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lastRenderedPageBreak/>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lastRenderedPageBreak/>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04A70" w:rsidRPr="00CD5A19" w:rsidTr="00704A70">
        <w:trPr>
          <w:trHeight w:val="1708"/>
        </w:trPr>
        <w:tc>
          <w:tcPr>
            <w:tcW w:w="4677"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677"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ED09E1">
            <w:pPr>
              <w:spacing w:after="0"/>
              <w:ind w:left="-4785"/>
              <w:jc w:val="both"/>
              <w:rPr>
                <w:rFonts w:ascii="Times New Roman" w:hAnsi="Times New Roman"/>
                <w:b/>
                <w:sz w:val="18"/>
                <w:szCs w:val="18"/>
              </w:rPr>
            </w:pPr>
          </w:p>
          <w:p w:rsidR="00ED09E1" w:rsidRDefault="00ED09E1" w:rsidP="00ED09E1">
            <w:pPr>
              <w:rPr>
                <w:rFonts w:ascii="Times New Roman" w:hAnsi="Times New Roman"/>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FA5927">
        <w:trPr>
          <w:trHeight w:val="1708"/>
        </w:trPr>
        <w:tc>
          <w:tcPr>
            <w:tcW w:w="4677"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7E6AA4"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p w:rsidR="00ED09E1" w:rsidRPr="00A94CA1" w:rsidRDefault="00ED09E1" w:rsidP="00FA5927">
            <w:pPr>
              <w:pStyle w:val="a3"/>
              <w:rPr>
                <w:rFonts w:ascii="Times New Roman" w:hAnsi="Times New Roman"/>
                <w:b/>
                <w:color w:val="auto"/>
                <w:sz w:val="18"/>
                <w:szCs w:val="18"/>
              </w:rPr>
            </w:pPr>
          </w:p>
        </w:tc>
        <w:tc>
          <w:tcPr>
            <w:tcW w:w="4677"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5301E3" w:rsidRDefault="0026788C" w:rsidP="00943828">
            <w:pPr>
              <w:pStyle w:val="a3"/>
              <w:rPr>
                <w:rFonts w:ascii="Times New Roman" w:hAnsi="Times New Roman"/>
                <w:b/>
                <w:color w:val="auto"/>
                <w:sz w:val="18"/>
                <w:szCs w:val="18"/>
              </w:rPr>
            </w:pPr>
            <w:r>
              <w:rPr>
                <w:rFonts w:ascii="Times New Roman" w:hAnsi="Times New Roman"/>
                <w:b/>
                <w:color w:val="auto"/>
                <w:sz w:val="18"/>
                <w:szCs w:val="18"/>
                <w:lang w:val="en-US"/>
              </w:rPr>
              <w:t>ru</w:t>
            </w:r>
            <w:r w:rsidRPr="005301E3">
              <w:rPr>
                <w:rFonts w:ascii="Times New Roman" w:hAnsi="Times New Roman"/>
                <w:b/>
                <w:color w:val="auto"/>
                <w:sz w:val="18"/>
                <w:szCs w:val="18"/>
              </w:rPr>
              <w:t xml:space="preserve"> 865011022021001</w:t>
            </w:r>
          </w:p>
          <w:p w:rsidR="00FA0930" w:rsidRDefault="00FA0930" w:rsidP="00943828">
            <w:pPr>
              <w:pStyle w:val="a3"/>
              <w:rPr>
                <w:rFonts w:ascii="Times New Roman" w:hAnsi="Times New Roman"/>
                <w:b/>
                <w:color w:val="auto"/>
                <w:sz w:val="18"/>
                <w:szCs w:val="18"/>
              </w:rPr>
            </w:pPr>
          </w:p>
          <w:p w:rsidR="00A179B7" w:rsidRDefault="00A179B7" w:rsidP="00943828">
            <w:pPr>
              <w:pStyle w:val="a3"/>
              <w:rPr>
                <w:rFonts w:ascii="Times New Roman" w:hAnsi="Times New Roman"/>
                <w:b/>
                <w:color w:val="auto"/>
                <w:sz w:val="18"/>
                <w:szCs w:val="18"/>
              </w:rPr>
            </w:pP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 xml:space="preserve">Изменения в Устав городского поселения </w:t>
            </w: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Игрим зарегистрированы Управлением Министерства юстиции Российской Федерации по Ханты-Мансийск</w:t>
            </w:r>
            <w:r>
              <w:rPr>
                <w:rFonts w:ascii="Times New Roman" w:hAnsi="Times New Roman"/>
                <w:b/>
                <w:color w:val="auto"/>
                <w:sz w:val="18"/>
                <w:szCs w:val="18"/>
              </w:rPr>
              <w:t>ому автономному округу – Югре 24.01.2022</w:t>
            </w:r>
            <w:r w:rsidRPr="00A179B7">
              <w:rPr>
                <w:rFonts w:ascii="Times New Roman" w:hAnsi="Times New Roman"/>
                <w:b/>
                <w:color w:val="auto"/>
                <w:sz w:val="18"/>
                <w:szCs w:val="18"/>
              </w:rPr>
              <w:t xml:space="preserve"> года </w:t>
            </w:r>
          </w:p>
          <w:p w:rsidR="00A179B7" w:rsidRPr="00943828" w:rsidRDefault="00A179B7" w:rsidP="00A179B7">
            <w:pPr>
              <w:pStyle w:val="a3"/>
              <w:rPr>
                <w:rFonts w:ascii="Times New Roman" w:hAnsi="Times New Roman"/>
                <w:b/>
                <w:color w:val="auto"/>
                <w:sz w:val="18"/>
                <w:szCs w:val="18"/>
              </w:rPr>
            </w:pPr>
            <w:r>
              <w:rPr>
                <w:rFonts w:ascii="Times New Roman" w:hAnsi="Times New Roman"/>
                <w:b/>
                <w:color w:val="auto"/>
                <w:sz w:val="18"/>
                <w:szCs w:val="18"/>
              </w:rPr>
              <w:t>ru 865011022022</w:t>
            </w:r>
            <w:r w:rsidRPr="00A179B7">
              <w:rPr>
                <w:rFonts w:ascii="Times New Roman" w:hAnsi="Times New Roman"/>
                <w:b/>
                <w:color w:val="auto"/>
                <w:sz w:val="18"/>
                <w:szCs w:val="18"/>
              </w:rPr>
              <w:t>001</w:t>
            </w: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A179B7" w:rsidRDefault="00A179B7" w:rsidP="00943828">
            <w:pPr>
              <w:spacing w:after="0"/>
              <w:jc w:val="both"/>
              <w:rPr>
                <w:rFonts w:ascii="Times New Roman" w:hAnsi="Times New Roman"/>
                <w:b/>
                <w:sz w:val="18"/>
                <w:szCs w:val="18"/>
              </w:rPr>
            </w:pPr>
          </w:p>
          <w:p w:rsidR="00A179B7" w:rsidRPr="00A179B7" w:rsidRDefault="00A179B7" w:rsidP="00A179B7">
            <w:pPr>
              <w:spacing w:after="0"/>
              <w:jc w:val="both"/>
              <w:rPr>
                <w:rFonts w:ascii="Times New Roman" w:hAnsi="Times New Roman"/>
                <w:b/>
                <w:sz w:val="18"/>
                <w:szCs w:val="18"/>
              </w:rPr>
            </w:pPr>
            <w:r w:rsidRPr="00A179B7">
              <w:rPr>
                <w:rFonts w:ascii="Times New Roman" w:hAnsi="Times New Roman"/>
                <w:b/>
                <w:sz w:val="18"/>
                <w:szCs w:val="18"/>
              </w:rPr>
              <w:t xml:space="preserve">Решением Совета депутатов </w:t>
            </w:r>
          </w:p>
          <w:p w:rsidR="00A179B7" w:rsidRPr="00A179B7" w:rsidRDefault="00A179B7" w:rsidP="00A179B7">
            <w:pPr>
              <w:spacing w:after="0"/>
              <w:jc w:val="both"/>
              <w:rPr>
                <w:rFonts w:ascii="Times New Roman" w:hAnsi="Times New Roman"/>
                <w:b/>
                <w:sz w:val="18"/>
                <w:szCs w:val="18"/>
              </w:rPr>
            </w:pPr>
            <w:r>
              <w:rPr>
                <w:rFonts w:ascii="Times New Roman" w:hAnsi="Times New Roman"/>
                <w:b/>
                <w:sz w:val="18"/>
                <w:szCs w:val="18"/>
              </w:rPr>
              <w:t>28.12.2022 № 216</w:t>
            </w:r>
          </w:p>
          <w:p w:rsidR="00A179B7" w:rsidRPr="00A179B7" w:rsidRDefault="00A179B7" w:rsidP="00A179B7">
            <w:pPr>
              <w:spacing w:after="0"/>
              <w:jc w:val="both"/>
              <w:rPr>
                <w:rFonts w:ascii="Times New Roman" w:hAnsi="Times New Roman"/>
                <w:b/>
                <w:sz w:val="18"/>
                <w:szCs w:val="18"/>
              </w:rPr>
            </w:pPr>
          </w:p>
          <w:p w:rsidR="00A179B7" w:rsidRPr="0026788C" w:rsidRDefault="00A179B7" w:rsidP="00A179B7">
            <w:pPr>
              <w:spacing w:after="0"/>
              <w:jc w:val="both"/>
              <w:rPr>
                <w:rFonts w:ascii="Times New Roman" w:hAnsi="Times New Roman"/>
                <w:b/>
                <w:sz w:val="18"/>
                <w:szCs w:val="18"/>
              </w:rPr>
            </w:pPr>
            <w:r w:rsidRPr="00A179B7">
              <w:rPr>
                <w:rFonts w:ascii="Times New Roman" w:hAnsi="Times New Roman"/>
                <w:b/>
                <w:sz w:val="18"/>
                <w:szCs w:val="18"/>
              </w:rPr>
              <w:t>Опубликованы в газете «Официальный вестник органов местного самоуправления городского посел</w:t>
            </w:r>
            <w:r w:rsidR="0058605A">
              <w:rPr>
                <w:rFonts w:ascii="Times New Roman" w:hAnsi="Times New Roman"/>
                <w:b/>
                <w:sz w:val="18"/>
                <w:szCs w:val="18"/>
              </w:rPr>
              <w:t>ения Игрим» 09.02.2022 года № 3</w:t>
            </w:r>
            <w:r w:rsidRPr="00A179B7">
              <w:rPr>
                <w:rFonts w:ascii="Times New Roman" w:hAnsi="Times New Roman"/>
                <w:b/>
                <w:sz w:val="18"/>
                <w:szCs w:val="18"/>
              </w:rPr>
              <w:t xml:space="preserve"> (16</w:t>
            </w:r>
            <w:r w:rsidR="0058605A">
              <w:rPr>
                <w:rFonts w:ascii="Times New Roman" w:hAnsi="Times New Roman"/>
                <w:b/>
                <w:sz w:val="18"/>
                <w:szCs w:val="18"/>
              </w:rPr>
              <w:t>4</w:t>
            </w:r>
            <w:bookmarkStart w:id="0" w:name="_GoBack"/>
            <w:bookmarkEnd w:id="0"/>
            <w:r w:rsidRPr="00A179B7">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Pr="00943828" w:rsidRDefault="0026788C"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700896">
      <w:pPr>
        <w:spacing w:after="0" w:line="240" w:lineRule="auto"/>
        <w:rPr>
          <w:rFonts w:ascii="Times New Roman" w:hAnsi="Times New Roman"/>
          <w:sz w:val="24"/>
          <w:szCs w:val="24"/>
        </w:rPr>
      </w:pPr>
    </w:p>
    <w:p w:rsidR="00ED09E1" w:rsidRDefault="00ED09E1">
      <w:pPr>
        <w:spacing w:after="160" w:line="259" w:lineRule="auto"/>
        <w:rPr>
          <w:rFonts w:ascii="Times New Roman" w:hAnsi="Times New Roman"/>
          <w:b/>
          <w:sz w:val="24"/>
          <w:szCs w:val="24"/>
        </w:rPr>
      </w:pPr>
      <w:r>
        <w:rPr>
          <w:rFonts w:ascii="Times New Roman" w:hAnsi="Times New Roman"/>
          <w:b/>
          <w:sz w:val="24"/>
          <w:szCs w:val="24"/>
        </w:rPr>
        <w:br w:type="page"/>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lastRenderedPageBreak/>
        <w:t>ГЛАВА I. ОБЩИЕ ПОЛОЖЕНИЯ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Проявляя уважение к историческим традициям городского поселения Игрим, заботясь об их сохранении и обогащении, устанавливаются дни населенных пунктов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В связи с образованием 26 ноября 1964 года Игримского поселкового Совета депутатов трудящихся, днем поселка городского типа Игрим является 26 ноября. Днем празднования дня поселка городского типа Игрим является первое воскресенье сентября.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В связи с образованием 23 мая 1931 года Приобского сельского Совета депутатов трудящихся, впоследствии переименованного в Ванзетурский сельский совет, днем поселка Ванзетур является 23 мая. Днем празднования дня поселка Ванзетур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A179B7"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4.1.) </w:t>
      </w:r>
      <w:r w:rsidR="00A179B7" w:rsidRPr="00A179B7">
        <w:rPr>
          <w:rFonts w:ascii="Times New Roman" w:hAnsi="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179B7">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79B7" w:rsidRPr="00A179B7">
        <w:rPr>
          <w:rFonts w:ascii="Times New Roman" w:hAnsi="Times New Roman"/>
          <w:bCs/>
          <w:sz w:val="24"/>
          <w:szCs w:val="24"/>
        </w:rPr>
        <w:t>на автомобильном транспорте, городском наземном электрическом транспорте и в дорожном хозяйстве</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1F2B9D">
        <w:rPr>
          <w:rFonts w:ascii="Times New Roman" w:hAnsi="Times New Roman"/>
          <w:bCs/>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A179B7" w:rsidRPr="00A179B7">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5D2C">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w:t>
      </w:r>
      <w:r w:rsidR="00A1008B" w:rsidRPr="00A1008B">
        <w:rPr>
          <w:rFonts w:ascii="Times New Roman" w:hAnsi="Times New Roman"/>
          <w:sz w:val="24"/>
          <w:szCs w:val="24"/>
        </w:rPr>
        <w:lastRenderedPageBreak/>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A179B7" w:rsidRPr="00A179B7"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179B7" w:rsidRPr="001F2B9D"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19.2) осуществление мероприятий по лесоустройству в отношении лесов, расположенных на землях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35) осуществление мер по противодействию коррупции в границах  поселения.</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36) </w:t>
      </w:r>
      <w:r w:rsidR="00A179B7" w:rsidRPr="00A179B7">
        <w:rPr>
          <w:rFonts w:ascii="Times New Roman" w:hAnsi="Times New Roman"/>
          <w:color w:val="000000"/>
          <w:sz w:val="24"/>
          <w:szCs w:val="24"/>
        </w:rPr>
        <w:t>участие в соответствии с федеральным законом в выполнении комплексных кадастровых работ»</w:t>
      </w:r>
      <w:r w:rsidR="00A179B7">
        <w:rPr>
          <w:rFonts w:ascii="Times New Roman" w:hAnsi="Times New Roman"/>
          <w:color w:val="000000"/>
          <w:sz w:val="24"/>
          <w:szCs w:val="24"/>
        </w:rPr>
        <w:t>;</w:t>
      </w:r>
    </w:p>
    <w:p w:rsidR="00DC334C" w:rsidRPr="001F2B9D" w:rsidRDefault="00DC334C" w:rsidP="001F2B9D">
      <w:pPr>
        <w:spacing w:after="0" w:line="240" w:lineRule="auto"/>
        <w:jc w:val="both"/>
        <w:rPr>
          <w:rFonts w:ascii="Times New Roman" w:hAnsi="Times New Roman"/>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w:t>
      </w:r>
      <w:r w:rsidRPr="001F2B9D">
        <w:rPr>
          <w:rFonts w:ascii="Times New Roman" w:hAnsi="Times New Roman"/>
          <w:sz w:val="24"/>
          <w:szCs w:val="24"/>
        </w:rPr>
        <w:lastRenderedPageBreak/>
        <w:t>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386DE6" w:rsidRPr="001F2B9D" w:rsidRDefault="00386DE6"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издание главой поселения нормативного правового акта, противоречащего Конституции </w:t>
      </w:r>
      <w:r w:rsidRPr="001F2B9D">
        <w:rPr>
          <w:rFonts w:ascii="Times New Roman" w:hAnsi="Times New Roman"/>
          <w:sz w:val="24"/>
          <w:szCs w:val="24"/>
        </w:rPr>
        <w:lastRenderedPageBreak/>
        <w:t>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A179B7" w:rsidRPr="00A179B7">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w:t>
      </w:r>
      <w:r w:rsidR="00A179B7" w:rsidRPr="00A179B7">
        <w:rPr>
          <w:rFonts w:ascii="Times New Roman" w:hAnsi="Times New Roman"/>
          <w:sz w:val="24"/>
          <w:szCs w:val="24"/>
        </w:rPr>
        <w:lastRenderedPageBreak/>
        <w:t xml:space="preserve">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A179B7">
        <w:rPr>
          <w:rFonts w:ascii="Times New Roman" w:hAnsi="Times New Roman"/>
          <w:sz w:val="24"/>
          <w:szCs w:val="24"/>
        </w:rPr>
        <w:t>размещения на официальном сайте.</w:t>
      </w:r>
    </w:p>
    <w:p w:rsidR="00A179B7" w:rsidRDefault="00A179B7" w:rsidP="003E3295">
      <w:pPr>
        <w:widowControl w:val="0"/>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sidR="00A179B7" w:rsidRPr="00A179B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A179B7">
        <w:rPr>
          <w:rFonts w:ascii="Times New Roman" w:hAnsi="Times New Roman"/>
          <w:sz w:val="24"/>
          <w:szCs w:val="24"/>
        </w:rPr>
        <w:t>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w:t>
      </w:r>
      <w:r w:rsidRPr="001F2B9D">
        <w:rPr>
          <w:rFonts w:ascii="Times New Roman" w:hAnsi="Times New Roman"/>
          <w:sz w:val="24"/>
          <w:szCs w:val="24"/>
        </w:rPr>
        <w:lastRenderedPageBreak/>
        <w:t>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Порядок назначения и проведения собрания, конференции граждан в целях </w:t>
      </w:r>
      <w:r w:rsidRPr="001F2B9D">
        <w:rPr>
          <w:rFonts w:ascii="Times New Roman" w:hAnsi="Times New Roman"/>
          <w:sz w:val="24"/>
          <w:szCs w:val="24"/>
        </w:rPr>
        <w:lastRenderedPageBreak/>
        <w:t>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1F2B9D">
        <w:rPr>
          <w:rFonts w:ascii="Times New Roman" w:hAnsi="Times New Roman"/>
          <w:sz w:val="24"/>
          <w:szCs w:val="24"/>
        </w:rPr>
        <w:lastRenderedPageBreak/>
        <w:t>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w:t>
      </w:r>
      <w:r w:rsidR="00ED09E1" w:rsidRPr="00ED09E1">
        <w:rPr>
          <w:rFonts w:ascii="Times New Roman" w:hAnsi="Times New Roman"/>
          <w:sz w:val="24"/>
          <w:szCs w:val="24"/>
        </w:rPr>
        <w:lastRenderedPageBreak/>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A179B7"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w:t>
      </w:r>
      <w:r w:rsidR="00A179B7" w:rsidRPr="00A179B7">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lastRenderedPageBreak/>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A179B7">
        <w:rPr>
          <w:rFonts w:ascii="Times New Roman" w:hAnsi="Times New Roman"/>
          <w:sz w:val="24"/>
          <w:szCs w:val="24"/>
        </w:rPr>
        <w:t>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lastRenderedPageBreak/>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lastRenderedPageBreak/>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13. В случае, если инициатива депутатов Совета поселения или Губернатора Ханты-Мансийского автономного округа-Югры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lastRenderedPageBreak/>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Избирательной комиссией муниципального образования является избирательная 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w:t>
      </w:r>
      <w:r w:rsidRPr="001F2B9D">
        <w:rPr>
          <w:rFonts w:ascii="Times New Roman" w:hAnsi="Times New Roman"/>
          <w:sz w:val="24"/>
          <w:szCs w:val="26"/>
        </w:rPr>
        <w:lastRenderedPageBreak/>
        <w:t>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w:t>
      </w:r>
      <w:r w:rsidRPr="001F2B9D">
        <w:rPr>
          <w:rFonts w:ascii="Times New Roman" w:hAnsi="Times New Roman"/>
          <w:sz w:val="24"/>
          <w:szCs w:val="24"/>
        </w:rPr>
        <w:lastRenderedPageBreak/>
        <w:t>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9"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A179B7" w:rsidRPr="00A179B7">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F2B9D">
        <w:rPr>
          <w:rFonts w:ascii="Times New Roman" w:hAnsi="Times New Roman"/>
          <w:sz w:val="24"/>
          <w:szCs w:val="24"/>
        </w:rPr>
        <w:t>,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проектов нормативных правовых актов представительных органов муниципальных образований, регулир</w:t>
      </w:r>
      <w:r w:rsidR="00A179B7">
        <w:rPr>
          <w:rFonts w:ascii="Times New Roman" w:hAnsi="Times New Roman"/>
          <w:sz w:val="24"/>
          <w:szCs w:val="24"/>
        </w:rPr>
        <w:t>ующих бюджетные правоотношения;</w:t>
      </w:r>
    </w:p>
    <w:p w:rsidR="00A179B7" w:rsidRPr="001F2B9D" w:rsidRDefault="00A179B7" w:rsidP="001F2B9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179B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31EF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w:t>
      </w:r>
      <w:r w:rsidR="00A179B7" w:rsidRPr="00A179B7">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179B7">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00A1008B" w:rsidRPr="00A1008B">
        <w:rPr>
          <w:rFonts w:ascii="Times New Roman" w:hAnsi="Times New Roman"/>
          <w:sz w:val="24"/>
          <w:szCs w:val="24"/>
        </w:rPr>
        <w:lastRenderedPageBreak/>
        <w:t>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 xml:space="preserve">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w:t>
      </w:r>
      <w:r w:rsidRPr="001F2B9D">
        <w:rPr>
          <w:rFonts w:ascii="Times New Roman" w:hAnsi="Times New Roman"/>
          <w:iCs/>
          <w:sz w:val="24"/>
          <w:szCs w:val="24"/>
        </w:rPr>
        <w:lastRenderedPageBreak/>
        <w:t>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Закупка товаров, работ, услуг для обеспечения муниципальных нужд оплачивается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Дополнительные гарантии, указанные в настоящей статье, предоставляются муниципальному служащему в порядке, размерах и на условиях, установленных 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w:t>
      </w:r>
      <w:r w:rsidRPr="001F2B9D">
        <w:rPr>
          <w:rFonts w:ascii="Times New Roman" w:hAnsi="Times New Roman"/>
          <w:sz w:val="24"/>
          <w:szCs w:val="24"/>
        </w:rPr>
        <w:lastRenderedPageBreak/>
        <w:t>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0"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r w:rsidRPr="00DC334C">
        <w:rPr>
          <w:rFonts w:ascii="Times New Roman" w:hAnsi="Times New Roman"/>
          <w:sz w:val="24"/>
          <w:szCs w:val="24"/>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DC334C">
        <w:rPr>
          <w:rFonts w:ascii="Times New Roman" w:hAnsi="Times New Roman"/>
          <w:sz w:val="24"/>
          <w:szCs w:val="24"/>
        </w:rPr>
        <w:lastRenderedPageBreak/>
        <w:t>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704A7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22" w:rsidRDefault="007B1722" w:rsidP="001D28A4">
      <w:pPr>
        <w:spacing w:after="0" w:line="240" w:lineRule="auto"/>
      </w:pPr>
      <w:r>
        <w:separator/>
      </w:r>
    </w:p>
  </w:endnote>
  <w:endnote w:type="continuationSeparator" w:id="0">
    <w:p w:rsidR="007B1722" w:rsidRDefault="007B1722"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22" w:rsidRDefault="007B1722" w:rsidP="001D28A4">
      <w:pPr>
        <w:spacing w:after="0" w:line="240" w:lineRule="auto"/>
      </w:pPr>
      <w:r>
        <w:separator/>
      </w:r>
    </w:p>
  </w:footnote>
  <w:footnote w:type="continuationSeparator" w:id="0">
    <w:p w:rsidR="007B1722" w:rsidRDefault="007B1722"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E5D2C"/>
    <w:rsid w:val="00142A44"/>
    <w:rsid w:val="001647A4"/>
    <w:rsid w:val="001D28A4"/>
    <w:rsid w:val="001F2B9D"/>
    <w:rsid w:val="0026788C"/>
    <w:rsid w:val="002A7250"/>
    <w:rsid w:val="00345A68"/>
    <w:rsid w:val="00386DE6"/>
    <w:rsid w:val="003E3295"/>
    <w:rsid w:val="00400BF5"/>
    <w:rsid w:val="004C72F4"/>
    <w:rsid w:val="004D423C"/>
    <w:rsid w:val="00504262"/>
    <w:rsid w:val="005301E3"/>
    <w:rsid w:val="00561D48"/>
    <w:rsid w:val="00576719"/>
    <w:rsid w:val="0058605A"/>
    <w:rsid w:val="005B1E5D"/>
    <w:rsid w:val="006D3669"/>
    <w:rsid w:val="00700896"/>
    <w:rsid w:val="00704A70"/>
    <w:rsid w:val="007311F0"/>
    <w:rsid w:val="007B1722"/>
    <w:rsid w:val="007E6AA4"/>
    <w:rsid w:val="00824635"/>
    <w:rsid w:val="00846629"/>
    <w:rsid w:val="00931EFD"/>
    <w:rsid w:val="00943828"/>
    <w:rsid w:val="00A1008B"/>
    <w:rsid w:val="00A179B7"/>
    <w:rsid w:val="00A735DF"/>
    <w:rsid w:val="00AA420F"/>
    <w:rsid w:val="00AC79D6"/>
    <w:rsid w:val="00AD73FD"/>
    <w:rsid w:val="00B44B2D"/>
    <w:rsid w:val="00B978FC"/>
    <w:rsid w:val="00BA1C87"/>
    <w:rsid w:val="00BC5C93"/>
    <w:rsid w:val="00C135FE"/>
    <w:rsid w:val="00CA0ADB"/>
    <w:rsid w:val="00CE5EEC"/>
    <w:rsid w:val="00DC334C"/>
    <w:rsid w:val="00DE5750"/>
    <w:rsid w:val="00ED09E1"/>
    <w:rsid w:val="00EE39E4"/>
    <w:rsid w:val="00FA0930"/>
    <w:rsid w:val="00F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3F53A5CC0C150E52F6D3D45DB370F037B685829BBA5957A99BF133FKDR8H" TargetMode="External"/><Relationship Id="rId3" Type="http://schemas.openxmlformats.org/officeDocument/2006/relationships/settings" Target="settings.xml"/><Relationship Id="rId7" Type="http://schemas.openxmlformats.org/officeDocument/2006/relationships/hyperlink" Target="consultantplus://offline/ref=F0E2FB1B08D8E23EB383B351DF48CF485813E5CA658D03AFA85BB37386i0P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19381</Words>
  <Characters>110473</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4</cp:revision>
  <cp:lastPrinted>2018-11-22T05:06:00Z</cp:lastPrinted>
  <dcterms:created xsi:type="dcterms:W3CDTF">2022-02-15T04:29:00Z</dcterms:created>
  <dcterms:modified xsi:type="dcterms:W3CDTF">2022-02-17T06:43:00Z</dcterms:modified>
</cp:coreProperties>
</file>