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46D" w:rsidRPr="00847C82" w:rsidRDefault="00B7746D" w:rsidP="00B774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47C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B7746D" w:rsidRPr="00847C82" w:rsidRDefault="00B7746D" w:rsidP="00B774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47C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B7746D" w:rsidRPr="00847C82" w:rsidRDefault="00B7746D" w:rsidP="00B7746D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847C82">
        <w:rPr>
          <w:rFonts w:ascii="Times New Roman" w:eastAsia="Calibri" w:hAnsi="Times New Roman" w:cs="Times New Roman"/>
          <w:b/>
          <w:sz w:val="24"/>
          <w:szCs w:val="24"/>
        </w:rPr>
        <w:t>Березовского района</w:t>
      </w:r>
    </w:p>
    <w:bookmarkEnd w:id="0"/>
    <w:p w:rsidR="00B7746D" w:rsidRPr="009D1744" w:rsidRDefault="00B7746D" w:rsidP="00B7746D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7C82">
        <w:rPr>
          <w:rFonts w:ascii="Times New Roman" w:eastAsia="Calibri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B51243" w:rsidRPr="006B5DD5" w:rsidRDefault="00B51243" w:rsidP="00B51243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243" w:rsidRDefault="00B51243" w:rsidP="00B51243">
      <w:pPr>
        <w:spacing w:after="12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B5DD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</w:p>
    <w:p w:rsidR="00B51243" w:rsidRPr="00ED73CE" w:rsidRDefault="00B51243" w:rsidP="00B512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ED7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«27» октября  2020</w:t>
      </w:r>
      <w:r w:rsidRPr="00ED7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167</w:t>
      </w:r>
    </w:p>
    <w:p w:rsidR="00B51243" w:rsidRDefault="00B51243" w:rsidP="00B5124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пгт.Игрим</w:t>
      </w:r>
      <w:proofErr w:type="spellEnd"/>
    </w:p>
    <w:p w:rsidR="00B51243" w:rsidRPr="00C44DE5" w:rsidRDefault="00B51243" w:rsidP="00B51243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243" w:rsidRPr="00E813F6" w:rsidRDefault="00B51243" w:rsidP="00B51243">
      <w:pPr>
        <w:pStyle w:val="a4"/>
        <w:ind w:right="39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прогнозе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E813F6">
        <w:rPr>
          <w:rFonts w:ascii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E813F6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  <w:lang w:eastAsia="ru-RU"/>
        </w:rPr>
        <w:t>2022 и 2023 годов</w:t>
      </w:r>
    </w:p>
    <w:p w:rsidR="00B51243" w:rsidRPr="00D62812" w:rsidRDefault="00B51243" w:rsidP="00B51243">
      <w:pPr>
        <w:widowControl w:val="0"/>
        <w:autoSpaceDE w:val="0"/>
        <w:autoSpaceDN w:val="0"/>
        <w:adjustRightInd w:val="0"/>
        <w:spacing w:after="0" w:line="240" w:lineRule="auto"/>
        <w:ind w:righ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243" w:rsidRPr="00D62812" w:rsidRDefault="00B51243" w:rsidP="00B51243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28 июня 2014 года № 172-ФЗ «О стратегическом планировании в Российской Федерации», Законом Ханты-Мансийского автономного округа – Югры от 20 июля 2007 года № 99-оз «Об отдельных вопросах организации и осуществления бюджетного процесса в Ханты-Мансий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автономном округе – Югре»</w:t>
      </w:r>
    </w:p>
    <w:p w:rsidR="00B51243" w:rsidRPr="00D62812" w:rsidRDefault="00B51243" w:rsidP="00B51243">
      <w:pPr>
        <w:tabs>
          <w:tab w:val="left" w:pos="993"/>
        </w:tabs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Одобрить прогноз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и 2023 годов</w:t>
      </w: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приложению, к настоящему распоряжению. </w:t>
      </w:r>
    </w:p>
    <w:p w:rsidR="00B51243" w:rsidRPr="00D62812" w:rsidRDefault="00B51243" w:rsidP="00B51243">
      <w:pPr>
        <w:tabs>
          <w:tab w:val="left" w:pos="993"/>
        </w:tabs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 службе</w:t>
      </w: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(</w:t>
      </w:r>
      <w:r w:rsidR="00B7746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Сорочук</w:t>
      </w:r>
      <w:proofErr w:type="spellEnd"/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считать исходным базовый вариант прогноза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и 2023</w:t>
      </w: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 формировании проекта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D62812">
        <w:rPr>
          <w:sz w:val="28"/>
          <w:szCs w:val="28"/>
        </w:rPr>
        <w:t xml:space="preserve"> </w:t>
      </w: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B51243" w:rsidRPr="00D62812" w:rsidRDefault="00B51243" w:rsidP="00B51243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D73CE">
        <w:rPr>
          <w:rFonts w:ascii="Times New Roman" w:hAnsi="Times New Roman" w:cs="Times New Roman"/>
          <w:sz w:val="28"/>
          <w:szCs w:val="28"/>
        </w:rPr>
        <w:t xml:space="preserve">Разместить настоящее распоряжение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51243" w:rsidRPr="00ED7521" w:rsidRDefault="00B51243" w:rsidP="00B51243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распоряжение вступает в силу после его подписания.</w:t>
      </w:r>
    </w:p>
    <w:p w:rsidR="00B51243" w:rsidRPr="00C44DE5" w:rsidRDefault="00B51243" w:rsidP="00B5124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2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ED75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исполнением настоящего распоряжения оставляю за собой.</w:t>
      </w:r>
    </w:p>
    <w:p w:rsidR="00B51243" w:rsidRDefault="00B51243" w:rsidP="00B51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243" w:rsidRDefault="00B51243" w:rsidP="00B51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243" w:rsidRPr="00C44DE5" w:rsidRDefault="00B51243" w:rsidP="00B51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FE8" w:rsidRDefault="00B51243" w:rsidP="00B51243">
      <w:pPr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И.о.главы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поселения</w:t>
      </w:r>
      <w:r>
        <w:rPr>
          <w:rFonts w:ascii="Times New Roman" w:hAnsi="Times New Roman"/>
          <w:spacing w:val="-2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ab/>
        <w:t xml:space="preserve">                              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С.А.Храмиков</w:t>
      </w:r>
      <w:proofErr w:type="spellEnd"/>
    </w:p>
    <w:p w:rsidR="00B51243" w:rsidRDefault="00B51243" w:rsidP="00B51243">
      <w:pPr>
        <w:rPr>
          <w:rFonts w:ascii="Times New Roman" w:hAnsi="Times New Roman"/>
          <w:spacing w:val="-2"/>
          <w:sz w:val="28"/>
          <w:szCs w:val="28"/>
        </w:rPr>
      </w:pPr>
    </w:p>
    <w:p w:rsidR="00B51243" w:rsidRDefault="00B51243" w:rsidP="00B51243">
      <w:pPr>
        <w:rPr>
          <w:rFonts w:ascii="Times New Roman" w:hAnsi="Times New Roman"/>
          <w:spacing w:val="-2"/>
          <w:sz w:val="28"/>
          <w:szCs w:val="28"/>
        </w:rPr>
        <w:sectPr w:rsidR="00B51243" w:rsidSect="003D4F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page" w:tblpX="701" w:tblpY="-1699"/>
        <w:tblW w:w="16124" w:type="dxa"/>
        <w:tblLook w:val="04A0" w:firstRow="1" w:lastRow="0" w:firstColumn="1" w:lastColumn="0" w:noHBand="0" w:noVBand="1"/>
      </w:tblPr>
      <w:tblGrid>
        <w:gridCol w:w="1333"/>
        <w:gridCol w:w="4893"/>
        <w:gridCol w:w="1674"/>
        <w:gridCol w:w="704"/>
        <w:gridCol w:w="1009"/>
        <w:gridCol w:w="820"/>
        <w:gridCol w:w="1128"/>
        <w:gridCol w:w="769"/>
        <w:gridCol w:w="1128"/>
        <w:gridCol w:w="769"/>
        <w:gridCol w:w="1128"/>
        <w:gridCol w:w="769"/>
      </w:tblGrid>
      <w:tr w:rsidR="00B7746D" w:rsidRPr="002741D6" w:rsidTr="001751EA">
        <w:trPr>
          <w:trHeight w:val="265"/>
        </w:trPr>
        <w:tc>
          <w:tcPr>
            <w:tcW w:w="161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6D" w:rsidRDefault="00B7746D" w:rsidP="001751EA">
            <w:pPr>
              <w:spacing w:after="0" w:line="240" w:lineRule="auto"/>
              <w:ind w:left="-1418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" w:name="RANGE!A1:L202"/>
          </w:p>
          <w:p w:rsidR="00B7746D" w:rsidRPr="009120E1" w:rsidRDefault="00B7746D" w:rsidP="001751EA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20E1"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Приложение №1 к распоряжению</w:t>
            </w:r>
          </w:p>
          <w:p w:rsidR="00B7746D" w:rsidRPr="009120E1" w:rsidRDefault="00B7746D" w:rsidP="001751EA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9120E1">
              <w:rPr>
                <w:rFonts w:ascii="Times New Roman" w:hAnsi="Times New Roman" w:cs="Times New Roman"/>
                <w:lang w:eastAsia="ru-RU"/>
              </w:rPr>
              <w:t xml:space="preserve">администрации городского поселения </w:t>
            </w:r>
            <w:proofErr w:type="spellStart"/>
            <w:r w:rsidRPr="009120E1">
              <w:rPr>
                <w:rFonts w:ascii="Times New Roman" w:hAnsi="Times New Roman" w:cs="Times New Roman"/>
                <w:lang w:eastAsia="ru-RU"/>
              </w:rPr>
              <w:t>Игрим</w:t>
            </w:r>
            <w:proofErr w:type="spellEnd"/>
          </w:p>
          <w:p w:rsidR="00B7746D" w:rsidRDefault="00B7746D" w:rsidP="001751EA">
            <w:pPr>
              <w:spacing w:after="0" w:line="240" w:lineRule="auto"/>
              <w:ind w:left="-1418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20E1"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</w:t>
            </w:r>
            <w:r w:rsidRPr="009120E1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от «27»  октября    2020  № 167</w:t>
            </w:r>
          </w:p>
          <w:p w:rsidR="00B7746D" w:rsidRDefault="00B7746D" w:rsidP="001751EA">
            <w:pPr>
              <w:spacing w:after="0" w:line="240" w:lineRule="auto"/>
              <w:ind w:left="-1418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7746D" w:rsidRPr="002741D6" w:rsidRDefault="0042708F" w:rsidP="0042708F">
            <w:pPr>
              <w:spacing w:after="0" w:line="240" w:lineRule="auto"/>
              <w:ind w:left="-1418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</w:t>
            </w:r>
            <w:r w:rsidR="00B7746D" w:rsidRPr="002741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Основные показатели прогноза социально-экономического развития </w:t>
            </w:r>
            <w:bookmarkEnd w:id="1"/>
          </w:p>
        </w:tc>
      </w:tr>
      <w:tr w:rsidR="00B7746D" w:rsidRPr="002741D6" w:rsidTr="001751EA">
        <w:trPr>
          <w:trHeight w:val="236"/>
        </w:trPr>
        <w:tc>
          <w:tcPr>
            <w:tcW w:w="161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городского поселения </w:t>
            </w:r>
            <w:proofErr w:type="spellStart"/>
            <w:r w:rsidRPr="00912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Игрим</w:t>
            </w:r>
            <w:proofErr w:type="spellEnd"/>
            <w:r w:rsidRPr="00912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2021 год и плановый период 2022 и 2023 гг.</w:t>
            </w:r>
          </w:p>
        </w:tc>
      </w:tr>
      <w:tr w:rsidR="00B7746D" w:rsidRPr="002741D6" w:rsidTr="001751EA">
        <w:trPr>
          <w:trHeight w:val="162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tbl>
      <w:tblPr>
        <w:tblW w:w="14323" w:type="dxa"/>
        <w:tblInd w:w="113" w:type="dxa"/>
        <w:tblLook w:val="04A0" w:firstRow="1" w:lastRow="0" w:firstColumn="1" w:lastColumn="0" w:noHBand="0" w:noVBand="1"/>
      </w:tblPr>
      <w:tblGrid>
        <w:gridCol w:w="760"/>
        <w:gridCol w:w="3700"/>
        <w:gridCol w:w="1515"/>
        <w:gridCol w:w="704"/>
        <w:gridCol w:w="704"/>
        <w:gridCol w:w="1134"/>
        <w:gridCol w:w="1135"/>
        <w:gridCol w:w="769"/>
        <w:gridCol w:w="1215"/>
        <w:gridCol w:w="769"/>
        <w:gridCol w:w="1215"/>
        <w:gridCol w:w="769"/>
      </w:tblGrid>
      <w:tr w:rsidR="00B7746D" w:rsidRPr="009120E1" w:rsidTr="001751EA">
        <w:trPr>
          <w:trHeight w:val="7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отчет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оценка показателя</w:t>
            </w:r>
          </w:p>
        </w:tc>
        <w:tc>
          <w:tcPr>
            <w:tcW w:w="58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прогноз</w:t>
            </w:r>
          </w:p>
        </w:tc>
      </w:tr>
      <w:tr w:rsidR="00B7746D" w:rsidRPr="009120E1" w:rsidTr="001751EA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Показатели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Единица измерения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2018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2023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консервативный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базовый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консервативный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базовый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консервативный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базовый</w:t>
            </w:r>
          </w:p>
        </w:tc>
      </w:tr>
      <w:tr w:rsidR="00B7746D" w:rsidRPr="009120E1" w:rsidTr="001751EA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 вариант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 вариант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 вариант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 вариант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 вариант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 вариант</w:t>
            </w:r>
          </w:p>
        </w:tc>
      </w:tr>
      <w:tr w:rsidR="00B7746D" w:rsidRPr="009120E1" w:rsidTr="001751EA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Население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населения (в среднегодовом исчислении)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7,670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7,540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7,440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7,400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7,450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7,350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7,400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населения (на 1 января года)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7,633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7,650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7,550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7,500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7,550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7,450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7,500</w:t>
            </w:r>
          </w:p>
        </w:tc>
      </w:tr>
      <w:tr w:rsidR="00B7746D" w:rsidRPr="009120E1" w:rsidTr="001751EA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населения трудоспособного возраста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(на 1 января года)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населения старше трудоспособного возраста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(на 1 января года)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1.5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число лет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Х</w:t>
            </w:r>
          </w:p>
        </w:tc>
      </w:tr>
      <w:tr w:rsidR="00B7746D" w:rsidRPr="009120E1" w:rsidTr="001751EA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Общий коэффициент рождаемости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число родившихся живыми на 1000 человек населения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13,630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8,240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6D" w:rsidRPr="009120E1" w:rsidRDefault="00B7746D" w:rsidP="00175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9,100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9,200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10,500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10,800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12,000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1.7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Суммарный коэффициент рождаемости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число детей на 1 женщину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Х</w:t>
            </w:r>
          </w:p>
        </w:tc>
      </w:tr>
      <w:tr w:rsidR="00B7746D" w:rsidRPr="009120E1" w:rsidTr="001751EA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1.8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Общий коэффициент смертности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число умерших на 1000 человек населения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9,170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9,850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10,460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10,400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10,390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10,350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10,330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10,300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10,270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1.9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 1000 человек населения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4,460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-0,260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-2,220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-1,300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-1,190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0,270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0,500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1,730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1.10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Миграционный прирост (убыль)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-0,240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-0,239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-0,230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-0,230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-0,225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-0,226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-0,220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-0,220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-0,215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Валовой региональный продукт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Валовой региональный продукт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физического объема валового регионального продукта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 % к предыдущему году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Индекс-дефлятор объема валового регионального продукта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 % к предыдущему году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Промышленное производство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5F22F4" w:rsidTr="001751EA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5F22F4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5F22F4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5F22F4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79,200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5F22F4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5F22F4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76,21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5F22F4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79,64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5F22F4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80,40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5F22F4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83,70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5F22F4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83,77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5F22F4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88,21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5F22F4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87,54</w:t>
            </w:r>
          </w:p>
        </w:tc>
      </w:tr>
      <w:tr w:rsidR="00B7746D" w:rsidRPr="005F22F4" w:rsidTr="001751EA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5F22F4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промышленного производства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5F22F4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5F22F4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103,900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5F22F4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5F22F4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98,3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5F22F4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5F22F4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5F22F4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5F22F4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5F22F4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5F22F4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104,5</w:t>
            </w:r>
          </w:p>
        </w:tc>
      </w:tr>
      <w:tr w:rsidR="00B7746D" w:rsidRPr="009120E1" w:rsidTr="001751E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5F22F4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Индексы производства по видам экономической деятельности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5F22F4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5F22F4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5F22F4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5F22F4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5F22F4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5F22F4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5F22F4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5F22F4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5F22F4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5F22F4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3.3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Добыча полезных ископаемых (раздел B)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Добыча угля (05)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Добыча сырой нефти и природного газа (06)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Добыча металлических руд (07)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Добыча прочих полезных ископаемых (08)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Предоставление услуг в области добычи полезных ископаемых (09)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Обрабатывающие производства (раздел C)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 w:type="page"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пищевых продуктов (10)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напитков (11)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табачных изделий (12)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текстильных изделий (13)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одежды (14)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кожи и изделий из кожи (15)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 (16)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бумаги и бумажных изделий (17)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Деятельность полиграфическая и копирование носителей информации (18)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кокса и нефтепродуктов (19)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химических веществ и химических продуктов (20)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лекарственных средств и материалов, применяемых в медицинских целях (21)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резиновых и пластмассовых изделий (22)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3.23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прочей неметаллической минеральной продукции (23)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3.24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металлургическое (24)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3.25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готовых металлических изделий, кроме машин и оборудования (25)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3.26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компьютеров, электронных и оптических изделий (26)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3.27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электрического оборудования (27)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3.28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машин и оборудования, не включенных в другие группировки (28)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3.29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автотранспортных средств, прицепов и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полуприцепов (29)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3.30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прочих транспортных средств и оборудования (30)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 w:type="page"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мебели (31)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прочих готовых изделий (32)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Ремонт и монтаж машин и оборудования (33)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3.34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Обеспечение электрической энергией, газом и паром;</w:t>
            </w:r>
            <w:r w:rsidRPr="009120E1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br/>
              <w:t>кондиционирование воздуха (раздел D)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96,2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89,241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100,139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100,442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100,38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100,489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100,487</w:t>
            </w:r>
          </w:p>
        </w:tc>
      </w:tr>
      <w:tr w:rsidR="00B7746D" w:rsidRPr="009120E1" w:rsidTr="001751EA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3.35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 (раздел E)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98,940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101,750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105,020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105,050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105,060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105,070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105,080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105,090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3.36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Потребление электроэнергии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млн </w:t>
            </w:r>
            <w:proofErr w:type="spellStart"/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кВт.ч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29,110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29,620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26,443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26,480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26,560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26,630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26,690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26,770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26,820</w:t>
            </w:r>
          </w:p>
        </w:tc>
      </w:tr>
      <w:tr w:rsidR="00B7746D" w:rsidRPr="00A9724C" w:rsidTr="001751EA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3.37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A9724C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9724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A9724C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9724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руб./</w:t>
            </w:r>
            <w:proofErr w:type="spellStart"/>
            <w:r w:rsidRPr="00A9724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тыс.кВт.ч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A9724C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9724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A9724C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9724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A9724C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9724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A9724C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9724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A9724C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9724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A9724C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9724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A9724C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9724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A9724C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9724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A9724C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9724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A9724C" w:rsidTr="001751EA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3.38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A9724C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9724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тарифов на электроэнергию, отпущенную различным категориям потребителей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A9724C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9724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за период с начала года</w:t>
            </w:r>
            <w:r w:rsidRPr="00A9724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к соотв. периоду</w:t>
            </w:r>
            <w:r w:rsidRPr="00A9724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предыдущего года, 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A9724C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9724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97,2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A9724C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9724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A9724C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9724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A9724C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9724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A9724C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9724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A9724C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9724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A9724C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9724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A9724C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9724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A9724C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9724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</w:tr>
      <w:tr w:rsidR="00B7746D" w:rsidRPr="009120E1" w:rsidTr="001751EA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Сельское хозяйство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Продукция сельского хозяйства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21,82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24,05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24,96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24,96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25,90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25,90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27,01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27,01</w:t>
            </w:r>
          </w:p>
        </w:tc>
      </w:tr>
      <w:tr w:rsidR="00B7746D" w:rsidRPr="00147A9B" w:rsidTr="001751EA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104,3</w:t>
            </w:r>
          </w:p>
        </w:tc>
      </w:tr>
      <w:tr w:rsidR="00B7746D" w:rsidRPr="00147A9B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Продукция растениеводства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11,26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11,520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11,525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11,560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11,585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11,629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11,667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11,716</w:t>
            </w:r>
          </w:p>
        </w:tc>
      </w:tr>
      <w:tr w:rsidR="00B7746D" w:rsidRPr="00147A9B" w:rsidTr="001751EA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4.4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108,6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          104,2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104,3</w:t>
            </w:r>
          </w:p>
        </w:tc>
      </w:tr>
      <w:tr w:rsidR="00B7746D" w:rsidRPr="00147A9B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4.5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Продукция животноводства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10,56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11,018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11,023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11,067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11,084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11,139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11,162</w:t>
            </w:r>
          </w:p>
        </w:tc>
      </w:tr>
      <w:tr w:rsidR="00B7746D" w:rsidRPr="00147A9B" w:rsidTr="001751EA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98,52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104,1</w:t>
            </w:r>
          </w:p>
        </w:tc>
      </w:tr>
      <w:tr w:rsidR="00B7746D" w:rsidRPr="00147A9B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Строительство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147A9B" w:rsidTr="001751EA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Объем работ, выполненных по виду деятельности "Строительство"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 ценах соответствующих лет; 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1,256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1,595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1,163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1,169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1,164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1,243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147A9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1,25</w:t>
            </w:r>
          </w:p>
        </w:tc>
      </w:tr>
      <w:tr w:rsidR="00B7746D" w:rsidRPr="00AA43B2" w:rsidTr="001751EA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AA43B2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A43B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физического объема работ, выполненных по виду деятельности "Строительство"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125,4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131,54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131,15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131,28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131,41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131,54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131,54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131,67</w:t>
            </w:r>
          </w:p>
        </w:tc>
      </w:tr>
      <w:tr w:rsidR="00B7746D" w:rsidRPr="00AA43B2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AA43B2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A43B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Индекс-дефлятор по виду деятельности "Строительство"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г/г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106,3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105,0</w:t>
            </w:r>
          </w:p>
        </w:tc>
      </w:tr>
      <w:tr w:rsidR="00B7746D" w:rsidRPr="00AA43B2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AA43B2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A43B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Ввод в действие жилых домов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кв. м общей площади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1,847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2,0458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1,350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1,450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1,650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1,700</w:t>
            </w:r>
          </w:p>
        </w:tc>
      </w:tr>
      <w:tr w:rsidR="00B7746D" w:rsidRPr="00AA43B2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AA43B2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A43B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Торговля и услуги населению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AA43B2" w:rsidTr="001751EA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AA43B2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A43B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потребительских цен на товары и услуги, на конец года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декабрю</w:t>
            </w: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предыдущего года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AA43B2" w:rsidTr="001751EA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AA43B2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A43B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потребительских цен на товары и услуги, в среднем за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г/г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E8780A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AA43B2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A43B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Оборот розничной торговли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рублей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1657,6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1691,25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1687,86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1690,88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1694,27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1695,0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1695,96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1697,65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1697,65</w:t>
            </w:r>
          </w:p>
        </w:tc>
      </w:tr>
      <w:tr w:rsidR="00B7746D" w:rsidRPr="009F5D7B" w:rsidTr="001751EA">
        <w:trPr>
          <w:trHeight w:val="47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физического объема оборота розничной торговли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 w:type="page"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99,100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</w:tr>
      <w:tr w:rsidR="00B7746D" w:rsidRPr="009F5D7B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55D0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6.5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Индекс-дефлятор оборота розничной торговли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г/г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104,000</w:t>
            </w:r>
          </w:p>
        </w:tc>
      </w:tr>
      <w:tr w:rsidR="00B7746D" w:rsidRPr="009F5D7B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AA43B2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A43B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Объем платных услуг населению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рублей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102,900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98,845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98,844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98,943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99,042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99,141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99,339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99,439</w:t>
            </w:r>
          </w:p>
        </w:tc>
      </w:tr>
      <w:tr w:rsidR="00B7746D" w:rsidRPr="009F5D7B" w:rsidTr="001751EA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AA43B2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A43B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6.7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физического объема платных услуг населению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99,700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99,84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100,51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100,62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100,65</w:t>
            </w:r>
          </w:p>
        </w:tc>
      </w:tr>
      <w:tr w:rsidR="00B7746D" w:rsidRPr="009F5D7B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AA43B2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A43B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6.8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Индекс-дефлятор объема платных услуг населению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г/г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103,630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104,2</w:t>
            </w:r>
          </w:p>
        </w:tc>
      </w:tr>
      <w:tr w:rsidR="00B7746D" w:rsidRPr="009F5D7B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AA43B2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A43B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Внешнеэкономическая деятельность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F5D7B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Экспорт товаров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долл. США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F5D7B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Импорт товаров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долл. США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F5D7B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Страны дальнего зарубежья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F5D7B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Экспорт товаров - всего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долл. США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F5D7B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Экспорт ТЭК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долл. США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7.5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Импорт товаров - всего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долл. США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Государства - участники СНГ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Экспорт товаров - всего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долл. США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7.7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Импорт товаров - всего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долл. США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Малое и среднее предпринимательство, включая </w:t>
            </w:r>
            <w:proofErr w:type="spellStart"/>
            <w:r w:rsidRPr="009120E1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микропредприятия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Количество малых и средних предприятий, включая </w:t>
            </w:r>
            <w:proofErr w:type="spellStart"/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микропредприятия</w:t>
            </w:r>
            <w:proofErr w:type="spellEnd"/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(на конец года)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единиц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179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185</w:t>
            </w:r>
          </w:p>
        </w:tc>
      </w:tr>
      <w:tr w:rsidR="00B7746D" w:rsidRPr="009120E1" w:rsidTr="001751EA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8.2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Среднесписочная численность работников на предприятиях малого и среднего предпринимательства (включая </w:t>
            </w:r>
            <w:proofErr w:type="spellStart"/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микропредприятия</w:t>
            </w:r>
            <w:proofErr w:type="spellEnd"/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) (без внешних совместителей)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1,017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1,015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1,025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1,03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1,035</w:t>
            </w:r>
          </w:p>
        </w:tc>
      </w:tr>
      <w:tr w:rsidR="00B7746D" w:rsidRPr="009120E1" w:rsidTr="001751EA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Оборот малых и средних предприятий, включая </w:t>
            </w:r>
            <w:proofErr w:type="spellStart"/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микропредприятия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млрд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350,89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368,43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358,43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372,59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376,35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385,54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391,41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397,1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403,15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Инвестиции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Инвестиции в основной капитал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рублей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126,8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114,06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120,1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120,33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126,59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127,07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133,55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134,31</w:t>
            </w:r>
          </w:p>
        </w:tc>
      </w:tr>
      <w:tr w:rsidR="00B7746D" w:rsidRPr="009120E1" w:rsidTr="001751EA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847029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847029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847029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107,7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847029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847029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847029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847029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847029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847029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847029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2A3DE4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A3DE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847029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Индекс-дефлятор инвестиций в основной капитал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847029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г/г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847029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847029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106,8 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847029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105,6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847029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105,6 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847029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105,2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847029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105,2 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847029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104,9 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847029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104,8 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104,8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847029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Удельный вес инвестиций в основной капитал в валовом региональном продукте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847029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847029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847029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847029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847029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847029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847029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847029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847029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7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Инвестиции в основной капитал по источникам</w:t>
            </w:r>
            <w:r w:rsidRPr="009120E1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br/>
              <w:t>финансирования (без субъектов малого и среднего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9.5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Собственные средства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рублей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Привлеченные средства, из них: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рублей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9.6.1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кредиты банков, в том числе: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рублей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9.6.1.1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200" w:firstLine="26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кредиты иностранных банков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рублей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9.6.2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заемные средства других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рублей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9.6.3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бюджетные средства, в том числе: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рублей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9.6.3.1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200" w:firstLine="26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федеральный бюджет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рублей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9.6.3.2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200" w:firstLine="26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бюджеты субъектов Российской Федерации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рублей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9.6.3.3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200" w:firstLine="26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из местных бюджетов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рублей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9.6.4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прочие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рублей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Доходы консолидированного бюджета субъекта</w:t>
            </w:r>
            <w:r w:rsidRPr="009120E1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br/>
              <w:t>Российской Федерации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113,130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135,467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129,362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127,343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127,470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129,069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129,201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129,175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129,380</w:t>
            </w:r>
          </w:p>
        </w:tc>
      </w:tr>
      <w:tr w:rsidR="00B7746D" w:rsidRPr="009120E1" w:rsidTr="001751E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Налоговые и неналоговые доходы, всего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27,958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32,110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40,118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40,383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40,424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41,152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41,195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41,029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41,145</w:t>
            </w:r>
          </w:p>
        </w:tc>
      </w:tr>
      <w:tr w:rsidR="00B7746D" w:rsidRPr="009120E1" w:rsidTr="001751EA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Налоговые доходы консолидированного бюджета субъекта Российской Федерации всего, в том числе: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1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10.3.1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налог на прибыль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10.3.2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налог на доходы физических лиц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16,099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16,448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16,283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16,300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16,483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16,500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16,683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16,700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10.3.3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налог на добычу полезных ископаемых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10.3.4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акцизы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9,042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10,879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11,411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11,423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11,286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11,994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11,982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11,994</w:t>
            </w:r>
          </w:p>
        </w:tc>
      </w:tr>
      <w:tr w:rsidR="00B7746D" w:rsidRPr="009120E1" w:rsidTr="001751EA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10.3.5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0,040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0,019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0,020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0,020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0,020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0,020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0,020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10.3.6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налог на имущество физических лиц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0,927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1,616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1,820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1,498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1,500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1,498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1,500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1,498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1,500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10.3.7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налог на имущество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2,430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2,197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2,197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2,197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2,200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10.3.8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налог на игорный бизнес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10.3.9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транспортный налог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0,320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0,317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0,320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0,319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0,320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0,319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0,320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10.3.10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земельный налог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1,833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2,427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2,430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2,427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2,430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2,427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2,430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10.4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Неналоговые доходы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7,415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7,249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7,241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7,249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7,241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7,249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7,292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7,300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Безвозмездные поступления всего, в том числе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77,774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89,361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89,244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86,960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87,046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87,917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88,006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88,146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88,235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10.5.1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субсидии из федерального бюджета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10.5.2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субвенции из федерального бюджета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1,023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0,936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0,944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0,945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0,970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0,971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0,984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0,985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10.5.3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дотации из федерального бюджета, в том числе: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56,282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59,385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65,297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64,928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64,993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64,663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64,728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64,785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64,850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10.5.4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20,469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28,703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23,011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21,088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21,109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22,284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22,307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22,377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22,400</w:t>
            </w:r>
          </w:p>
        </w:tc>
      </w:tr>
      <w:tr w:rsidR="00B7746D" w:rsidRPr="009120E1" w:rsidTr="001751EA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Расходы консолидированного бюджета субъекта</w:t>
            </w:r>
            <w:r w:rsidRPr="009120E1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br/>
              <w:t>Российской Федерации всего, в том числе по направлениям: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111,559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135,267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131,363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127,343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127,470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129,069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129,201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129,175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129,380</w:t>
            </w:r>
          </w:p>
        </w:tc>
      </w:tr>
      <w:tr w:rsidR="00B7746D" w:rsidRPr="009120E1" w:rsidTr="001751E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10.6.1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общегосударственные вопросы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52,593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55,641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54,606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38,567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38,606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57,704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57,762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59,646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59,706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10.6.2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национальная оборона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0,788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0,876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0,883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0,884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0,909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0,910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0,909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0,910</w:t>
            </w:r>
          </w:p>
        </w:tc>
      </w:tr>
      <w:tr w:rsidR="00B7746D" w:rsidRPr="009120E1" w:rsidTr="001751EA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10.6.3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0,317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1,619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0,075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0,076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1,812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1,814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0,080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10.6.4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национальная экономика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12,618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14,420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14,540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50,079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50,130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15,097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15,112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14,539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14,554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10.6.5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жилищно-коммунальное хозяйство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24,021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37,299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33,694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26,997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27,025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39,152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39,192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39,410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39,450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10.6.6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охрана окружающей среды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0,009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10.6.7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образование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10.6.8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культура, кинематография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20,762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25,090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24,344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10,733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10,740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13,817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13,831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14,085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14,100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10.6.9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здравоохранение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10.6.10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социальная политика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0,360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0,480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0,479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0,480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0,479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0,480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10.6.11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физическая культура и спорт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0,090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0,091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0,090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0,091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10.6.12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средства массовой информации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10.6.13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Дефицит(-), профицит(+) консолидированного бюджета субъекта Российской Федерации, млн рублей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-2,001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B7746D" w:rsidRPr="009120E1" w:rsidTr="001751E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Государственный долг субъекта Российской Федерации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Муниципальный долг муниципальных образований, входящих в состав субъекта Российской Федерации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Денежные доходы населения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Реальные располагаемые денежные доходы населения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г/г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98,47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96,50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101,27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102,60</w:t>
            </w:r>
          </w:p>
        </w:tc>
      </w:tr>
      <w:tr w:rsidR="00B7746D" w:rsidRPr="009120E1" w:rsidTr="001751EA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населения с денежными доходами ниже прожиточного минимума к общей численности населения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Труд и занятость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рабочей силы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3,980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3,909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3,854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3,858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3,790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3,810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3,753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3,772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трудовых ресурсов – всего, в том числе: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12.2.1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трудоспособное население в трудоспособном возрасте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12.2.2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иностранные трудовые мигранты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12.2.3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лиц старше трудоспособного возраста и подростков, занятых в экономике, в том числе: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12.2.3.1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200" w:firstLine="26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пенсионеры старше трудоспособного возраста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12.2.3.2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200" w:firstLine="26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подростки моложе трудоспособного возраста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занятых в экономике – всего, в том числе по разделам ОКВЭД: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3,726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3,759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3,686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3,650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3,654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3,625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3,631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3,590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3,598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12.3.1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добыча полезных ископаемых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обрабатывающие производства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строительство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транспортировка и хранение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1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деятельность финансовая и страховая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образование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1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прочие виды экономической деятельности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населения в трудоспособном возрасте, не занятого в экономике – всего, в том числе: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12.4.1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учащихся трудоспособного возраста, обучающихся с отрывом от производства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12.4.2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безработных, зарегистрированных в органах службы занятости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12.4.3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прочих категорий населения в трудоспособном возрасте, не занятого в экономике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рублей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72799,66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77677,23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80605,650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82387,030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82395,095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84257,220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84281,940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86228,840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86270,990</w:t>
            </w:r>
          </w:p>
        </w:tc>
      </w:tr>
      <w:tr w:rsidR="00B7746D" w:rsidRPr="009120E1" w:rsidTr="001751EA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г/г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111,07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106,169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102,21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102,27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102,29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102,34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102,36</w:t>
            </w:r>
          </w:p>
        </w:tc>
      </w:tr>
      <w:tr w:rsidR="00B7746D" w:rsidRPr="009120E1" w:rsidTr="001751EA">
        <w:trPr>
          <w:trHeight w:val="8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рублей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6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12.8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Темп роста среднемесячной начисленной заработной платы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г/г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Реальная заработная плата работников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г/г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производительности труда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 % к предыдущему году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Уровень безработицы (по методологии МОТ)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% </w:t>
            </w:r>
            <w:proofErr w:type="gramStart"/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 раб</w:t>
            </w:r>
            <w:proofErr w:type="gramEnd"/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 силе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2,800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2,700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1,900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Общая численность безработных (по методологии МОТ)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7746D" w:rsidRPr="009120E1" w:rsidTr="001751EA">
        <w:trPr>
          <w:trHeight w:val="7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0,171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0,220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0,210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0,150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Фонд заработной платы работников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204,620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203,820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208,200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212,780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212,880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217,367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217,890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222,890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223,228</w:t>
            </w:r>
          </w:p>
        </w:tc>
      </w:tr>
      <w:tr w:rsidR="00B7746D" w:rsidRPr="009120E1" w:rsidTr="001751E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Темп роста фонда заработной платы работников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г/г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105,330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99,610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102,250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102,300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102,350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102,400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6D" w:rsidRPr="009120E1" w:rsidRDefault="00B7746D" w:rsidP="001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102,450</w:t>
            </w:r>
          </w:p>
        </w:tc>
      </w:tr>
    </w:tbl>
    <w:p w:rsidR="00B7746D" w:rsidRDefault="00B7746D" w:rsidP="00B77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F48" w:rsidRDefault="00B7746D" w:rsidP="00B7746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86F48" w:rsidSect="001751E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B86F48" w:rsidRPr="00E96C17" w:rsidRDefault="00B86F48" w:rsidP="00B86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B86F48" w:rsidRPr="00E96C17" w:rsidRDefault="00B86F48" w:rsidP="00B86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прогноз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96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социально-экономического развития городского поселения </w:t>
      </w:r>
      <w:proofErr w:type="spellStart"/>
      <w:r w:rsidRPr="00E96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Игрим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2021</w:t>
      </w:r>
      <w:r w:rsidRPr="00E96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 и 2023 годов</w:t>
      </w:r>
    </w:p>
    <w:p w:rsidR="00B86F48" w:rsidRPr="00E96C17" w:rsidRDefault="00B86F48" w:rsidP="00B86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F48" w:rsidRPr="00E96C17" w:rsidRDefault="00B86F48" w:rsidP="00B86F4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6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E96C17">
        <w:rPr>
          <w:rFonts w:ascii="Times New Roman" w:hAnsi="Times New Roman" w:cs="Times New Roman"/>
          <w:iCs/>
          <w:sz w:val="28"/>
          <w:szCs w:val="28"/>
        </w:rPr>
        <w:t>Прогноз социально – экономического развития г</w:t>
      </w:r>
      <w:r>
        <w:rPr>
          <w:rFonts w:ascii="Times New Roman" w:hAnsi="Times New Roman" w:cs="Times New Roman"/>
          <w:iCs/>
          <w:sz w:val="28"/>
          <w:szCs w:val="28"/>
        </w:rPr>
        <w:t xml:space="preserve">ородского поселения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на 2021</w:t>
      </w:r>
      <w:r w:rsidRPr="00E96C17">
        <w:rPr>
          <w:rFonts w:ascii="Times New Roman" w:hAnsi="Times New Roman" w:cs="Times New Roman"/>
          <w:iCs/>
          <w:sz w:val="28"/>
          <w:szCs w:val="28"/>
        </w:rPr>
        <w:t xml:space="preserve"> год, и плановый период </w:t>
      </w:r>
      <w:r>
        <w:rPr>
          <w:rFonts w:ascii="Times New Roman" w:hAnsi="Times New Roman" w:cs="Times New Roman"/>
          <w:iCs/>
          <w:sz w:val="28"/>
          <w:szCs w:val="28"/>
        </w:rPr>
        <w:t>2022 и 2023 годов</w:t>
      </w:r>
      <w:r w:rsidRPr="00E96C17">
        <w:rPr>
          <w:rFonts w:ascii="Times New Roman" w:hAnsi="Times New Roman" w:cs="Times New Roman"/>
          <w:iCs/>
          <w:sz w:val="28"/>
          <w:szCs w:val="28"/>
        </w:rPr>
        <w:t>, разработан</w:t>
      </w:r>
      <w:r w:rsidRPr="00B12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2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приоритетов и задач</w:t>
      </w:r>
      <w:r w:rsidRPr="00E96C17">
        <w:rPr>
          <w:rFonts w:ascii="Times New Roman" w:hAnsi="Times New Roman" w:cs="Times New Roman"/>
          <w:iCs/>
          <w:sz w:val="28"/>
          <w:szCs w:val="28"/>
        </w:rPr>
        <w:t>:</w:t>
      </w:r>
    </w:p>
    <w:p w:rsidR="00B86F48" w:rsidRPr="00F502FE" w:rsidRDefault="00B86F48" w:rsidP="00B86F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17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F5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намеченных в Указах и посланиях Президента Российской Федерации Федеральному Собранию, с учетом состояния и тенденций </w:t>
      </w:r>
      <w:r w:rsidRPr="00F5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Российской экономики;</w:t>
      </w:r>
    </w:p>
    <w:p w:rsidR="00B86F48" w:rsidRPr="00E96C17" w:rsidRDefault="00B86F48" w:rsidP="00B86F4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96C17">
        <w:rPr>
          <w:rFonts w:ascii="Times New Roman" w:hAnsi="Times New Roman" w:cs="Times New Roman"/>
          <w:iCs/>
          <w:sz w:val="28"/>
          <w:szCs w:val="28"/>
          <w:lang w:eastAsia="ru-RU"/>
        </w:rPr>
        <w:t>-  послания Губернатора Ханты-Мансийского автономного округа-Югры;</w:t>
      </w:r>
    </w:p>
    <w:p w:rsidR="00B86F48" w:rsidRPr="00E96C17" w:rsidRDefault="00B86F48" w:rsidP="00B86F4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96C17">
        <w:rPr>
          <w:rFonts w:ascii="Times New Roman" w:hAnsi="Times New Roman" w:cs="Times New Roman"/>
          <w:iCs/>
          <w:sz w:val="28"/>
          <w:szCs w:val="28"/>
          <w:lang w:eastAsia="ru-RU"/>
        </w:rPr>
        <w:t>- стратегии социально-экономического развития Ханты-Мансийского автономного округа-Югры до 2020 года и на период до 2030 года;</w:t>
      </w:r>
    </w:p>
    <w:p w:rsidR="00B86F48" w:rsidRDefault="00B86F48" w:rsidP="00B86F4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96C17">
        <w:rPr>
          <w:rFonts w:ascii="Times New Roman" w:hAnsi="Times New Roman" w:cs="Times New Roman"/>
          <w:iCs/>
          <w:sz w:val="28"/>
          <w:szCs w:val="28"/>
          <w:lang w:eastAsia="ru-RU"/>
        </w:rPr>
        <w:t>-  стратегии социально- экономического развития Березовского района до 2020 года и на период до 2030 года;</w:t>
      </w:r>
    </w:p>
    <w:p w:rsidR="00B86F48" w:rsidRPr="00F502FE" w:rsidRDefault="00B86F48" w:rsidP="00B86F48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Исходной базой для разработки показателей прогноза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F5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 стали:</w:t>
      </w:r>
    </w:p>
    <w:p w:rsidR="00B86F48" w:rsidRPr="00F502FE" w:rsidRDefault="00B86F48" w:rsidP="00B86F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02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тенденции социально-экономического развития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йона, сложившиеся по итогам 2018 и 2019</w:t>
      </w:r>
      <w:r w:rsidRPr="00F5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и оценки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казателей первого полугодия 2020</w:t>
      </w:r>
      <w:r w:rsidRPr="00F5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B86F48" w:rsidRPr="00F502FE" w:rsidRDefault="00B86F48" w:rsidP="00B86F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02FE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сценарные условия социально-экономического развития Российской Федерации на очередной финансовый год и плановый период;</w:t>
      </w:r>
    </w:p>
    <w:p w:rsidR="00B86F48" w:rsidRPr="00E96C17" w:rsidRDefault="00B86F48" w:rsidP="00B86F48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 - </w:t>
      </w:r>
      <w:r w:rsidRPr="00E96C17">
        <w:rPr>
          <w:rFonts w:ascii="Times New Roman" w:hAnsi="Times New Roman" w:cs="Times New Roman"/>
          <w:sz w:val="28"/>
          <w:szCs w:val="28"/>
        </w:rPr>
        <w:t>последних оперативных статистических данных и тенденций на финансовых и товарных рынках.</w:t>
      </w:r>
      <w:bookmarkStart w:id="2" w:name="_Toc413858930"/>
      <w:bookmarkStart w:id="3" w:name="_Toc414557616"/>
      <w:bookmarkStart w:id="4" w:name="_Toc414558180"/>
      <w:bookmarkStart w:id="5" w:name="_Toc414559722"/>
      <w:bookmarkStart w:id="6" w:name="_Toc414637821"/>
      <w:bookmarkStart w:id="7" w:name="_Toc414637869"/>
      <w:bookmarkStart w:id="8" w:name="_Toc414641246"/>
      <w:bookmarkStart w:id="9" w:name="_Toc414641370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B86F48" w:rsidRPr="00E96C17" w:rsidRDefault="00B86F48" w:rsidP="00B86F4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Pr="00E96C17">
        <w:rPr>
          <w:rFonts w:ascii="Times New Roman" w:hAnsi="Times New Roman" w:cs="Times New Roman"/>
          <w:iCs/>
          <w:sz w:val="28"/>
          <w:szCs w:val="28"/>
        </w:rPr>
        <w:t>отчетных данных хозяйствующих субъектов, работающи</w:t>
      </w:r>
      <w:r>
        <w:rPr>
          <w:rFonts w:ascii="Times New Roman" w:hAnsi="Times New Roman" w:cs="Times New Roman"/>
          <w:iCs/>
          <w:sz w:val="28"/>
          <w:szCs w:val="28"/>
        </w:rPr>
        <w:t>х на территории поселения в 2019</w:t>
      </w:r>
      <w:r w:rsidRPr="00E96C17">
        <w:rPr>
          <w:rFonts w:ascii="Times New Roman" w:hAnsi="Times New Roman" w:cs="Times New Roman"/>
          <w:iCs/>
          <w:sz w:val="28"/>
          <w:szCs w:val="28"/>
        </w:rPr>
        <w:t xml:space="preserve"> году, и предварительных итогов социально – экономического развития городского поселения </w:t>
      </w:r>
      <w:proofErr w:type="spellStart"/>
      <w:r w:rsidRPr="00E96C17">
        <w:rPr>
          <w:rFonts w:ascii="Times New Roman" w:hAnsi="Times New Roman" w:cs="Times New Roman"/>
          <w:iCs/>
          <w:sz w:val="28"/>
          <w:szCs w:val="28"/>
        </w:rPr>
        <w:t>Игрим</w:t>
      </w:r>
      <w:proofErr w:type="spellEnd"/>
      <w:r w:rsidRPr="00E96C17">
        <w:rPr>
          <w:rFonts w:ascii="Times New Roman" w:hAnsi="Times New Roman" w:cs="Times New Roman"/>
          <w:iCs/>
          <w:sz w:val="28"/>
          <w:szCs w:val="28"/>
        </w:rPr>
        <w:t xml:space="preserve"> за январь – май 20</w:t>
      </w:r>
      <w:r>
        <w:rPr>
          <w:rFonts w:ascii="Times New Roman" w:hAnsi="Times New Roman" w:cs="Times New Roman"/>
          <w:iCs/>
          <w:sz w:val="28"/>
          <w:szCs w:val="28"/>
        </w:rPr>
        <w:t>20</w:t>
      </w:r>
      <w:r w:rsidRPr="00E96C17">
        <w:rPr>
          <w:rFonts w:ascii="Times New Roman" w:hAnsi="Times New Roman" w:cs="Times New Roman"/>
          <w:iCs/>
          <w:sz w:val="28"/>
          <w:szCs w:val="28"/>
        </w:rPr>
        <w:t xml:space="preserve"> г</w:t>
      </w:r>
    </w:p>
    <w:p w:rsidR="00B86F48" w:rsidRPr="00E96C17" w:rsidRDefault="00B86F48" w:rsidP="00B86F48">
      <w:pPr>
        <w:spacing w:after="0" w:line="240" w:lineRule="auto"/>
        <w:ind w:firstLine="567"/>
        <w:jc w:val="both"/>
        <w:rPr>
          <w:iCs/>
        </w:rPr>
      </w:pPr>
    </w:p>
    <w:p w:rsidR="00B86F48" w:rsidRPr="00E96C17" w:rsidRDefault="00B86F48" w:rsidP="00B86F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10C0D" w:rsidRDefault="00B10C0D" w:rsidP="00B10C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23C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Общая оценка социально – экономической ситуации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городском поселении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Игрим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2019</w:t>
      </w:r>
      <w:r w:rsidRPr="00423C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году</w:t>
      </w:r>
    </w:p>
    <w:p w:rsidR="00CC7229" w:rsidRDefault="00CC7229" w:rsidP="00CC72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C7229" w:rsidRPr="00F502FE" w:rsidRDefault="00CC7229" w:rsidP="00CC7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социально-экономической ситуации, сложившихся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</w:t>
      </w:r>
      <w:r w:rsidRPr="00F5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отражают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небольшую </w:t>
      </w:r>
      <w:r w:rsidRPr="00F502F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активизацию сложившихся тенденций в промышленном комплексе.</w:t>
      </w:r>
    </w:p>
    <w:p w:rsidR="00B10C0D" w:rsidRPr="00CC7229" w:rsidRDefault="00CC7229" w:rsidP="00CC72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427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уровня жизни населения</w:t>
      </w:r>
      <w:r w:rsidRPr="0042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превысили уровень прошлого года, что отражает эффективность проводимой социальной и экономической политики в поселении и в целом по округу.</w:t>
      </w:r>
    </w:p>
    <w:p w:rsidR="00B10C0D" w:rsidRPr="00F502FE" w:rsidRDefault="00B10C0D" w:rsidP="00B10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приоритетом социально-экономической и бюджетной политики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образования</w:t>
      </w:r>
      <w:r w:rsidRPr="0042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являлось исполнение поручений, определенных Указами Президента Российской Федерации от 7 мая 2012 года, в том числе по модернизации и реконструкции объектов </w:t>
      </w:r>
      <w:r w:rsidRPr="00421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жилищно-коммунального комплекса, наращиванию темпов жилищного строительства, </w:t>
      </w:r>
      <w:r w:rsidRPr="00421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ускорению сроков завершения строительства объектов социального назначения.</w:t>
      </w:r>
    </w:p>
    <w:p w:rsidR="00B10C0D" w:rsidRPr="00423C4D" w:rsidRDefault="00B10C0D" w:rsidP="00B10C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10C0D" w:rsidRPr="00956C44" w:rsidRDefault="00B10C0D" w:rsidP="00B10C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0C0D" w:rsidRPr="006E52B9" w:rsidRDefault="00B10C0D" w:rsidP="00B10C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6E52B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Основные показатели развития экономики городского поселения </w:t>
      </w:r>
      <w:proofErr w:type="spellStart"/>
      <w:r w:rsidRPr="006E52B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Игрим</w:t>
      </w:r>
      <w:proofErr w:type="spellEnd"/>
      <w:r w:rsidRPr="006E52B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за 2019 год</w:t>
      </w:r>
    </w:p>
    <w:p w:rsidR="00B10C0D" w:rsidRPr="00FA5FEA" w:rsidRDefault="00B10C0D" w:rsidP="00B10C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575"/>
        <w:gridCol w:w="1461"/>
        <w:gridCol w:w="1358"/>
        <w:gridCol w:w="1276"/>
      </w:tblGrid>
      <w:tr w:rsidR="00B10C0D" w:rsidRPr="00421692" w:rsidTr="00CC7229">
        <w:tc>
          <w:tcPr>
            <w:tcW w:w="3686" w:type="dxa"/>
          </w:tcPr>
          <w:p w:rsidR="00B10C0D" w:rsidRPr="00421692" w:rsidRDefault="00B10C0D" w:rsidP="00CC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0C0D" w:rsidRPr="00421692" w:rsidRDefault="00B10C0D" w:rsidP="00CC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показателей социально-экономического развития</w:t>
            </w:r>
          </w:p>
          <w:p w:rsidR="00B10C0D" w:rsidRPr="00421692" w:rsidRDefault="00B10C0D" w:rsidP="00CC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Игрим</w:t>
            </w:r>
            <w:proofErr w:type="spellEnd"/>
          </w:p>
          <w:p w:rsidR="00B10C0D" w:rsidRPr="00421692" w:rsidRDefault="00B10C0D" w:rsidP="00CC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B10C0D" w:rsidRPr="00421692" w:rsidRDefault="00B10C0D" w:rsidP="00CC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0C0D" w:rsidRPr="00421692" w:rsidRDefault="00B10C0D" w:rsidP="00CC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461" w:type="dxa"/>
          </w:tcPr>
          <w:p w:rsidR="00B10C0D" w:rsidRPr="00421692" w:rsidRDefault="00B10C0D" w:rsidP="00CC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0C0D" w:rsidRPr="00421692" w:rsidRDefault="00B10C0D" w:rsidP="00CC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0C0D" w:rsidRPr="00421692" w:rsidRDefault="00B10C0D" w:rsidP="00CC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358" w:type="dxa"/>
          </w:tcPr>
          <w:p w:rsidR="00B10C0D" w:rsidRPr="00421692" w:rsidRDefault="00B10C0D" w:rsidP="00CC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0C0D" w:rsidRPr="00421692" w:rsidRDefault="00B10C0D" w:rsidP="00CC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0C0D" w:rsidRPr="00421692" w:rsidRDefault="00B10C0D" w:rsidP="00CC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6" w:type="dxa"/>
          </w:tcPr>
          <w:p w:rsidR="00B10C0D" w:rsidRPr="00421692" w:rsidRDefault="00B10C0D" w:rsidP="00CC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0C0D" w:rsidRPr="00421692" w:rsidRDefault="00B10C0D" w:rsidP="00CC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темп роста в сопоставимых ценах, (%)</w:t>
            </w:r>
          </w:p>
        </w:tc>
      </w:tr>
      <w:tr w:rsidR="00B10C0D" w:rsidRPr="00D3632B" w:rsidTr="00CC7229">
        <w:tc>
          <w:tcPr>
            <w:tcW w:w="3686" w:type="dxa"/>
            <w:vAlign w:val="center"/>
          </w:tcPr>
          <w:p w:rsidR="00B10C0D" w:rsidRPr="00421692" w:rsidRDefault="00B10C0D" w:rsidP="00CC72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692">
              <w:rPr>
                <w:rFonts w:ascii="Times New Roman" w:hAnsi="Times New Roman" w:cs="Times New Roman"/>
                <w:bCs/>
                <w:sz w:val="24"/>
                <w:szCs w:val="24"/>
              </w:rPr>
              <w:t>-обеспечение электрической энергией, газом и паром; кондиционирование воздуха (оценка)</w:t>
            </w:r>
          </w:p>
        </w:tc>
        <w:tc>
          <w:tcPr>
            <w:tcW w:w="1575" w:type="dxa"/>
            <w:vAlign w:val="center"/>
          </w:tcPr>
          <w:p w:rsidR="00B10C0D" w:rsidRPr="00D3632B" w:rsidRDefault="00B10C0D" w:rsidP="00CC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461" w:type="dxa"/>
            <w:vAlign w:val="center"/>
          </w:tcPr>
          <w:p w:rsidR="00B10C0D" w:rsidRPr="00D3632B" w:rsidRDefault="00B10C0D" w:rsidP="00CC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104,82</w:t>
            </w:r>
          </w:p>
        </w:tc>
        <w:tc>
          <w:tcPr>
            <w:tcW w:w="1358" w:type="dxa"/>
            <w:vAlign w:val="center"/>
          </w:tcPr>
          <w:p w:rsidR="00B10C0D" w:rsidRPr="00D3632B" w:rsidRDefault="00B10C0D" w:rsidP="00CC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105,42</w:t>
            </w:r>
          </w:p>
        </w:tc>
        <w:tc>
          <w:tcPr>
            <w:tcW w:w="1276" w:type="dxa"/>
            <w:vAlign w:val="center"/>
          </w:tcPr>
          <w:p w:rsidR="00B10C0D" w:rsidRPr="00D3632B" w:rsidRDefault="00B10C0D" w:rsidP="00CC7229">
            <w:pPr>
              <w:pStyle w:val="a4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B10C0D" w:rsidRPr="00D3632B" w:rsidTr="00CC7229">
        <w:tc>
          <w:tcPr>
            <w:tcW w:w="3686" w:type="dxa"/>
            <w:vAlign w:val="center"/>
          </w:tcPr>
          <w:p w:rsidR="00B10C0D" w:rsidRPr="00421692" w:rsidRDefault="00B10C0D" w:rsidP="00CC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92">
              <w:rPr>
                <w:rFonts w:ascii="Times New Roman" w:hAnsi="Times New Roman" w:cs="Times New Roman"/>
                <w:bCs/>
                <w:sz w:val="24"/>
                <w:szCs w:val="24"/>
              </w:rPr>
              <w:t>-водоснабжение; водоотведение, организация сбора и утилизации отходов, деятельность по ликвидации загрязнений</w:t>
            </w:r>
            <w:r w:rsidRPr="00421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B10C0D" w:rsidRPr="00D3632B" w:rsidRDefault="00B10C0D" w:rsidP="00CC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461" w:type="dxa"/>
            <w:vAlign w:val="center"/>
          </w:tcPr>
          <w:p w:rsidR="00B10C0D" w:rsidRPr="00D3632B" w:rsidRDefault="00B10C0D" w:rsidP="00CC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8,470</w:t>
            </w:r>
          </w:p>
        </w:tc>
        <w:tc>
          <w:tcPr>
            <w:tcW w:w="1358" w:type="dxa"/>
            <w:vAlign w:val="center"/>
          </w:tcPr>
          <w:p w:rsidR="00B10C0D" w:rsidRPr="00D3632B" w:rsidRDefault="00B10C0D" w:rsidP="00CC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7,91</w:t>
            </w:r>
          </w:p>
        </w:tc>
        <w:tc>
          <w:tcPr>
            <w:tcW w:w="1276" w:type="dxa"/>
            <w:vAlign w:val="center"/>
          </w:tcPr>
          <w:p w:rsidR="00B10C0D" w:rsidRPr="00D3632B" w:rsidRDefault="00B10C0D" w:rsidP="00CC7229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2B">
              <w:rPr>
                <w:rFonts w:ascii="Times New Roman" w:hAnsi="Times New Roman" w:cs="Times New Roman"/>
                <w:sz w:val="24"/>
                <w:szCs w:val="24"/>
              </w:rPr>
              <w:t xml:space="preserve">            93,4</w:t>
            </w:r>
          </w:p>
        </w:tc>
      </w:tr>
      <w:tr w:rsidR="00B10C0D" w:rsidRPr="00D3632B" w:rsidTr="00CC7229">
        <w:tc>
          <w:tcPr>
            <w:tcW w:w="3686" w:type="dxa"/>
          </w:tcPr>
          <w:p w:rsidR="00B10C0D" w:rsidRPr="00421692" w:rsidRDefault="00B10C0D" w:rsidP="00CC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инвестиции в основной капитал </w:t>
            </w:r>
          </w:p>
        </w:tc>
        <w:tc>
          <w:tcPr>
            <w:tcW w:w="1575" w:type="dxa"/>
            <w:vAlign w:val="center"/>
          </w:tcPr>
          <w:p w:rsidR="00B10C0D" w:rsidRPr="00D3632B" w:rsidRDefault="00B10C0D" w:rsidP="00CC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461" w:type="dxa"/>
            <w:vAlign w:val="center"/>
          </w:tcPr>
          <w:p w:rsidR="00B10C0D" w:rsidRPr="00D3632B" w:rsidRDefault="00B10C0D" w:rsidP="00CC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465,79</w:t>
            </w:r>
          </w:p>
        </w:tc>
        <w:tc>
          <w:tcPr>
            <w:tcW w:w="1358" w:type="dxa"/>
            <w:vAlign w:val="center"/>
          </w:tcPr>
          <w:p w:rsidR="00B10C0D" w:rsidRPr="00D3632B" w:rsidRDefault="00B10C0D" w:rsidP="00CC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442,63</w:t>
            </w:r>
          </w:p>
        </w:tc>
        <w:tc>
          <w:tcPr>
            <w:tcW w:w="1276" w:type="dxa"/>
            <w:vAlign w:val="center"/>
          </w:tcPr>
          <w:p w:rsidR="00B10C0D" w:rsidRPr="00D3632B" w:rsidRDefault="00B10C0D" w:rsidP="00CC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B10C0D" w:rsidRPr="00AF0FFE" w:rsidTr="00CC7229">
        <w:tc>
          <w:tcPr>
            <w:tcW w:w="3686" w:type="dxa"/>
          </w:tcPr>
          <w:p w:rsidR="00B10C0D" w:rsidRPr="00421692" w:rsidRDefault="00B10C0D" w:rsidP="00CC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 в действие жилых домов</w:t>
            </w:r>
          </w:p>
        </w:tc>
        <w:tc>
          <w:tcPr>
            <w:tcW w:w="1575" w:type="dxa"/>
            <w:vAlign w:val="center"/>
          </w:tcPr>
          <w:p w:rsidR="00B10C0D" w:rsidRPr="006A7B46" w:rsidRDefault="00B10C0D" w:rsidP="00CC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1461" w:type="dxa"/>
            <w:vAlign w:val="center"/>
          </w:tcPr>
          <w:p w:rsidR="00B10C0D" w:rsidRPr="006A7B46" w:rsidRDefault="00B10C0D" w:rsidP="00CC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1,847</w:t>
            </w:r>
          </w:p>
        </w:tc>
        <w:tc>
          <w:tcPr>
            <w:tcW w:w="1358" w:type="dxa"/>
            <w:vAlign w:val="center"/>
          </w:tcPr>
          <w:p w:rsidR="00B10C0D" w:rsidRPr="006A7B46" w:rsidRDefault="00B10C0D" w:rsidP="00CC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2,874</w:t>
            </w:r>
          </w:p>
        </w:tc>
        <w:tc>
          <w:tcPr>
            <w:tcW w:w="1276" w:type="dxa"/>
            <w:vAlign w:val="center"/>
          </w:tcPr>
          <w:p w:rsidR="00B10C0D" w:rsidRPr="006A7B46" w:rsidRDefault="00B10C0D" w:rsidP="00CC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155,6</w:t>
            </w:r>
          </w:p>
        </w:tc>
      </w:tr>
      <w:tr w:rsidR="00B10C0D" w:rsidRPr="00AF0FFE" w:rsidTr="00CC7229">
        <w:tc>
          <w:tcPr>
            <w:tcW w:w="3686" w:type="dxa"/>
            <w:vAlign w:val="center"/>
          </w:tcPr>
          <w:p w:rsidR="00B10C0D" w:rsidRPr="00421692" w:rsidRDefault="00B10C0D" w:rsidP="00CC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работ, выполненных по виду экономической деятельности «Строительство»</w:t>
            </w:r>
          </w:p>
        </w:tc>
        <w:tc>
          <w:tcPr>
            <w:tcW w:w="1575" w:type="dxa"/>
            <w:vAlign w:val="center"/>
          </w:tcPr>
          <w:p w:rsidR="00B10C0D" w:rsidRPr="006805FE" w:rsidRDefault="00B10C0D" w:rsidP="00CC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461" w:type="dxa"/>
            <w:vAlign w:val="center"/>
          </w:tcPr>
          <w:p w:rsidR="00B10C0D" w:rsidRPr="006805FE" w:rsidRDefault="00B10C0D" w:rsidP="00CC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1,256</w:t>
            </w:r>
          </w:p>
        </w:tc>
        <w:tc>
          <w:tcPr>
            <w:tcW w:w="1358" w:type="dxa"/>
            <w:vAlign w:val="center"/>
          </w:tcPr>
          <w:p w:rsidR="00B10C0D" w:rsidRPr="006805FE" w:rsidRDefault="00B10C0D" w:rsidP="00CC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2,242</w:t>
            </w:r>
          </w:p>
        </w:tc>
        <w:tc>
          <w:tcPr>
            <w:tcW w:w="1276" w:type="dxa"/>
            <w:vAlign w:val="center"/>
          </w:tcPr>
          <w:p w:rsidR="00B10C0D" w:rsidRPr="006805FE" w:rsidRDefault="00B10C0D" w:rsidP="00CC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178,5</w:t>
            </w:r>
          </w:p>
        </w:tc>
      </w:tr>
    </w:tbl>
    <w:p w:rsidR="00B10C0D" w:rsidRDefault="00B10C0D" w:rsidP="00B10C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13EC">
        <w:rPr>
          <w:rFonts w:ascii="Times New Roman" w:eastAsia="Times New Roman" w:hAnsi="Times New Roman" w:cs="Times New Roman"/>
          <w:sz w:val="24"/>
          <w:szCs w:val="24"/>
          <w:lang w:eastAsia="ar-SA"/>
        </w:rPr>
        <w:t>в % к соответствующему периоду предыдущего года</w:t>
      </w:r>
    </w:p>
    <w:p w:rsidR="00B10C0D" w:rsidRDefault="00B10C0D" w:rsidP="00B10C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0C0D" w:rsidRPr="00FA0C84" w:rsidRDefault="00B10C0D" w:rsidP="00B10C0D">
      <w:pPr>
        <w:tabs>
          <w:tab w:val="left" w:pos="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0C8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 2019 году на территории городского поселения </w:t>
      </w:r>
      <w:proofErr w:type="spellStart"/>
      <w:r w:rsidRPr="00FA0C84">
        <w:rPr>
          <w:rFonts w:ascii="Times New Roman" w:eastAsia="Times New Roman" w:hAnsi="Times New Roman" w:cs="Times New Roman"/>
          <w:sz w:val="28"/>
          <w:szCs w:val="28"/>
          <w:lang w:eastAsia="ar-SA"/>
        </w:rPr>
        <w:t>Игрим</w:t>
      </w:r>
      <w:proofErr w:type="spellEnd"/>
      <w:r w:rsidRPr="00FA0C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наблюдается рост строительной деятельности. Рост объемов по виду деятельности «Строительство» в 2019 году увеличился  на  178,5 % по сравнению с 2018 годом в сопоставимых ценах, в  виду ввода в эксплуатац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ию жилого многоквартирного дома.</w:t>
      </w:r>
    </w:p>
    <w:p w:rsidR="00B10C0D" w:rsidRPr="00FA0C84" w:rsidRDefault="00B10C0D" w:rsidP="00B10C0D">
      <w:pPr>
        <w:tabs>
          <w:tab w:val="left" w:pos="84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C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По виду промышленной деятельности «</w:t>
      </w:r>
      <w:r w:rsidRPr="00FA0C84">
        <w:rPr>
          <w:rFonts w:ascii="Times New Roman" w:hAnsi="Times New Roman" w:cs="Times New Roman"/>
          <w:bCs/>
          <w:sz w:val="28"/>
          <w:szCs w:val="28"/>
        </w:rPr>
        <w:t>Водоснабжение; водоотведение организация сбора и утилизации отходов, деятельность по ликвидации загрязнений-  снижение на 96,6 % в сопоставимых ценах.</w:t>
      </w:r>
    </w:p>
    <w:p w:rsidR="00B10C0D" w:rsidRPr="00FA0C84" w:rsidRDefault="00B10C0D" w:rsidP="00B10C0D">
      <w:pPr>
        <w:tabs>
          <w:tab w:val="left" w:pos="84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C84">
        <w:rPr>
          <w:rFonts w:ascii="Times New Roman" w:hAnsi="Times New Roman" w:cs="Times New Roman"/>
          <w:bCs/>
          <w:sz w:val="28"/>
          <w:szCs w:val="28"/>
        </w:rPr>
        <w:t xml:space="preserve">         По виду промышленной деятельности «Обеспечение электрической энергией, газом и паром; кондиционирование воздуха» показатель практически не изменился, рост составил 0,6 % в сопоставимых ценах к  2018 году.</w:t>
      </w:r>
    </w:p>
    <w:p w:rsidR="00B10C0D" w:rsidRPr="00FA0C84" w:rsidRDefault="00B10C0D" w:rsidP="00B10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A0C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0C8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отмечен рост уровня жизни населения.</w:t>
      </w:r>
    </w:p>
    <w:p w:rsidR="00B10C0D" w:rsidRPr="00FA0C84" w:rsidRDefault="00B10C0D" w:rsidP="00B10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Среднедушевые денежные доходы населения увеличились на 6,61% к уровню 2018 года, и достигли 34 237,34 рублей, при этом доля потребительских расходов составила 59,78%, или 20 468,47 рублей (на душу населения в месяц).</w:t>
      </w:r>
    </w:p>
    <w:p w:rsidR="00B10C0D" w:rsidRPr="00FA0C84" w:rsidRDefault="00B10C0D" w:rsidP="00B10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Среднемесячная заработная плата одного работающего по крупным и средним предприятиям района превысила уровень 2018 года на 6,7%, и зафиксирована в сумме 77 677,23 рублей.</w:t>
      </w:r>
    </w:p>
    <w:p w:rsidR="00B10C0D" w:rsidRPr="00FA0C84" w:rsidRDefault="00B10C0D" w:rsidP="00B10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4">
        <w:rPr>
          <w:rFonts w:ascii="Times New Roman" w:hAnsi="Times New Roman" w:cs="Times New Roman"/>
          <w:sz w:val="28"/>
          <w:szCs w:val="28"/>
        </w:rPr>
        <w:t>Средний размер дохода неработающего пенсионера составил 22 869,16 рублей, увеличившись по сравнению с прошлым годом на 3,5%, превысив в 1,9 раза бюджет прожиточного минимума пенсионера в Ханты-Мансийском автономном округе – Югре.</w:t>
      </w:r>
    </w:p>
    <w:p w:rsidR="001203FA" w:rsidRDefault="00B10C0D" w:rsidP="001203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8E8">
        <w:rPr>
          <w:rFonts w:ascii="Times New Roman" w:hAnsi="Times New Roman" w:cs="Times New Roman"/>
          <w:sz w:val="28"/>
          <w:szCs w:val="28"/>
        </w:rPr>
        <w:t>В 2019 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08E8">
        <w:rPr>
          <w:rFonts w:ascii="Times New Roman" w:hAnsi="Times New Roman" w:cs="Times New Roman"/>
          <w:sz w:val="28"/>
          <w:szCs w:val="28"/>
        </w:rPr>
        <w:t xml:space="preserve"> как и на протяжении последних лет наблюдается снижения среднегодовой численности населения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08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08E8">
        <w:rPr>
          <w:rFonts w:ascii="Times New Roman" w:hAnsi="Times New Roman" w:cs="Times New Roman"/>
          <w:sz w:val="28"/>
          <w:szCs w:val="28"/>
        </w:rPr>
        <w:t>которая  к</w:t>
      </w:r>
      <w:proofErr w:type="gramEnd"/>
      <w:r w:rsidRPr="009208E8">
        <w:rPr>
          <w:rFonts w:ascii="Times New Roman" w:hAnsi="Times New Roman" w:cs="Times New Roman"/>
          <w:sz w:val="28"/>
          <w:szCs w:val="28"/>
        </w:rPr>
        <w:t xml:space="preserve">  01.01.2020 г составила 7650 человек.</w:t>
      </w:r>
      <w:r w:rsidR="00120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Отток населения идет вследствие реализации программы переселения пенсионеров из районов крайнего Севера, а также снижения рождаемости.</w:t>
      </w:r>
      <w:r w:rsidR="001203FA" w:rsidRPr="001203F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203FA" w:rsidRDefault="001203FA" w:rsidP="001203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7051F">
        <w:rPr>
          <w:rFonts w:ascii="Times New Roman" w:eastAsia="Calibri" w:hAnsi="Times New Roman" w:cs="Times New Roman"/>
          <w:sz w:val="28"/>
          <w:szCs w:val="28"/>
        </w:rPr>
        <w:t xml:space="preserve">За 2019 год в городском поселении </w:t>
      </w:r>
      <w:proofErr w:type="spellStart"/>
      <w:r w:rsidRPr="0007051F">
        <w:rPr>
          <w:rFonts w:ascii="Times New Roman" w:eastAsia="Calibri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зарегистрировано:</w:t>
      </w:r>
    </w:p>
    <w:p w:rsidR="001203FA" w:rsidRPr="001203FA" w:rsidRDefault="001203FA" w:rsidP="001203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07051F">
        <w:rPr>
          <w:rFonts w:ascii="Times New Roman" w:eastAsia="Calibri" w:hAnsi="Times New Roman" w:cs="Times New Roman"/>
          <w:spacing w:val="-1"/>
          <w:sz w:val="28"/>
          <w:szCs w:val="28"/>
        </w:rPr>
        <w:t>рождений –   73 (на 31 меньше чем в 2018 году); смертей – 75(на 5 больше чем в 2018), естественная убыль 2.</w:t>
      </w:r>
    </w:p>
    <w:p w:rsidR="001203FA" w:rsidRPr="0007051F" w:rsidRDefault="001203FA" w:rsidP="001203FA">
      <w:pPr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spacing w:val="1"/>
          <w:sz w:val="28"/>
          <w:szCs w:val="28"/>
        </w:rPr>
        <w:t>-</w:t>
      </w:r>
      <w:r w:rsidRPr="0007051F">
        <w:rPr>
          <w:rFonts w:ascii="Times New Roman" w:eastAsia="Calibri" w:hAnsi="Times New Roman" w:cs="Times New Roman"/>
          <w:spacing w:val="1"/>
          <w:sz w:val="28"/>
          <w:szCs w:val="28"/>
        </w:rPr>
        <w:t>оформлено 50 регистраций брака (на 14 больше чем 2018);</w:t>
      </w:r>
    </w:p>
    <w:p w:rsidR="001203FA" w:rsidRPr="0007051F" w:rsidRDefault="001203FA" w:rsidP="001203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07051F">
        <w:rPr>
          <w:rFonts w:ascii="Times New Roman" w:eastAsia="Calibri" w:hAnsi="Times New Roman" w:cs="Times New Roman"/>
          <w:sz w:val="28"/>
          <w:szCs w:val="28"/>
        </w:rPr>
        <w:t>оформлено 8 установлений отцовства (на 11 меньше чем в 2018);</w:t>
      </w:r>
    </w:p>
    <w:p w:rsidR="001203FA" w:rsidRPr="0007051F" w:rsidRDefault="001203FA" w:rsidP="001203FA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-</w:t>
      </w:r>
      <w:r w:rsidRPr="0007051F">
        <w:rPr>
          <w:rFonts w:ascii="Times New Roman" w:eastAsia="Calibri" w:hAnsi="Times New Roman" w:cs="Times New Roman"/>
          <w:spacing w:val="-2"/>
          <w:sz w:val="28"/>
          <w:szCs w:val="28"/>
        </w:rPr>
        <w:t>оформлено 38 разводов (на 6 больше чем в 2018);</w:t>
      </w:r>
    </w:p>
    <w:p w:rsidR="00B10C0D" w:rsidRPr="001203FA" w:rsidRDefault="001203FA" w:rsidP="001203FA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    </w:t>
      </w:r>
      <w:r w:rsidRPr="0007051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 2019 году вручена медаль ХМАО-Югры «Материнская слава» -  матери 6-х детей Четвертных Ирине Викторовне, проведено торжественное чествование имя наречения 50-го ребенка. </w:t>
      </w:r>
    </w:p>
    <w:p w:rsidR="00B10C0D" w:rsidRPr="009C3DBB" w:rsidRDefault="00B10C0D" w:rsidP="00B10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Численность экономически активного населения составила 3,94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человек, что </w:t>
      </w:r>
      <w:r w:rsidRPr="009C3D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составляет 100,7 % показателя 2018 года. Доля занятых в экономике составила 95,3 %   от экономически активного населения</w:t>
      </w:r>
      <w:r w:rsidRPr="009C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0C0D" w:rsidRPr="009C3DBB" w:rsidRDefault="00B10C0D" w:rsidP="00B10C0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9C3DBB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Оборот малых и средних предприятий 214,9 млн. рублей, что составляет (97,8 % показателя   за  2018 год в сопоставимых ценах)</w:t>
      </w:r>
    </w:p>
    <w:p w:rsidR="00B10C0D" w:rsidRPr="009C3DBB" w:rsidRDefault="00B10C0D" w:rsidP="00B10C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9C3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9C3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Оборот розничной торговли –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3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691,25 млн. рублей, увеличение </w:t>
      </w:r>
      <w:proofErr w:type="gramStart"/>
      <w:r w:rsidRPr="009C3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 2</w:t>
      </w:r>
      <w:proofErr w:type="gramEnd"/>
      <w:r w:rsidRPr="009C3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,3% показателя  2018 г . </w:t>
      </w:r>
    </w:p>
    <w:p w:rsidR="00B10C0D" w:rsidRPr="0001397D" w:rsidRDefault="00B10C0D" w:rsidP="00B10C0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01397D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        Среднедушевые доходы населения составили </w:t>
      </w:r>
      <w:r w:rsidRPr="0001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34 237,04 рублей, соответственно </w:t>
      </w:r>
      <w:r w:rsidRPr="0001397D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увеличились на 6,61% в сравнении с 2018 годом. </w:t>
      </w:r>
    </w:p>
    <w:p w:rsidR="00B10C0D" w:rsidRDefault="00B10C0D" w:rsidP="00B10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2019 г введено в эксплуатацию индивидуальных жилых домов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679,8 кв. м., что  составляет 83,3% от показателя 2018 года.</w:t>
      </w:r>
    </w:p>
    <w:p w:rsidR="0007051F" w:rsidRDefault="0007051F" w:rsidP="0007051F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330B01">
        <w:rPr>
          <w:rFonts w:ascii="Times New Roman" w:hAnsi="Times New Roman"/>
          <w:sz w:val="28"/>
          <w:szCs w:val="28"/>
        </w:rPr>
        <w:t xml:space="preserve"> </w:t>
      </w:r>
      <w:r>
        <w:rPr>
          <w:lang w:eastAsia="ru-RU"/>
        </w:rPr>
        <w:t xml:space="preserve"> </w:t>
      </w:r>
      <w:r w:rsidRPr="00B070EC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  зарегистрировано 182 субъектов малого предпринимательства, из которых 37 ООО и 145 ИП. Среднесписочная численность работающих в сфере малого и среднего предпринимательства в 2019 году 1017 человек. В прогнозируемом периоде, численность останется примерно на том же уровне, увеличившись к 2023 году на 1,7%. Оборот малых и средних предприятий в 2019 году составил 368,43,43 млн. рублей. По оценке в 2020 году оборот снизится до 3,43 млн. рублей. В связи с неблагоприятной санитарно-эпидемиологической обстановкой. В прогнозируемом периоде ситуация стабилизируется и к 2023 году оборот достигнет 403,15 млн. рублей.</w:t>
      </w:r>
    </w:p>
    <w:p w:rsidR="0007051F" w:rsidRPr="0007051F" w:rsidRDefault="0007051F" w:rsidP="001203FA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7051F" w:rsidRPr="0007051F" w:rsidRDefault="0007051F" w:rsidP="0007051F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07051F" w:rsidRDefault="0007051F" w:rsidP="00B10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Pr="00427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2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proofErr w:type="gramStart"/>
      <w:r w:rsidRPr="0042708F">
        <w:rPr>
          <w:rFonts w:ascii="Times New Roman" w:eastAsia="Times New Roman" w:hAnsi="Times New Roman" w:cs="Times New Roman"/>
          <w:sz w:val="28"/>
          <w:szCs w:val="28"/>
          <w:lang w:eastAsia="ru-RU"/>
        </w:rPr>
        <w:t>и  первом</w:t>
      </w:r>
      <w:proofErr w:type="gramEnd"/>
      <w:r w:rsidRPr="0042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полугодии 2020 </w:t>
      </w:r>
      <w:proofErr w:type="spellStart"/>
      <w:r w:rsidRPr="0042708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гда</w:t>
      </w:r>
      <w:proofErr w:type="spellEnd"/>
      <w:r w:rsidRPr="0042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наблюдалось снижение рождаемости  .  По состоянию </w:t>
      </w:r>
      <w:proofErr w:type="gramStart"/>
      <w:r w:rsidRPr="004270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01</w:t>
      </w:r>
      <w:proofErr w:type="gramEnd"/>
      <w:r w:rsidRPr="0042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2020 г зарегистрировано 32 рождения, что является очень низким показателем на протяжении последних лет</w:t>
      </w:r>
      <w:r w:rsidR="00DC4770" w:rsidRPr="004270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4770" w:rsidRPr="00D8256E" w:rsidRDefault="00DC4770" w:rsidP="00DC47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8256E">
        <w:rPr>
          <w:rFonts w:ascii="Times New Roman" w:hAnsi="Times New Roman" w:cs="Times New Roman"/>
          <w:sz w:val="28"/>
          <w:szCs w:val="28"/>
        </w:rPr>
        <w:t xml:space="preserve">Уровень зарегистрированной </w:t>
      </w:r>
      <w:proofErr w:type="gramStart"/>
      <w:r w:rsidRPr="00D8256E">
        <w:rPr>
          <w:rFonts w:ascii="Times New Roman" w:hAnsi="Times New Roman" w:cs="Times New Roman"/>
          <w:sz w:val="28"/>
          <w:szCs w:val="28"/>
        </w:rPr>
        <w:t xml:space="preserve">безработицы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2019 г снизился до 1,5%</w:t>
      </w:r>
      <w:r w:rsidRPr="00D8256E">
        <w:rPr>
          <w:rFonts w:ascii="Times New Roman" w:hAnsi="Times New Roman" w:cs="Times New Roman"/>
          <w:sz w:val="28"/>
          <w:szCs w:val="28"/>
        </w:rPr>
        <w:t xml:space="preserve"> от численности экономически активного населения поселения.</w:t>
      </w:r>
    </w:p>
    <w:p w:rsidR="00DC4770" w:rsidRDefault="00DC4770" w:rsidP="00DC47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4770" w:rsidRDefault="00DC4770" w:rsidP="00B10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0C0D" w:rsidRPr="0001397D" w:rsidRDefault="00B10C0D" w:rsidP="00B10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0C0D" w:rsidRDefault="00B10C0D" w:rsidP="00B10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1AA">
        <w:rPr>
          <w:rFonts w:ascii="Times New Roman" w:hAnsi="Times New Roman" w:cs="Times New Roman"/>
          <w:b/>
          <w:sz w:val="28"/>
          <w:szCs w:val="28"/>
        </w:rPr>
        <w:t xml:space="preserve">Основные приоритетные направления социально-экономического развития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год и плановый 2022 и 2023 годов</w:t>
      </w:r>
    </w:p>
    <w:p w:rsidR="00B10C0D" w:rsidRPr="008D69ED" w:rsidRDefault="00B10C0D" w:rsidP="00B10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0C0D" w:rsidRPr="00F121AA" w:rsidRDefault="00B10C0D" w:rsidP="00B1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1AA">
        <w:rPr>
          <w:rFonts w:ascii="Times New Roman" w:hAnsi="Times New Roman" w:cs="Times New Roman"/>
          <w:sz w:val="28"/>
          <w:szCs w:val="28"/>
        </w:rPr>
        <w:t xml:space="preserve">Ключевые направления социально-экономического развития городского поселения </w:t>
      </w:r>
      <w:proofErr w:type="spellStart"/>
      <w:r w:rsidRPr="00F121AA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F121AA">
        <w:rPr>
          <w:rFonts w:ascii="Times New Roman" w:hAnsi="Times New Roman" w:cs="Times New Roman"/>
          <w:sz w:val="28"/>
          <w:szCs w:val="28"/>
        </w:rPr>
        <w:t xml:space="preserve"> содержатся в муниципальных программах. Долгосрочные задачи и пути их решения нашли отражение в Стратегии Социально – экономического развития Березовского района до 2030 года.</w:t>
      </w:r>
    </w:p>
    <w:p w:rsidR="00B10C0D" w:rsidRPr="00F121AA" w:rsidRDefault="00B10C0D" w:rsidP="00B1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1AA">
        <w:rPr>
          <w:rFonts w:ascii="Times New Roman" w:hAnsi="Times New Roman" w:cs="Times New Roman"/>
          <w:sz w:val="28"/>
          <w:szCs w:val="28"/>
        </w:rPr>
        <w:t>Основные приоритетные направления социально-экономического развития:</w:t>
      </w:r>
    </w:p>
    <w:p w:rsidR="00B10C0D" w:rsidRPr="00F121AA" w:rsidRDefault="00B10C0D" w:rsidP="00B1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21AA">
        <w:rPr>
          <w:rFonts w:ascii="Times New Roman" w:hAnsi="Times New Roman" w:cs="Times New Roman"/>
          <w:sz w:val="28"/>
          <w:szCs w:val="28"/>
        </w:rPr>
        <w:t>повышение эффективности использования всех имеющихся ресурсов, определение приоритетов в расходовании средств с учетом их влияния на долгосрочный экономический рост;</w:t>
      </w:r>
    </w:p>
    <w:p w:rsidR="00B10C0D" w:rsidRPr="00F121AA" w:rsidRDefault="00B10C0D" w:rsidP="00B1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21AA">
        <w:rPr>
          <w:rFonts w:ascii="Times New Roman" w:hAnsi="Times New Roman" w:cs="Times New Roman"/>
          <w:sz w:val="28"/>
          <w:szCs w:val="28"/>
        </w:rPr>
        <w:t xml:space="preserve">обеспечение макроэкономической стабильности, включая сбалансированность бюджета; </w:t>
      </w:r>
    </w:p>
    <w:p w:rsidR="00B10C0D" w:rsidRPr="00F121AA" w:rsidRDefault="00B10C0D" w:rsidP="00B10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21AA">
        <w:rPr>
          <w:rFonts w:ascii="Times New Roman" w:hAnsi="Times New Roman" w:cs="Times New Roman"/>
          <w:sz w:val="28"/>
          <w:szCs w:val="28"/>
        </w:rPr>
        <w:t>создание благоприятной инвестиционной среды и повышение инвестиционной привлекательности;</w:t>
      </w:r>
    </w:p>
    <w:p w:rsidR="00B10C0D" w:rsidRPr="00F121AA" w:rsidRDefault="00B10C0D" w:rsidP="00B1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21AA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предпринимательства, как условия устойчивого экономического роста и одновременно как фактора обеспечения социальной стабильности путем усиления мер государственной и муниципальной поддержки;</w:t>
      </w:r>
    </w:p>
    <w:p w:rsidR="00B10C0D" w:rsidRPr="00F121AA" w:rsidRDefault="00B10C0D" w:rsidP="00B1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21AA">
        <w:rPr>
          <w:rFonts w:ascii="Times New Roman" w:hAnsi="Times New Roman" w:cs="Times New Roman"/>
          <w:sz w:val="28"/>
          <w:szCs w:val="28"/>
        </w:rPr>
        <w:t>улучшение жилищных условий населения</w:t>
      </w:r>
      <w:r w:rsidRPr="00F121A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10C0D" w:rsidRPr="00F121AA" w:rsidRDefault="00B10C0D" w:rsidP="00B1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F121AA">
        <w:rPr>
          <w:rFonts w:ascii="Times New Roman" w:hAnsi="Times New Roman" w:cs="Times New Roman"/>
          <w:sz w:val="28"/>
          <w:szCs w:val="28"/>
        </w:rPr>
        <w:t>редоставление населению качественных и доступных государственных и муниципальных услуг;</w:t>
      </w:r>
    </w:p>
    <w:p w:rsidR="00B10C0D" w:rsidRPr="00F121AA" w:rsidRDefault="00B10C0D" w:rsidP="00B1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21AA">
        <w:rPr>
          <w:rFonts w:ascii="Times New Roman" w:hAnsi="Times New Roman" w:cs="Times New Roman"/>
          <w:sz w:val="28"/>
          <w:szCs w:val="28"/>
        </w:rPr>
        <w:t>адресный подход к оказанию социальной поддержки;</w:t>
      </w:r>
    </w:p>
    <w:p w:rsidR="00B10C0D" w:rsidRPr="00F121AA" w:rsidRDefault="00B10C0D" w:rsidP="00B1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21AA">
        <w:rPr>
          <w:rFonts w:ascii="Times New Roman" w:hAnsi="Times New Roman" w:cs="Times New Roman"/>
          <w:sz w:val="28"/>
          <w:szCs w:val="28"/>
        </w:rPr>
        <w:t>улучшение качества услуг жилищно-коммунального комплекса, оптимизация затрат на жилищно-коммунальные услуги путем своевременного ремонта, строительства;</w:t>
      </w:r>
    </w:p>
    <w:p w:rsidR="00B10C0D" w:rsidRPr="00F121AA" w:rsidRDefault="00B10C0D" w:rsidP="00B1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21AA">
        <w:rPr>
          <w:rFonts w:ascii="Times New Roman" w:hAnsi="Times New Roman" w:cs="Times New Roman"/>
          <w:sz w:val="28"/>
          <w:szCs w:val="28"/>
        </w:rPr>
        <w:t>создание условий для развития агропромышленного комплекса, туристической деятельности;</w:t>
      </w:r>
    </w:p>
    <w:p w:rsidR="00B10C0D" w:rsidRPr="00F121AA" w:rsidRDefault="00B10C0D" w:rsidP="00B1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21AA">
        <w:rPr>
          <w:rFonts w:ascii="Times New Roman" w:hAnsi="Times New Roman" w:cs="Times New Roman"/>
          <w:sz w:val="28"/>
          <w:szCs w:val="28"/>
        </w:rPr>
        <w:t>обеспечение для населения поселения безопасного состояния окружающей среды;</w:t>
      </w:r>
    </w:p>
    <w:p w:rsidR="00B10C0D" w:rsidRPr="00F121AA" w:rsidRDefault="00B10C0D" w:rsidP="00B10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21AA">
        <w:rPr>
          <w:rFonts w:ascii="Times New Roman" w:hAnsi="Times New Roman" w:cs="Times New Roman"/>
          <w:sz w:val="28"/>
          <w:szCs w:val="28"/>
        </w:rPr>
        <w:t>улучшение демографической ситуации в поселении;</w:t>
      </w:r>
    </w:p>
    <w:p w:rsidR="00B10C0D" w:rsidRPr="00F121AA" w:rsidRDefault="00B10C0D" w:rsidP="00B10C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21AA">
        <w:rPr>
          <w:rFonts w:ascii="Times New Roman" w:hAnsi="Times New Roman" w:cs="Times New Roman"/>
          <w:sz w:val="28"/>
          <w:szCs w:val="28"/>
        </w:rPr>
        <w:t>повышение эффективности и открытости власти</w:t>
      </w:r>
    </w:p>
    <w:p w:rsidR="00B10C0D" w:rsidRPr="00F121AA" w:rsidRDefault="00B10C0D" w:rsidP="00B1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1AA">
        <w:rPr>
          <w:rFonts w:ascii="Times New Roman" w:hAnsi="Times New Roman" w:cs="Times New Roman"/>
          <w:sz w:val="28"/>
          <w:szCs w:val="28"/>
        </w:rPr>
        <w:t xml:space="preserve">Основным инструментом достижения запланированных в прогнозе результатов является система муниципальных программ. </w:t>
      </w:r>
    </w:p>
    <w:p w:rsidR="00B10C0D" w:rsidRPr="008D69ED" w:rsidRDefault="00B10C0D" w:rsidP="00B1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ED">
        <w:rPr>
          <w:rFonts w:ascii="Times New Roman" w:hAnsi="Times New Roman" w:cs="Times New Roman"/>
          <w:sz w:val="28"/>
          <w:szCs w:val="28"/>
        </w:rPr>
        <w:t xml:space="preserve">Эффективность реализации комплекса мер по социально-экономическому развитию, запланированного на среднесрочную перспективу </w:t>
      </w:r>
      <w:r w:rsidRPr="008D69ED">
        <w:rPr>
          <w:rFonts w:ascii="Times New Roman" w:hAnsi="Times New Roman" w:cs="Times New Roman"/>
          <w:sz w:val="28"/>
          <w:szCs w:val="28"/>
        </w:rPr>
        <w:lastRenderedPageBreak/>
        <w:t>органами местного самоуправления, хозяйствующими субъектами, будет выражена к 2023 году по отношению к уровню 2018 года в увеличении:</w:t>
      </w:r>
    </w:p>
    <w:p w:rsidR="00B10C0D" w:rsidRPr="008D69ED" w:rsidRDefault="00B10C0D" w:rsidP="00B10C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9ED">
        <w:rPr>
          <w:rFonts w:ascii="Times New Roman" w:hAnsi="Times New Roman" w:cs="Times New Roman"/>
          <w:sz w:val="28"/>
          <w:szCs w:val="28"/>
        </w:rPr>
        <w:t>- среднемесячной заработной платы на 2,4%</w:t>
      </w:r>
      <w:r w:rsidRPr="008D69E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10C0D" w:rsidRPr="008D69ED" w:rsidRDefault="00B10C0D" w:rsidP="00B10C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9ED">
        <w:rPr>
          <w:rFonts w:ascii="Times New Roman" w:eastAsia="Calibri" w:hAnsi="Times New Roman" w:cs="Times New Roman"/>
          <w:sz w:val="28"/>
          <w:szCs w:val="28"/>
        </w:rPr>
        <w:t>- среднедушевых денежных доходов населения на 3,6%;</w:t>
      </w:r>
    </w:p>
    <w:p w:rsidR="00B10C0D" w:rsidRPr="008D69ED" w:rsidRDefault="00B10C0D" w:rsidP="00B1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ED">
        <w:rPr>
          <w:rFonts w:ascii="Times New Roman" w:hAnsi="Times New Roman" w:cs="Times New Roman"/>
          <w:sz w:val="28"/>
          <w:szCs w:val="28"/>
        </w:rPr>
        <w:t>- среднего размера пенсий пенсионерам на 3,4 %.</w:t>
      </w:r>
    </w:p>
    <w:p w:rsidR="00B10C0D" w:rsidRPr="008D69ED" w:rsidRDefault="00B10C0D" w:rsidP="00B10C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69ED">
        <w:rPr>
          <w:rFonts w:ascii="Times New Roman" w:hAnsi="Times New Roman" w:cs="Times New Roman"/>
          <w:sz w:val="28"/>
          <w:szCs w:val="28"/>
        </w:rPr>
        <w:t xml:space="preserve">     В среднесрочной перспективе инфляция  будет сохраняться на уровне 4 %.</w:t>
      </w:r>
    </w:p>
    <w:p w:rsidR="00B10C0D" w:rsidRPr="008D69ED" w:rsidRDefault="00B10C0D" w:rsidP="00B10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Основной стратегической целью  муниципального образования было и остается повышение качества жизни жителей поселения за счет бесперебойного функционирования всех систем жизнеобеспечения и их дальнейшего развития, социальной стабильности, сбалансированности бюджета поселения, повышение эффективности бюджетных расходов и исполнения расходных обязательств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0C0D" w:rsidRPr="00DA2DC4" w:rsidRDefault="00B10C0D" w:rsidP="00B10C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10C0D" w:rsidRDefault="006D5A3A" w:rsidP="00B10C0D">
      <w:pPr>
        <w:keepNext/>
        <w:spacing w:after="0" w:line="240" w:lineRule="auto"/>
        <w:ind w:left="360" w:firstLine="709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B10C0D" w:rsidRPr="00A17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араметры прогноза социально-экономического развития </w:t>
      </w:r>
      <w:r w:rsidR="00B10C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среднесрочный период</w:t>
      </w:r>
      <w:r w:rsidR="00B10C0D" w:rsidRPr="00A17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 w:rsidR="00B10C0D" w:rsidRPr="00A17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Игрим</w:t>
      </w:r>
      <w:proofErr w:type="spellEnd"/>
      <w:r w:rsidR="00B10C0D" w:rsidRPr="00A17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 </w:t>
      </w:r>
      <w:r w:rsidR="00B10C0D" w:rsidRPr="00A17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="00B10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2022 </w:t>
      </w:r>
      <w:r w:rsidR="00B10C0D" w:rsidRPr="00704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2023 годов</w:t>
      </w:r>
    </w:p>
    <w:p w:rsidR="00B10C0D" w:rsidRPr="007044D4" w:rsidRDefault="00B10C0D" w:rsidP="00B10C0D">
      <w:pPr>
        <w:keepNext/>
        <w:spacing w:after="0" w:line="240" w:lineRule="auto"/>
        <w:ind w:left="360" w:firstLine="709"/>
        <w:jc w:val="center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:rsidR="00B10C0D" w:rsidRPr="007044D4" w:rsidRDefault="00B10C0D" w:rsidP="00B10C0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4D4">
        <w:rPr>
          <w:rFonts w:ascii="Times New Roman" w:eastAsia="Calibri" w:hAnsi="Times New Roman" w:cs="Times New Roman"/>
          <w:sz w:val="28"/>
          <w:szCs w:val="28"/>
        </w:rPr>
        <w:t>Основные параметры прогноза социально-экономического развития поселения на очередной финансовый год и плановый период разработан на вариантной основе в составе двух  вариантов – вариант 1 (консервативный) и вариант 2 (базовый)</w:t>
      </w:r>
    </w:p>
    <w:p w:rsidR="00B10C0D" w:rsidRPr="007044D4" w:rsidRDefault="00B10C0D" w:rsidP="00B10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D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консервативный - характеризуется стрессовыми внешними условиями экономической ситуации;</w:t>
      </w:r>
    </w:p>
    <w:p w:rsidR="00B10C0D" w:rsidRPr="007044D4" w:rsidRDefault="00B10C0D" w:rsidP="00B10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D4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базовый вариант связан с динамикой факторов экономического роста, зависящих, в том числе от успешности мер структурно-экономической политики, которые планируются в текущем и последующем годах, различающихся по темпам роста экономики в 2021 – 2023годах.</w:t>
      </w:r>
    </w:p>
    <w:p w:rsidR="00B10C0D" w:rsidRPr="007044D4" w:rsidRDefault="00B10C0D" w:rsidP="00B10C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4D4">
        <w:rPr>
          <w:rFonts w:ascii="Times New Roman" w:eastAsia="Times New Roman" w:hAnsi="Times New Roman" w:cs="Times New Roman"/>
          <w:sz w:val="28"/>
          <w:szCs w:val="28"/>
        </w:rPr>
        <w:t>Внешние условия сохраняются на уровне базового варианта, но для достижения намеченных целей предполагается смена ориентации экономики на инвестиционную модель развития при сдерживании впервые годы прогнозного периода роста расходов на потребление и социальные обязательства государства и бизнеса.</w:t>
      </w:r>
    </w:p>
    <w:p w:rsidR="00B10C0D" w:rsidRPr="007044D4" w:rsidRDefault="00B10C0D" w:rsidP="00B10C0D">
      <w:pPr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4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Базовый вариант прогноза предлагается использовать для разработки параметров бюджета муниципального образования на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704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2023 годы.</w:t>
      </w:r>
    </w:p>
    <w:p w:rsidR="00B10C0D" w:rsidRPr="007044D4" w:rsidRDefault="00B10C0D" w:rsidP="00B10C0D">
      <w:pPr>
        <w:pStyle w:val="a4"/>
        <w:ind w:firstLine="567"/>
        <w:jc w:val="both"/>
        <w:rPr>
          <w:rStyle w:val="10"/>
          <w:rFonts w:ascii="Times New Roman" w:hAnsi="Times New Roman"/>
          <w:sz w:val="28"/>
          <w:szCs w:val="28"/>
        </w:rPr>
      </w:pPr>
      <w:r w:rsidRPr="00704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2020 года, возобновление роста промышленного производства и реальных располагаемых доходов населения станет определяющим внутренним фактором для восстановления инвестиционной активности и потребительского спроса.</w:t>
      </w:r>
      <w:r w:rsidRPr="007044D4">
        <w:rPr>
          <w:rStyle w:val="10"/>
          <w:rFonts w:ascii="Times New Roman" w:hAnsi="Times New Roman"/>
          <w:sz w:val="28"/>
          <w:szCs w:val="28"/>
        </w:rPr>
        <w:t xml:space="preserve"> </w:t>
      </w:r>
    </w:p>
    <w:p w:rsidR="00B10C0D" w:rsidRPr="007044D4" w:rsidRDefault="00B10C0D" w:rsidP="00B10C0D">
      <w:pPr>
        <w:pStyle w:val="a4"/>
        <w:ind w:firstLine="567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7044D4">
        <w:rPr>
          <w:rStyle w:val="a7"/>
          <w:rFonts w:ascii="Times New Roman" w:hAnsi="Times New Roman"/>
          <w:i w:val="0"/>
          <w:sz w:val="28"/>
          <w:szCs w:val="28"/>
        </w:rPr>
        <w:t>Социально-экономическое развитие поселения содержится в государственных и муниципальных программах. Основные приоритетные направления:</w:t>
      </w:r>
    </w:p>
    <w:p w:rsidR="00B10C0D" w:rsidRPr="007044D4" w:rsidRDefault="00B10C0D" w:rsidP="00B10C0D">
      <w:pPr>
        <w:pStyle w:val="a4"/>
        <w:ind w:firstLine="567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7044D4">
        <w:rPr>
          <w:rStyle w:val="a7"/>
          <w:rFonts w:ascii="Times New Roman" w:hAnsi="Times New Roman"/>
          <w:i w:val="0"/>
          <w:sz w:val="28"/>
          <w:szCs w:val="28"/>
        </w:rPr>
        <w:t>- обеспечение макроэкономической стабильности, включая сбалансированность бюджета;</w:t>
      </w:r>
    </w:p>
    <w:p w:rsidR="00B10C0D" w:rsidRPr="007044D4" w:rsidRDefault="00B10C0D" w:rsidP="00B10C0D">
      <w:pPr>
        <w:pStyle w:val="a4"/>
        <w:ind w:firstLine="567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7044D4">
        <w:rPr>
          <w:rStyle w:val="a7"/>
          <w:rFonts w:ascii="Times New Roman" w:hAnsi="Times New Roman"/>
          <w:i w:val="0"/>
          <w:sz w:val="28"/>
          <w:szCs w:val="28"/>
        </w:rPr>
        <w:t>- развитие малого и среднего предпринимательства, как условия устойчивого экономического роста;</w:t>
      </w:r>
    </w:p>
    <w:p w:rsidR="00B10C0D" w:rsidRPr="007044D4" w:rsidRDefault="00B10C0D" w:rsidP="00B10C0D">
      <w:pPr>
        <w:pStyle w:val="a4"/>
        <w:ind w:firstLine="567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7044D4">
        <w:rPr>
          <w:rStyle w:val="a7"/>
          <w:rFonts w:ascii="Times New Roman" w:hAnsi="Times New Roman"/>
          <w:i w:val="0"/>
          <w:sz w:val="28"/>
          <w:szCs w:val="28"/>
        </w:rPr>
        <w:lastRenderedPageBreak/>
        <w:t xml:space="preserve"> -    улучшение жилищных условий населения;</w:t>
      </w:r>
    </w:p>
    <w:p w:rsidR="00B10C0D" w:rsidRPr="007044D4" w:rsidRDefault="00B10C0D" w:rsidP="00B10C0D">
      <w:pPr>
        <w:pStyle w:val="a4"/>
        <w:ind w:firstLine="567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7044D4">
        <w:rPr>
          <w:rStyle w:val="a7"/>
          <w:rFonts w:ascii="Times New Roman" w:hAnsi="Times New Roman"/>
          <w:i w:val="0"/>
          <w:sz w:val="28"/>
          <w:szCs w:val="28"/>
        </w:rPr>
        <w:t>- предоставление населению качественных и доступных государственных и муниципальных услуг;</w:t>
      </w:r>
    </w:p>
    <w:p w:rsidR="00B10C0D" w:rsidRDefault="00B10C0D" w:rsidP="00B10C0D">
      <w:pPr>
        <w:pStyle w:val="a4"/>
        <w:ind w:firstLine="567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7044D4">
        <w:rPr>
          <w:rStyle w:val="a7"/>
          <w:rFonts w:ascii="Times New Roman" w:hAnsi="Times New Roman"/>
          <w:i w:val="0"/>
          <w:sz w:val="28"/>
          <w:szCs w:val="28"/>
        </w:rPr>
        <w:t>- адресный подход к оказанию социальной поддержки.</w:t>
      </w:r>
    </w:p>
    <w:p w:rsidR="00B10C0D" w:rsidRPr="007044D4" w:rsidRDefault="00B10C0D" w:rsidP="00B10C0D">
      <w:pPr>
        <w:pStyle w:val="a4"/>
        <w:ind w:firstLine="567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B10C0D" w:rsidRPr="007044D4" w:rsidRDefault="00B10C0D" w:rsidP="00B10C0D">
      <w:pPr>
        <w:pStyle w:val="a4"/>
        <w:ind w:firstLine="567"/>
        <w:jc w:val="both"/>
        <w:rPr>
          <w:rFonts w:ascii="Times New Roman" w:hAnsi="Times New Roman"/>
          <w:b/>
          <w:iCs/>
          <w:sz w:val="28"/>
          <w:szCs w:val="28"/>
        </w:rPr>
      </w:pPr>
      <w:r w:rsidRPr="004B7BEF">
        <w:rPr>
          <w:rFonts w:ascii="Times New Roman" w:hAnsi="Times New Roman"/>
          <w:b/>
          <w:iCs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iCs/>
          <w:sz w:val="28"/>
          <w:szCs w:val="28"/>
        </w:rPr>
        <w:t xml:space="preserve">                          </w:t>
      </w:r>
      <w:r w:rsidRPr="004B7BEF">
        <w:rPr>
          <w:rFonts w:ascii="Times New Roman" w:hAnsi="Times New Roman"/>
          <w:b/>
          <w:iCs/>
          <w:sz w:val="28"/>
          <w:szCs w:val="28"/>
        </w:rPr>
        <w:t xml:space="preserve"> 1. Население</w:t>
      </w:r>
    </w:p>
    <w:p w:rsidR="00B10C0D" w:rsidRPr="006E52B9" w:rsidRDefault="00B10C0D" w:rsidP="00B10C0D">
      <w:pPr>
        <w:tabs>
          <w:tab w:val="left" w:pos="54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6E52B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Основные демографические показатели городского поселения </w:t>
      </w:r>
      <w:proofErr w:type="spellStart"/>
      <w:r w:rsidRPr="006E52B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Игрим</w:t>
      </w:r>
      <w:proofErr w:type="spellEnd"/>
    </w:p>
    <w:p w:rsidR="00B10C0D" w:rsidRPr="006E52B9" w:rsidRDefault="00B10C0D" w:rsidP="00B10C0D">
      <w:pPr>
        <w:tabs>
          <w:tab w:val="left" w:pos="540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1559"/>
        <w:gridCol w:w="1985"/>
        <w:gridCol w:w="1843"/>
      </w:tblGrid>
      <w:tr w:rsidR="00B10C0D" w:rsidRPr="00FA13EC" w:rsidTr="00CC7229">
        <w:trPr>
          <w:cantSplit/>
          <w:trHeight w:val="767"/>
          <w:tblHeader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0C0D" w:rsidRPr="00FA13EC" w:rsidRDefault="00B10C0D" w:rsidP="00CC7229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0C0D" w:rsidRPr="00FA13EC" w:rsidRDefault="00B10C0D" w:rsidP="00CC7229">
            <w:pPr>
              <w:suppressAutoHyphens/>
              <w:snapToGrid w:val="0"/>
              <w:spacing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019</w:t>
            </w:r>
          </w:p>
          <w:p w:rsidR="00B10C0D" w:rsidRPr="00FA13EC" w:rsidRDefault="00B10C0D" w:rsidP="00CC7229">
            <w:pPr>
              <w:suppressAutoHyphens/>
              <w:snapToGrid w:val="0"/>
              <w:spacing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отчет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C0D" w:rsidRPr="00FA13EC" w:rsidRDefault="00B10C0D" w:rsidP="00CC7229">
            <w:pPr>
              <w:suppressAutoHyphens/>
              <w:snapToGrid w:val="0"/>
              <w:spacing w:after="120" w:line="240" w:lineRule="auto"/>
              <w:ind w:left="283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Прогноз (базовый вариант)</w:t>
            </w:r>
          </w:p>
        </w:tc>
      </w:tr>
      <w:tr w:rsidR="00B10C0D" w:rsidRPr="00FA13EC" w:rsidTr="00CC7229">
        <w:trPr>
          <w:cantSplit/>
          <w:trHeight w:val="396"/>
          <w:tblHeader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0C0D" w:rsidRPr="00FA13EC" w:rsidRDefault="00B10C0D" w:rsidP="00CC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0C0D" w:rsidRPr="00FA13EC" w:rsidRDefault="00B10C0D" w:rsidP="00CC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C0D" w:rsidRPr="00FA13EC" w:rsidRDefault="00B10C0D" w:rsidP="00CC7229">
            <w:pPr>
              <w:suppressAutoHyphens/>
              <w:snapToGrid w:val="0"/>
              <w:spacing w:after="120" w:line="240" w:lineRule="auto"/>
              <w:ind w:left="283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C0D" w:rsidRPr="00FA13EC" w:rsidRDefault="00B10C0D" w:rsidP="00CC7229">
            <w:pPr>
              <w:suppressAutoHyphens/>
              <w:snapToGrid w:val="0"/>
              <w:spacing w:after="12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0D" w:rsidRPr="00FA13EC" w:rsidRDefault="00B10C0D" w:rsidP="00CC7229">
            <w:pPr>
              <w:suppressAutoHyphens/>
              <w:snapToGrid w:val="0"/>
              <w:spacing w:after="12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</w:t>
            </w:r>
          </w:p>
        </w:tc>
      </w:tr>
      <w:tr w:rsidR="00B10C0D" w:rsidRPr="00FA13EC" w:rsidTr="00CC722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C0D" w:rsidRPr="00FA13EC" w:rsidRDefault="00B10C0D" w:rsidP="00CC7229">
            <w:pPr>
              <w:suppressAutoHyphens/>
              <w:spacing w:after="120" w:line="240" w:lineRule="auto"/>
              <w:ind w:right="-62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Численность населения, (среднегодовая) тыс.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0C0D" w:rsidRPr="00FA13EC" w:rsidRDefault="00B10C0D" w:rsidP="00CC7229">
            <w:pPr>
              <w:suppressAutoHyphens/>
              <w:snapToGrid w:val="0"/>
              <w:spacing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7,65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0C0D" w:rsidRPr="00FA13EC" w:rsidRDefault="00B10C0D" w:rsidP="00CC7229">
            <w:pPr>
              <w:suppressAutoHyphens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7,54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0C0D" w:rsidRPr="00FA13EC" w:rsidRDefault="00B10C0D" w:rsidP="00CC7229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C0D" w:rsidRPr="00FA13EC" w:rsidRDefault="00B10C0D" w:rsidP="00CC7229">
            <w:pPr>
              <w:suppressAutoHyphens/>
              <w:spacing w:after="12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7,45</w:t>
            </w:r>
          </w:p>
        </w:tc>
      </w:tr>
      <w:tr w:rsidR="00B10C0D" w:rsidRPr="00FA13EC" w:rsidTr="00CC722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C0D" w:rsidRPr="00FA13EC" w:rsidRDefault="00B10C0D" w:rsidP="00CC7229">
            <w:pPr>
              <w:suppressAutoHyphens/>
              <w:snapToGrid w:val="0"/>
              <w:spacing w:after="120" w:line="240" w:lineRule="auto"/>
              <w:ind w:right="140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Естественный прирост населения, тыс.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0C0D" w:rsidRPr="00FA13EC" w:rsidRDefault="00B10C0D" w:rsidP="00CC7229">
            <w:pPr>
              <w:suppressAutoHyphens/>
              <w:snapToGrid w:val="0"/>
              <w:spacing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-1,26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0C0D" w:rsidRPr="00FA13EC" w:rsidRDefault="00B10C0D" w:rsidP="00CC7229">
            <w:pPr>
              <w:suppressAutoHyphens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-2,36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0C0D" w:rsidRPr="00FA13EC" w:rsidRDefault="00B10C0D" w:rsidP="00CC7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-1,19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C0D" w:rsidRPr="00FA13EC" w:rsidRDefault="00B10C0D" w:rsidP="00CC7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0,27</w:t>
            </w:r>
          </w:p>
        </w:tc>
      </w:tr>
      <w:tr w:rsidR="00B10C0D" w:rsidRPr="00FA13EC" w:rsidTr="00CC7229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C0D" w:rsidRPr="00FA13EC" w:rsidRDefault="00B10C0D" w:rsidP="00CC7229">
            <w:pPr>
              <w:suppressAutoHyphens/>
              <w:spacing w:after="0" w:line="240" w:lineRule="auto"/>
              <w:ind w:right="142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Коэффициент рождаемости </w:t>
            </w:r>
          </w:p>
          <w:p w:rsidR="00B10C0D" w:rsidRPr="00FA13EC" w:rsidRDefault="00B10C0D" w:rsidP="00CC7229">
            <w:pPr>
              <w:suppressAutoHyphens/>
              <w:spacing w:after="0" w:line="240" w:lineRule="auto"/>
              <w:ind w:right="142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(на 1000 человек населения)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0C0D" w:rsidRPr="00FA13EC" w:rsidRDefault="00B10C0D" w:rsidP="00CC7229">
            <w:pPr>
              <w:suppressAutoHyphens/>
              <w:snapToGrid w:val="0"/>
              <w:spacing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0C0D" w:rsidRPr="00FA13EC" w:rsidRDefault="00B10C0D" w:rsidP="00CC7229">
            <w:pPr>
              <w:suppressAutoHyphens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8,24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0C0D" w:rsidRPr="00FA13EC" w:rsidRDefault="00B10C0D" w:rsidP="00CC7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C0D" w:rsidRPr="00FA13EC" w:rsidRDefault="00B10C0D" w:rsidP="00CC7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10,6</w:t>
            </w:r>
          </w:p>
        </w:tc>
      </w:tr>
      <w:tr w:rsidR="00B10C0D" w:rsidRPr="00FA13EC" w:rsidTr="00CC7229">
        <w:trPr>
          <w:trHeight w:val="58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C0D" w:rsidRPr="00FA13EC" w:rsidRDefault="00B10C0D" w:rsidP="00CC7229">
            <w:pPr>
              <w:suppressAutoHyphens/>
              <w:snapToGrid w:val="0"/>
              <w:spacing w:after="0" w:line="240" w:lineRule="auto"/>
              <w:ind w:right="142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Коэффициент смертности </w:t>
            </w:r>
          </w:p>
          <w:p w:rsidR="00B10C0D" w:rsidRPr="00FA13EC" w:rsidRDefault="00B10C0D" w:rsidP="00CC7229">
            <w:pPr>
              <w:suppressAutoHyphens/>
              <w:spacing w:after="0" w:line="240" w:lineRule="auto"/>
              <w:ind w:right="142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(на 1000 человек населения)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0C0D" w:rsidRPr="00FA13EC" w:rsidRDefault="00B10C0D" w:rsidP="00CC7229">
            <w:pPr>
              <w:suppressAutoHyphens/>
              <w:snapToGrid w:val="0"/>
              <w:spacing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0C0D" w:rsidRPr="00FA13EC" w:rsidRDefault="00B10C0D" w:rsidP="00CC7229">
            <w:pPr>
              <w:suppressAutoHyphens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0C0D" w:rsidRPr="00FA13EC" w:rsidRDefault="00B10C0D" w:rsidP="00CC7229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C0D" w:rsidRPr="00FA13EC" w:rsidRDefault="00B10C0D" w:rsidP="00CC7229">
            <w:pPr>
              <w:suppressAutoHyphens/>
              <w:spacing w:after="12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10,33</w:t>
            </w:r>
          </w:p>
        </w:tc>
      </w:tr>
    </w:tbl>
    <w:p w:rsidR="00B10C0D" w:rsidRPr="00FA13EC" w:rsidRDefault="00B10C0D" w:rsidP="00B10C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3EC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10C0D" w:rsidRPr="00FA13EC" w:rsidRDefault="00B10C0D" w:rsidP="00B10C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3E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Стратегической целью демографической политики городского поселения </w:t>
      </w:r>
      <w:proofErr w:type="spellStart"/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постепенная стабилизация численности населения и формирование предпосылок последующего демографического роста, за счет мероприятий, направленных на укрепление здоровья и оптимизации миграционных потоков.</w:t>
      </w:r>
    </w:p>
    <w:p w:rsidR="00B10C0D" w:rsidRPr="00FA13EC" w:rsidRDefault="00B10C0D" w:rsidP="00B10C0D">
      <w:pPr>
        <w:tabs>
          <w:tab w:val="left" w:pos="9360"/>
        </w:tabs>
        <w:spacing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3EC">
        <w:rPr>
          <w:rFonts w:ascii="Times New Roman" w:hAnsi="Times New Roman" w:cs="Times New Roman"/>
          <w:color w:val="000000"/>
          <w:sz w:val="28"/>
          <w:szCs w:val="28"/>
        </w:rPr>
        <w:t xml:space="preserve">      В целях стабилизации демографической ситуации продолжится реализация Основных направлений деятельности Правительства Российской Федерации в части демографических процессов является национальный проект «Демография» (утвержден президиумом Совета при Президенте Российской Федерации по стратегическому развитию и приоритетным проектам протоколом от 24 декабря 2018 г. № 16), который направлен на достижение целей по повышению рождаемости, снижению смертности от предотвратимых причин, а также за счет улучшения условий и охраны труда, снижение материнской и младенческой смертности, формирование мотивации к здоровому образу жизни, стимулирование к занятиям физкультурой и спортом.</w:t>
      </w:r>
    </w:p>
    <w:p w:rsidR="00B10C0D" w:rsidRPr="00FA13EC" w:rsidRDefault="00B10C0D" w:rsidP="00B10C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3EC">
        <w:rPr>
          <w:rFonts w:ascii="Times New Roman" w:eastAsia="Calibri" w:hAnsi="Times New Roman" w:cs="Times New Roman"/>
          <w:sz w:val="28"/>
          <w:szCs w:val="28"/>
        </w:rPr>
        <w:t xml:space="preserve">По информации Федеральной службы государственной статистики среднегодовая численность постоянного населения в </w:t>
      </w: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городском поселении </w:t>
      </w:r>
      <w:proofErr w:type="spellStart"/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составляла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650 </w:t>
      </w: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человек, а в 2018 году – 7 670 человек,</w:t>
      </w:r>
      <w:r w:rsidRPr="00FA13EC">
        <w:rPr>
          <w:rFonts w:ascii="Times New Roman" w:eastAsia="Calibri" w:hAnsi="Times New Roman" w:cs="Times New Roman"/>
          <w:sz w:val="28"/>
          <w:szCs w:val="28"/>
        </w:rPr>
        <w:t xml:space="preserve"> уменьшившись по сравнению с соответствующим периодом прошлого года на </w:t>
      </w:r>
      <w:r>
        <w:rPr>
          <w:rFonts w:ascii="Times New Roman" w:eastAsia="Calibri" w:hAnsi="Times New Roman" w:cs="Times New Roman"/>
          <w:sz w:val="28"/>
          <w:szCs w:val="28"/>
        </w:rPr>
        <w:t>0,23% (2018</w:t>
      </w:r>
      <w:r w:rsidRPr="00FA13EC">
        <w:rPr>
          <w:rFonts w:ascii="Times New Roman" w:eastAsia="Calibri" w:hAnsi="Times New Roman" w:cs="Times New Roman"/>
          <w:sz w:val="28"/>
          <w:szCs w:val="28"/>
        </w:rPr>
        <w:t xml:space="preserve"> год – на 1,</w:t>
      </w:r>
      <w:r>
        <w:rPr>
          <w:rFonts w:ascii="Times New Roman" w:eastAsia="Calibri" w:hAnsi="Times New Roman" w:cs="Times New Roman"/>
          <w:sz w:val="28"/>
          <w:szCs w:val="28"/>
        </w:rPr>
        <w:t>63</w:t>
      </w:r>
      <w:r w:rsidRPr="00FA13EC"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B10C0D" w:rsidRPr="00FA13EC" w:rsidRDefault="00B10C0D" w:rsidP="00B10C0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как, по данным БУ «</w:t>
      </w:r>
      <w:proofErr w:type="spellStart"/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Игримская</w:t>
      </w:r>
      <w:proofErr w:type="spellEnd"/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больница» численность постоянного населения по городск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поселению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01.01.2020 </w:t>
      </w: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составляла </w:t>
      </w:r>
      <w:r w:rsidRPr="00FA1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из них 8402   человека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п.Ванзетур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317 чел., в 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 чел.</w:t>
      </w:r>
    </w:p>
    <w:p w:rsidR="00B10C0D" w:rsidRPr="00FA13EC" w:rsidRDefault="00B10C0D" w:rsidP="00B10C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Разница в показателях численности населения по статистическим данным и данным БУ «</w:t>
      </w:r>
      <w:proofErr w:type="spellStart"/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Игримская</w:t>
      </w:r>
      <w:proofErr w:type="spellEnd"/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больница» связана с тем, что в статистике не отражают те категории населения, которые на протяжении многих лет проживают в </w:t>
      </w:r>
      <w:proofErr w:type="spellStart"/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>гп</w:t>
      </w:r>
      <w:proofErr w:type="spellEnd"/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имеют постоянной регистрации на территории поселения. К ним относятся: специалисты, привлеченные из других регионов, с целью трудоустройства на территории поселения; граждане, участвовавшие в программах переселения из районов Крайнего Севера, которые продолжают проживать в городском поселении; студенты, выпускники </w:t>
      </w:r>
      <w:proofErr w:type="spellStart"/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Игримского</w:t>
      </w:r>
      <w:proofErr w:type="spellEnd"/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колледжа, трудоустроившиеся в городском поселении </w:t>
      </w:r>
      <w:proofErr w:type="spellStart"/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0C0D" w:rsidRPr="00FA13EC" w:rsidRDefault="00B10C0D" w:rsidP="00B10C0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организации поселения активно привлекают специалистов востребованных специальностей из других регионов, предоставляя им жилье по договорам служебного найма. Наибольшее количество специалистов привлечено в ИРБ №2; в органы ОМВД Отдел полиции №1, ДПС, следственный отдел; образовательные учреждения (средние школы №1 и №2, школа искусств, детские сады).</w:t>
      </w:r>
    </w:p>
    <w:p w:rsidR="00B10C0D" w:rsidRPr="00FA13EC" w:rsidRDefault="00B10C0D" w:rsidP="00B10C0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Многие граждане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участвующие в </w:t>
      </w: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и окружной программе по переселению граждан из районов Крайнего Севера и приравненных к ним местностям, после приобретения недвижимости, снимаются с регистрационного учета по месту жительства, но продолжают длительное время проживать на территории поселения по временной регистрации, в дальнейшем обращаясь для заключения договоров безвозмездного пользования жилыми помещениями.</w:t>
      </w:r>
    </w:p>
    <w:p w:rsidR="00B10C0D" w:rsidRPr="00FA13EC" w:rsidRDefault="00B10C0D" w:rsidP="00B10C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</w:t>
      </w: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квартир предоставлено по договорам специализированного служебного найма, работникам бюджетных и государственных структур. Оформлено  и  продлено 168 договоров безвозмездного пользования.</w:t>
      </w:r>
    </w:p>
    <w:p w:rsidR="00B10C0D" w:rsidRPr="00FA13EC" w:rsidRDefault="00B10C0D" w:rsidP="00B10C0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Студенты </w:t>
      </w:r>
      <w:proofErr w:type="spellStart"/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Игримского</w:t>
      </w:r>
      <w:proofErr w:type="spellEnd"/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колледжа приезжают на обучение со всего района. Основные программы обучения в колледже рассчитаны на срок от 1 года и более. Весь период обучения студенты проживают на территории поселения по временной регистрации по месту жительства.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в колледже обучалось  368 человек,  в 2020 году на начало года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432 человека, что на 17%  больше. Ежегодно в колледже выпускается не менее 125 человек</w:t>
      </w: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Многие из выпускников колледжа после окончания обучения остаются работать в городском поселении </w:t>
      </w:r>
      <w:proofErr w:type="spellStart"/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0C0D" w:rsidRPr="00FA13EC" w:rsidRDefault="00B10C0D" w:rsidP="00B10C0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категории населения, длительное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проживая на территории городского поселения </w:t>
      </w:r>
      <w:proofErr w:type="spellStart"/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пользуются коммунальными, бытовыми и другими видами услуг; обращаются за медицинской и социальной помощью; участвуют в производстве и потреблении товаров и услуг, тем самым оказывая влияние на социально-экономическое развитие поселения.</w:t>
      </w:r>
    </w:p>
    <w:p w:rsidR="00B10C0D" w:rsidRPr="00FA13EC" w:rsidRDefault="00B10C0D" w:rsidP="00B10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Основным фактором демографического развития является естественный прирост населения.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в 2019 году наблюдалось снижение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рождаемости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73 рождения (104 в 2018 году).В 2020 году также наблюдается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снижение рождаемости. Так по состоянию на  01 августа 2020 г зарегистрировано 32 рождения, что является очень низким показателем на протяжении последних лет. Основной причиной снижения рождаемости является нестабильность социально-экономической ситуации в стране, а также так называемая «демографическая яма», характеризующая тем, что в репродуктивный возраст вошло население, рожденные в 90-е годы, когда рождаемость в стране резко снизилась.</w:t>
      </w:r>
    </w:p>
    <w:p w:rsidR="00B10C0D" w:rsidRPr="00FA13EC" w:rsidRDefault="00B10C0D" w:rsidP="00B10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Демографическая политика, направленная на снижение преждевременной смертности, улучшение репродуктивного здоровья населения, повышение уровня рождаемости, укрепление семьи, увеличение продолжительности жизни позволяют прогнозировать увеличение показателя естественного прироста населения и в прогнозируемом периоде.</w:t>
      </w:r>
    </w:p>
    <w:p w:rsidR="00B10C0D" w:rsidRPr="00FA13EC" w:rsidRDefault="00B10C0D" w:rsidP="00B10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демографической ситуации в городском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среднесрочный период 2021 – 2023</w:t>
      </w: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рассчитан на стабильный уровень показателей рождаемости и смертности.</w:t>
      </w:r>
    </w:p>
    <w:p w:rsidR="00B10C0D" w:rsidRPr="00FA13EC" w:rsidRDefault="00B10C0D" w:rsidP="00B10C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3EC">
        <w:rPr>
          <w:rFonts w:ascii="Times New Roman" w:eastAsia="Calibri" w:hAnsi="Times New Roman" w:cs="Times New Roman"/>
          <w:sz w:val="28"/>
          <w:szCs w:val="28"/>
        </w:rPr>
        <w:t xml:space="preserve">На протяжении всего прогнозируемого периода показатель рождаемости в абсолютном выражении запланирован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70 до 100 </w:t>
      </w:r>
      <w:r w:rsidRPr="00FA13EC">
        <w:rPr>
          <w:rFonts w:ascii="Times New Roman" w:eastAsia="Calibri" w:hAnsi="Times New Roman" w:cs="Times New Roman"/>
          <w:sz w:val="28"/>
          <w:szCs w:val="28"/>
        </w:rPr>
        <w:t>человек, Естественный прирост населения обусловлен увеличением рождаемости, что связано с реализацией ряда федеральных законов и изменением отдельных мер поддержки рождаемости, направленных на улучшение материального положения женщин в период беременности и после рождения ребенка, поддержку многодетных семей, а также на защиту интересов семьи и детей</w:t>
      </w:r>
      <w:r w:rsidRPr="00FA13EC">
        <w:rPr>
          <w:rFonts w:ascii="Times New Roman" w:hAnsi="Times New Roman" w:cs="Times New Roman"/>
          <w:color w:val="000000"/>
          <w:sz w:val="28"/>
          <w:szCs w:val="28"/>
        </w:rPr>
        <w:t>, что в результате усилит эффективность демографической политики</w:t>
      </w:r>
    </w:p>
    <w:p w:rsidR="00B10C0D" w:rsidRPr="00FA13EC" w:rsidRDefault="00B10C0D" w:rsidP="00B10C0D">
      <w:pPr>
        <w:tabs>
          <w:tab w:val="left" w:pos="72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  <w:tab/>
        <w:t>В 2019</w:t>
      </w:r>
      <w:r w:rsidRPr="00FA13EC"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  <w:t xml:space="preserve"> году наблюдается</w:t>
      </w:r>
      <w:r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  <w:t xml:space="preserve"> увеличение уровня смертности на 5</w:t>
      </w:r>
      <w:r w:rsidRPr="00FA13EC"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  <w:t xml:space="preserve"> случа</w:t>
      </w:r>
      <w:r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  <w:t>ев или на 7</w:t>
      </w:r>
      <w:r w:rsidRPr="00FA13EC"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  <w:t>%. Наибольшее количество случаев смертей зафиксировано среди лиц старше пенсионного возрас</w:t>
      </w:r>
      <w:r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  <w:t>та. На прогнозный период до 2023</w:t>
      </w:r>
      <w:r w:rsidRPr="00FA13EC"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  <w:t xml:space="preserve"> года количество смертей не увели</w:t>
      </w:r>
      <w:r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  <w:t>чится и останется на уровне 2018</w:t>
      </w:r>
      <w:r w:rsidRPr="00FA13EC"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  <w:t xml:space="preserve"> года (по базовому варианту).</w:t>
      </w:r>
    </w:p>
    <w:p w:rsidR="00B10C0D" w:rsidRPr="00FA13EC" w:rsidRDefault="00B10C0D" w:rsidP="00B10C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 меры, направленные на совершенствование организации медицинской помощи и повышение ее доступности, профилактику и диагностику социально значимых болезней будут способствовать стабилизации общего коэфф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ициента смертности до 8,0 к 2023 году (2018</w:t>
      </w: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8,1).</w:t>
      </w:r>
    </w:p>
    <w:p w:rsidR="00B10C0D" w:rsidRPr="00FA13EC" w:rsidRDefault="00B10C0D" w:rsidP="00B10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Основополагающим фактором, оказывающим влияние, как на естественное движение, так и на миграционные процессы, выступает половозрастная структура населения. На территории поселения сохраняется тенденция незначительного превышения численности женщин над численностью мужчин, так из общего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личества населения на 01.01.2020</w:t>
      </w: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48,6% составляют мужчины, 51,5% – женщины. </w:t>
      </w:r>
    </w:p>
    <w:p w:rsidR="00B10C0D" w:rsidRPr="00FA13EC" w:rsidRDefault="00B10C0D" w:rsidP="00B10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Сбалансированное демографическое развитие городского поселения </w:t>
      </w:r>
      <w:proofErr w:type="spellStart"/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в определенной мере зависеть от успехов социально-экономического развития территории, возможностей регионального и районного бюджета по финансированию мероприятий и программ развития социальной сферы. Именно четкая стратегия управления социально-</w:t>
      </w: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демографическими процессами обеспечивает решение экономических и социальных задач развития городского поселения </w:t>
      </w:r>
      <w:proofErr w:type="spellStart"/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0C0D" w:rsidRPr="004B7BEF" w:rsidRDefault="00B10C0D" w:rsidP="00B10C0D">
      <w:pPr>
        <w:pStyle w:val="a4"/>
        <w:ind w:firstLine="567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B10C0D" w:rsidRDefault="00B10C0D" w:rsidP="00B10C0D">
      <w:pPr>
        <w:pStyle w:val="a4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4B7BEF">
        <w:rPr>
          <w:rFonts w:ascii="Times New Roman" w:hAnsi="Times New Roman"/>
          <w:b/>
          <w:iCs/>
          <w:sz w:val="28"/>
          <w:szCs w:val="28"/>
        </w:rPr>
        <w:t>2. Промышленное производство</w:t>
      </w:r>
    </w:p>
    <w:p w:rsidR="00B10C0D" w:rsidRDefault="00B10C0D" w:rsidP="00B10C0D">
      <w:pPr>
        <w:pStyle w:val="a4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10C0D" w:rsidRPr="0051712B" w:rsidRDefault="00B10C0D" w:rsidP="00B10C0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02"/>
        <w:jc w:val="both"/>
        <w:rPr>
          <w:rFonts w:ascii="Times New Roman" w:hAnsi="Times New Roman"/>
          <w:sz w:val="28"/>
          <w:szCs w:val="28"/>
        </w:rPr>
      </w:pPr>
      <w:r w:rsidRPr="0051712B">
        <w:rPr>
          <w:rFonts w:ascii="Times New Roman" w:hAnsi="Times New Roman"/>
          <w:sz w:val="28"/>
          <w:szCs w:val="28"/>
        </w:rPr>
        <w:t xml:space="preserve">Промышленное производство городского поселения </w:t>
      </w:r>
      <w:proofErr w:type="spellStart"/>
      <w:r w:rsidRPr="0051712B">
        <w:rPr>
          <w:rFonts w:ascii="Times New Roman" w:hAnsi="Times New Roman"/>
          <w:sz w:val="28"/>
          <w:szCs w:val="28"/>
        </w:rPr>
        <w:t>Игрим</w:t>
      </w:r>
      <w:proofErr w:type="spellEnd"/>
      <w:r w:rsidRPr="0051712B">
        <w:rPr>
          <w:rFonts w:ascii="Times New Roman" w:hAnsi="Times New Roman"/>
          <w:sz w:val="28"/>
          <w:szCs w:val="28"/>
        </w:rPr>
        <w:t xml:space="preserve"> состоит из – распределение электроэнергии, газа и воды. Наибольший удельный вес приходится на предприятия жилищно-коммунального комплекса и </w:t>
      </w:r>
      <w:proofErr w:type="spellStart"/>
      <w:r w:rsidRPr="0051712B">
        <w:rPr>
          <w:rFonts w:ascii="Times New Roman" w:hAnsi="Times New Roman"/>
          <w:sz w:val="28"/>
          <w:szCs w:val="28"/>
        </w:rPr>
        <w:t>энерговырабатывающие</w:t>
      </w:r>
      <w:proofErr w:type="spellEnd"/>
      <w:r w:rsidRPr="0051712B">
        <w:rPr>
          <w:rFonts w:ascii="Times New Roman" w:hAnsi="Times New Roman"/>
          <w:sz w:val="28"/>
          <w:szCs w:val="28"/>
        </w:rPr>
        <w:t xml:space="preserve"> предприятия.</w:t>
      </w:r>
    </w:p>
    <w:p w:rsidR="00B10C0D" w:rsidRPr="0051712B" w:rsidRDefault="00B10C0D" w:rsidP="00B10C0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C0D" w:rsidRPr="006E52B9" w:rsidRDefault="00B10C0D" w:rsidP="00B10C0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52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Динамика темпов промышленного производства</w:t>
      </w:r>
    </w:p>
    <w:p w:rsidR="00B10C0D" w:rsidRPr="006E52B9" w:rsidRDefault="00B10C0D" w:rsidP="00B10C0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52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основным видам деятельности</w:t>
      </w:r>
    </w:p>
    <w:p w:rsidR="00B10C0D" w:rsidRPr="0051712B" w:rsidRDefault="00B10C0D" w:rsidP="00B10C0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5171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17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5171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89"/>
        <w:gridCol w:w="1134"/>
        <w:gridCol w:w="1134"/>
        <w:gridCol w:w="1134"/>
        <w:gridCol w:w="1134"/>
        <w:gridCol w:w="1373"/>
      </w:tblGrid>
      <w:tr w:rsidR="00B10C0D" w:rsidRPr="0051712B" w:rsidTr="00CC7229"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0C0D" w:rsidRPr="0051712B" w:rsidRDefault="00B10C0D" w:rsidP="00CC7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основных видов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0C0D" w:rsidRPr="0051712B" w:rsidRDefault="00B10C0D" w:rsidP="00CC7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год, 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0C0D" w:rsidRPr="0051712B" w:rsidRDefault="00B10C0D" w:rsidP="00CC7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год, оценка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0C0D" w:rsidRPr="0051712B" w:rsidRDefault="00B10C0D" w:rsidP="00CC7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</w:tr>
      <w:tr w:rsidR="00B10C0D" w:rsidRPr="0051712B" w:rsidTr="00CC7229"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0C0D" w:rsidRPr="0051712B" w:rsidRDefault="00B10C0D" w:rsidP="00CC7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0C0D" w:rsidRPr="0051712B" w:rsidRDefault="00B10C0D" w:rsidP="00CC7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0C0D" w:rsidRPr="0051712B" w:rsidRDefault="00B10C0D" w:rsidP="00CC7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0C0D" w:rsidRPr="0051712B" w:rsidRDefault="00B10C0D" w:rsidP="00CC7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0C0D" w:rsidRPr="0051712B" w:rsidRDefault="00B10C0D" w:rsidP="00CC7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0C0D" w:rsidRPr="0051712B" w:rsidRDefault="00B10C0D" w:rsidP="00CC7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</w:tr>
      <w:tr w:rsidR="00B10C0D" w:rsidRPr="0051712B" w:rsidTr="00CC7229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0C0D" w:rsidRPr="0051712B" w:rsidRDefault="00B10C0D" w:rsidP="00CC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  <w:r w:rsidRPr="00517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0C0D" w:rsidRPr="0051712B" w:rsidRDefault="00B10C0D" w:rsidP="00CC7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0C0D" w:rsidRPr="0051712B" w:rsidRDefault="00B10C0D" w:rsidP="00CC7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0C0D" w:rsidRPr="0051712B" w:rsidRDefault="00B10C0D" w:rsidP="00CC7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0C0D" w:rsidRPr="0051712B" w:rsidRDefault="00B10C0D" w:rsidP="00CC7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0C0D" w:rsidRPr="0051712B" w:rsidRDefault="00B10C0D" w:rsidP="00CC7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B10C0D" w:rsidRPr="0051712B" w:rsidTr="00CC7229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0C0D" w:rsidRPr="0051712B" w:rsidRDefault="00B10C0D" w:rsidP="00CC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0C0D" w:rsidRPr="0051712B" w:rsidRDefault="00B10C0D" w:rsidP="00CC7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0C0D" w:rsidRPr="0051712B" w:rsidRDefault="00B10C0D" w:rsidP="00CC7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0C0D" w:rsidRPr="0051712B" w:rsidRDefault="00B10C0D" w:rsidP="00CC7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0C0D" w:rsidRPr="0051712B" w:rsidRDefault="00B10C0D" w:rsidP="00CC7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0C0D" w:rsidRPr="0051712B" w:rsidRDefault="00B10C0D" w:rsidP="00CC7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</w:tr>
    </w:tbl>
    <w:p w:rsidR="00B10C0D" w:rsidRPr="00C17E8D" w:rsidRDefault="00B10C0D" w:rsidP="00B10C0D">
      <w:pPr>
        <w:pStyle w:val="a8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10C0D" w:rsidRPr="00CC3D18" w:rsidRDefault="00B10C0D" w:rsidP="00B10C0D">
      <w:pPr>
        <w:pStyle w:val="a4"/>
        <w:widowControl/>
        <w:numPr>
          <w:ilvl w:val="0"/>
          <w:numId w:val="20"/>
        </w:numPr>
        <w:autoSpaceDE/>
        <w:autoSpaceDN/>
        <w:adjustRightInd/>
        <w:ind w:lef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Pr="009C1BA6">
        <w:rPr>
          <w:rFonts w:ascii="Times New Roman" w:hAnsi="Times New Roman"/>
          <w:sz w:val="28"/>
          <w:szCs w:val="28"/>
          <w:u w:val="single"/>
        </w:rPr>
        <w:t>беспечение электрической энергией, газом, паром и кондиционирование воздуха</w:t>
      </w:r>
      <w:r w:rsidRPr="009C1BA6">
        <w:rPr>
          <w:rFonts w:ascii="Times New Roman" w:hAnsi="Times New Roman"/>
          <w:sz w:val="28"/>
          <w:szCs w:val="28"/>
        </w:rPr>
        <w:t xml:space="preserve">. </w:t>
      </w:r>
    </w:p>
    <w:p w:rsidR="00B10C0D" w:rsidRPr="009C1BA6" w:rsidRDefault="00B10C0D" w:rsidP="00B10C0D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  <w:r w:rsidRPr="00CC3D18">
        <w:rPr>
          <w:rFonts w:ascii="Times New Roman" w:hAnsi="Times New Roman"/>
          <w:sz w:val="28"/>
          <w:szCs w:val="28"/>
        </w:rPr>
        <w:t xml:space="preserve">      </w:t>
      </w:r>
      <w:r w:rsidRPr="009C1BA6">
        <w:rPr>
          <w:rFonts w:ascii="Times New Roman" w:hAnsi="Times New Roman"/>
          <w:sz w:val="28"/>
          <w:szCs w:val="28"/>
        </w:rPr>
        <w:t xml:space="preserve">Доля данного сектора в общем объеме отгруженной продукции наибольшая и составляет 90,1 %. </w:t>
      </w:r>
    </w:p>
    <w:p w:rsidR="00B10C0D" w:rsidRPr="009C1BA6" w:rsidRDefault="00B10C0D" w:rsidP="00B10C0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1BA6">
        <w:rPr>
          <w:rFonts w:ascii="Times New Roman" w:hAnsi="Times New Roman"/>
          <w:sz w:val="28"/>
          <w:szCs w:val="28"/>
        </w:rPr>
        <w:t xml:space="preserve">     Производство децентрализованной электроэнергии на территории городского поселения </w:t>
      </w:r>
      <w:proofErr w:type="spellStart"/>
      <w:r w:rsidRPr="009C1BA6">
        <w:rPr>
          <w:rFonts w:ascii="Times New Roman" w:hAnsi="Times New Roman"/>
          <w:sz w:val="28"/>
          <w:szCs w:val="28"/>
        </w:rPr>
        <w:t>Игрим</w:t>
      </w:r>
      <w:proofErr w:type="spellEnd"/>
      <w:r w:rsidRPr="009C1BA6">
        <w:rPr>
          <w:rFonts w:ascii="Times New Roman" w:hAnsi="Times New Roman"/>
          <w:sz w:val="28"/>
          <w:szCs w:val="28"/>
        </w:rPr>
        <w:t xml:space="preserve"> осуществляют ОАО «Газпром </w:t>
      </w:r>
      <w:proofErr w:type="spellStart"/>
      <w:r w:rsidRPr="009C1BA6">
        <w:rPr>
          <w:rFonts w:ascii="Times New Roman" w:hAnsi="Times New Roman"/>
          <w:sz w:val="28"/>
          <w:szCs w:val="28"/>
        </w:rPr>
        <w:t>энергосбыт</w:t>
      </w:r>
      <w:proofErr w:type="spellEnd"/>
      <w:r w:rsidRPr="009C1BA6">
        <w:rPr>
          <w:rFonts w:ascii="Times New Roman" w:hAnsi="Times New Roman"/>
          <w:sz w:val="28"/>
          <w:szCs w:val="28"/>
        </w:rPr>
        <w:t xml:space="preserve"> Тюмень» и филиалы АО «</w:t>
      </w:r>
      <w:proofErr w:type="spellStart"/>
      <w:r>
        <w:rPr>
          <w:rFonts w:ascii="Times New Roman" w:hAnsi="Times New Roman"/>
          <w:sz w:val="28"/>
          <w:szCs w:val="28"/>
        </w:rPr>
        <w:t>Юграэнерго</w:t>
      </w:r>
      <w:proofErr w:type="spellEnd"/>
      <w:r w:rsidRPr="009C1BA6">
        <w:rPr>
          <w:rFonts w:ascii="Times New Roman" w:hAnsi="Times New Roman"/>
          <w:sz w:val="28"/>
          <w:szCs w:val="28"/>
        </w:rPr>
        <w:t xml:space="preserve">». </w:t>
      </w:r>
    </w:p>
    <w:p w:rsidR="00B10C0D" w:rsidRPr="009C1BA6" w:rsidRDefault="00B10C0D" w:rsidP="00B10C0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1BA6">
        <w:rPr>
          <w:rFonts w:ascii="Times New Roman" w:hAnsi="Times New Roman"/>
          <w:sz w:val="28"/>
          <w:szCs w:val="28"/>
        </w:rPr>
        <w:t xml:space="preserve">     В 2019 году потреблено 29,</w:t>
      </w:r>
      <w:proofErr w:type="gramStart"/>
      <w:r w:rsidRPr="009C1BA6">
        <w:rPr>
          <w:rFonts w:ascii="Times New Roman" w:hAnsi="Times New Roman"/>
          <w:sz w:val="28"/>
          <w:szCs w:val="28"/>
        </w:rPr>
        <w:t>62  млн.</w:t>
      </w:r>
      <w:proofErr w:type="gramEnd"/>
      <w:r w:rsidRPr="009C1B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BA6">
        <w:rPr>
          <w:rFonts w:ascii="Times New Roman" w:hAnsi="Times New Roman"/>
          <w:sz w:val="28"/>
          <w:szCs w:val="28"/>
        </w:rPr>
        <w:t>кВт.ч</w:t>
      </w:r>
      <w:proofErr w:type="spellEnd"/>
      <w:r w:rsidRPr="009C1BA6">
        <w:rPr>
          <w:rFonts w:ascii="Times New Roman" w:hAnsi="Times New Roman"/>
          <w:sz w:val="28"/>
          <w:szCs w:val="28"/>
        </w:rPr>
        <w:t xml:space="preserve">., что на 1,8 % больше в сравнении с предыдущим годом, из которых 70,7% это потребление электроэнергии юридическими лицами, остальная доля 29,3% это население.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C1BA6">
        <w:rPr>
          <w:rFonts w:ascii="Times New Roman" w:hAnsi="Times New Roman"/>
          <w:sz w:val="28"/>
          <w:szCs w:val="28"/>
        </w:rPr>
        <w:t>В 2020 голу ожидается  снижение потребления электрической энергии на 10,7 %,  однако, в прогнозируемый среднесрочный период до 2023 года   рост потребления электрической энергии будет в пределах 0,5 %.</w:t>
      </w:r>
    </w:p>
    <w:p w:rsidR="00B10C0D" w:rsidRPr="00306939" w:rsidRDefault="00B10C0D" w:rsidP="00B10C0D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0CE">
        <w:rPr>
          <w:rFonts w:ascii="Times New Roman" w:hAnsi="Times New Roman" w:cs="Times New Roman"/>
          <w:sz w:val="28"/>
          <w:szCs w:val="28"/>
        </w:rPr>
        <w:t xml:space="preserve">     Рост</w:t>
      </w:r>
      <w:r w:rsidRPr="00306939">
        <w:rPr>
          <w:rFonts w:ascii="Times New Roman" w:hAnsi="Times New Roman" w:cs="Times New Roman"/>
          <w:sz w:val="28"/>
          <w:szCs w:val="28"/>
        </w:rPr>
        <w:t xml:space="preserve"> регулируемых тарифов сетевых организаций для потребителей кроме населения в среднесрочный  период 2020-2023 гг. составит  в пределах  4,0 % ежегодно, что соответствует ранее принятым параметрам. В целях снижения объема субсидирования в электросетевом комплексе размер индексации тарифов на передачу электрической энергии населению в среднем </w:t>
      </w:r>
      <w:r w:rsidRPr="00306939">
        <w:rPr>
          <w:rFonts w:ascii="Times New Roman" w:hAnsi="Times New Roman" w:cs="Times New Roman"/>
          <w:sz w:val="28"/>
          <w:szCs w:val="28"/>
        </w:rPr>
        <w:br/>
        <w:t xml:space="preserve">сохранится на уровне 5,0 % ежегодно. Такими же темпами будут расти </w:t>
      </w:r>
      <w:r w:rsidRPr="00306939">
        <w:rPr>
          <w:rFonts w:ascii="Times New Roman" w:hAnsi="Times New Roman" w:cs="Times New Roman"/>
          <w:sz w:val="28"/>
          <w:szCs w:val="28"/>
        </w:rPr>
        <w:br/>
        <w:t>и регулируемые тарифы на электроэнергию для населения.</w:t>
      </w:r>
    </w:p>
    <w:p w:rsidR="00B10C0D" w:rsidRDefault="00B10C0D" w:rsidP="00B10C0D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939">
        <w:rPr>
          <w:rFonts w:ascii="Times New Roman" w:hAnsi="Times New Roman" w:cs="Times New Roman"/>
          <w:sz w:val="28"/>
          <w:szCs w:val="28"/>
        </w:rPr>
        <w:lastRenderedPageBreak/>
        <w:t xml:space="preserve">      Динамика нерегулируемых цен для конечных потребителей, кроме населения, на розничном рынке в прогнозный период также не превысит заложенных в сценарные условия параметров целевой инфляции и останется в пределах 3,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69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4,0</w:t>
      </w:r>
      <w:r w:rsidRPr="00306939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B10C0D" w:rsidRDefault="00B10C0D" w:rsidP="00B10C0D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апреле 2020 года заключен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энергосервисный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контракт с ООО «ЕЭС-Гарант»  на выполнение мероприятий, направленных на энергосбережение и повышение эффективности использования энергетических ресурсов уличного освещения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>. В мае закончена работа по замене 870 ламп уличного освещения на энергосберегающие, что позволит существенно экономить затраты на энергоснабжение уличного освещения.</w:t>
      </w:r>
    </w:p>
    <w:p w:rsidR="00B10C0D" w:rsidRPr="006D60CE" w:rsidRDefault="00B10C0D" w:rsidP="00B10C0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60CE">
        <w:rPr>
          <w:rFonts w:ascii="Times New Roman" w:hAnsi="Times New Roman"/>
          <w:sz w:val="28"/>
          <w:szCs w:val="28"/>
        </w:rPr>
        <w:t xml:space="preserve">      Выработка и распределение тепловой энергии на территории городского поселения </w:t>
      </w:r>
      <w:proofErr w:type="spellStart"/>
      <w:r w:rsidRPr="006D60CE">
        <w:rPr>
          <w:rFonts w:ascii="Times New Roman" w:hAnsi="Times New Roman"/>
          <w:sz w:val="28"/>
          <w:szCs w:val="28"/>
        </w:rPr>
        <w:t>Игрим</w:t>
      </w:r>
      <w:proofErr w:type="spellEnd"/>
      <w:r w:rsidRPr="006D60CE">
        <w:rPr>
          <w:rFonts w:ascii="Times New Roman" w:hAnsi="Times New Roman"/>
          <w:sz w:val="28"/>
          <w:szCs w:val="28"/>
        </w:rPr>
        <w:t xml:space="preserve"> осуществляется МУП МО Березовский район «Теплосети </w:t>
      </w:r>
      <w:proofErr w:type="spellStart"/>
      <w:r w:rsidRPr="006D60CE">
        <w:rPr>
          <w:rFonts w:ascii="Times New Roman" w:hAnsi="Times New Roman"/>
          <w:sz w:val="28"/>
          <w:szCs w:val="28"/>
        </w:rPr>
        <w:t>Игрим</w:t>
      </w:r>
      <w:proofErr w:type="spellEnd"/>
      <w:r w:rsidRPr="006D60CE">
        <w:rPr>
          <w:rFonts w:ascii="Times New Roman" w:hAnsi="Times New Roman"/>
          <w:sz w:val="28"/>
          <w:szCs w:val="28"/>
        </w:rPr>
        <w:t>».</w:t>
      </w:r>
      <w:r w:rsidRPr="006D60C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D60CE">
        <w:rPr>
          <w:rFonts w:ascii="Times New Roman" w:hAnsi="Times New Roman"/>
          <w:sz w:val="28"/>
          <w:szCs w:val="28"/>
        </w:rPr>
        <w:t xml:space="preserve">В соответствии с требованиями ФЗ № 261 «Об энергосбережении и о повышении энергетической эффективности» потребители устанавливают приборы учета тепловой энергии, и, следовательно, самостоятельно регулируют потребление тепловой энергии по своим объектам                     Фактические объемы отапливаемых зданий (помещений) – подключенная тепловая нагрузка остается прежними и снижение объемов полезного отпуска тепловой энергии проглядывается за счет введения приборного учета тепловой энергии и перехода потребителей на автономное отопление. </w:t>
      </w:r>
    </w:p>
    <w:p w:rsidR="00B10C0D" w:rsidRPr="00534C1B" w:rsidRDefault="00B10C0D" w:rsidP="00B10C0D">
      <w:pPr>
        <w:pStyle w:val="a4"/>
        <w:ind w:firstLine="36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D60CE">
        <w:rPr>
          <w:rFonts w:ascii="Times New Roman" w:hAnsi="Times New Roman" w:cs="Times New Roman"/>
          <w:sz w:val="28"/>
          <w:szCs w:val="28"/>
        </w:rPr>
        <w:t>Стоимость предоставленных населению 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услуг, рассчитанных по экономически обоснованным тарифам,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в  2019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году составила 97,4 млн, рублей.  Фактический уровень платежей населения за коммунальные услуги составляет 75%.</w:t>
      </w:r>
    </w:p>
    <w:p w:rsidR="00B10C0D" w:rsidRPr="003C2BD7" w:rsidRDefault="00B10C0D" w:rsidP="00B10C0D">
      <w:pPr>
        <w:pStyle w:val="a4"/>
        <w:widowControl/>
        <w:numPr>
          <w:ilvl w:val="0"/>
          <w:numId w:val="20"/>
        </w:numPr>
        <w:autoSpaceDE/>
        <w:autoSpaceDN/>
        <w:adjustRightInd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C2BD7">
        <w:rPr>
          <w:rFonts w:ascii="Times New Roman" w:hAnsi="Times New Roman"/>
          <w:sz w:val="28"/>
          <w:szCs w:val="28"/>
          <w:u w:val="single"/>
        </w:rPr>
        <w:t xml:space="preserve">Водоснабжение, водоотведение, организация сбора и утилизации отходов, </w:t>
      </w:r>
    </w:p>
    <w:p w:rsidR="00B10C0D" w:rsidRDefault="00B10C0D" w:rsidP="00B10C0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Водоснабжение и водоотведение</w:t>
      </w:r>
      <w:r w:rsidRPr="003C2B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осуществляет</w:t>
      </w:r>
      <w:r w:rsidRPr="003C2BD7">
        <w:rPr>
          <w:rFonts w:ascii="Times New Roman" w:hAnsi="Times New Roman"/>
          <w:sz w:val="28"/>
          <w:szCs w:val="28"/>
        </w:rPr>
        <w:t xml:space="preserve"> МУП «</w:t>
      </w:r>
      <w:proofErr w:type="spellStart"/>
      <w:r w:rsidRPr="003C2BD7">
        <w:rPr>
          <w:rFonts w:ascii="Times New Roman" w:hAnsi="Times New Roman"/>
          <w:sz w:val="28"/>
          <w:szCs w:val="28"/>
        </w:rPr>
        <w:t>Тепловодоканал</w:t>
      </w:r>
      <w:proofErr w:type="spellEnd"/>
      <w:r w:rsidRPr="003C2BD7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Объем предоставленных населению жилищно-коммунальных услуг в  2019 году составило 79,016 млн. рублей. Фактический уровень платежей населения  за услуги ЖКУ составляет 95 %.</w:t>
      </w:r>
    </w:p>
    <w:p w:rsidR="00B10C0D" w:rsidRDefault="00B10C0D" w:rsidP="00B10C0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C2BD7">
        <w:rPr>
          <w:rFonts w:ascii="Times New Roman" w:hAnsi="Times New Roman" w:cs="Times New Roman"/>
          <w:sz w:val="28"/>
          <w:szCs w:val="28"/>
        </w:rPr>
        <w:t>Рост тарифов на услуги теплоснабжения, водоснабжения и водоотведения, как и предельные индексы изменения платы граждан за коммунальные услуги в 2020-2023 гг., сохранится на уровне, не превышающем целевую инфляцию.</w:t>
      </w:r>
    </w:p>
    <w:p w:rsidR="00B10C0D" w:rsidRPr="007B522E" w:rsidRDefault="00B10C0D" w:rsidP="00B10C0D">
      <w:pPr>
        <w:tabs>
          <w:tab w:val="left" w:pos="540"/>
        </w:tabs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ED">
        <w:rPr>
          <w:rFonts w:ascii="Times New Roman" w:hAnsi="Times New Roman" w:cs="Times New Roman"/>
          <w:sz w:val="28"/>
          <w:szCs w:val="28"/>
        </w:rPr>
        <w:t>Одной из ключевых проблем сферы коммунального хозяйства является устаревшее, технически несовершенное эксплуатируемое оборудование,   экономически необоснованный тариф на услуги, не покрывающие затрат на топливно-энергетические ресурсы, и как результат – убыточность предприятий коммунального хозяйства.</w:t>
      </w:r>
      <w:r w:rsidRPr="00F50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C0D" w:rsidRPr="00534C1B" w:rsidRDefault="00B10C0D" w:rsidP="00B10C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C1B">
        <w:rPr>
          <w:rFonts w:ascii="Times New Roman" w:hAnsi="Times New Roman"/>
          <w:sz w:val="28"/>
          <w:szCs w:val="28"/>
        </w:rPr>
        <w:t xml:space="preserve">        Исходя из анализа финансового состояния гарантирующих (единственных) поставщиков энергоресурсов МУП «Теплосети </w:t>
      </w:r>
      <w:proofErr w:type="spellStart"/>
      <w:r w:rsidRPr="00534C1B">
        <w:rPr>
          <w:rFonts w:ascii="Times New Roman" w:hAnsi="Times New Roman"/>
          <w:sz w:val="28"/>
          <w:szCs w:val="28"/>
        </w:rPr>
        <w:t>Игрим</w:t>
      </w:r>
      <w:proofErr w:type="spellEnd"/>
      <w:r w:rsidRPr="00534C1B">
        <w:rPr>
          <w:rFonts w:ascii="Times New Roman" w:hAnsi="Times New Roman"/>
          <w:sz w:val="28"/>
          <w:szCs w:val="28"/>
        </w:rPr>
        <w:t>», ИМУП «</w:t>
      </w:r>
      <w:proofErr w:type="spellStart"/>
      <w:r w:rsidRPr="00534C1B">
        <w:rPr>
          <w:rFonts w:ascii="Times New Roman" w:hAnsi="Times New Roman"/>
          <w:sz w:val="28"/>
          <w:szCs w:val="28"/>
        </w:rPr>
        <w:t>Тепловодоканал</w:t>
      </w:r>
      <w:proofErr w:type="spellEnd"/>
      <w:r w:rsidRPr="00534C1B">
        <w:rPr>
          <w:rFonts w:ascii="Times New Roman" w:hAnsi="Times New Roman"/>
          <w:sz w:val="28"/>
          <w:szCs w:val="28"/>
        </w:rPr>
        <w:t>», можно назвать критическим.</w:t>
      </w:r>
    </w:p>
    <w:p w:rsidR="00B10C0D" w:rsidRPr="00534C1B" w:rsidRDefault="00B10C0D" w:rsidP="00B10C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1B">
        <w:rPr>
          <w:rFonts w:ascii="Times New Roman" w:hAnsi="Times New Roman"/>
          <w:sz w:val="28"/>
          <w:szCs w:val="28"/>
        </w:rPr>
        <w:t xml:space="preserve">Предприятия не имеют возможности должным образом формировать аварийно-технический запас, пополнять материально-техническую базу </w:t>
      </w:r>
      <w:r w:rsidRPr="00534C1B">
        <w:rPr>
          <w:rFonts w:ascii="Times New Roman" w:hAnsi="Times New Roman"/>
          <w:sz w:val="28"/>
          <w:szCs w:val="28"/>
        </w:rPr>
        <w:lastRenderedPageBreak/>
        <w:t>участка. Из-за ветхости инженерных сетей в системах происходят большие потери энергоресурсов.</w:t>
      </w:r>
    </w:p>
    <w:p w:rsidR="00B10C0D" w:rsidRPr="00534C1B" w:rsidRDefault="00B10C0D" w:rsidP="00B10C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1B">
        <w:rPr>
          <w:rFonts w:ascii="Times New Roman" w:hAnsi="Times New Roman"/>
          <w:sz w:val="28"/>
          <w:szCs w:val="28"/>
        </w:rPr>
        <w:t xml:space="preserve">Основными проблемами в реализации федерального закона от 23 ноября 2009 года № 261-ФЗ «Об энергосбережении и о повышении энергетической эффективности…» на территории городского поселения </w:t>
      </w:r>
      <w:proofErr w:type="spellStart"/>
      <w:r w:rsidRPr="00534C1B">
        <w:rPr>
          <w:rFonts w:ascii="Times New Roman" w:hAnsi="Times New Roman"/>
          <w:sz w:val="28"/>
          <w:szCs w:val="28"/>
        </w:rPr>
        <w:t>Игрим</w:t>
      </w:r>
      <w:proofErr w:type="spellEnd"/>
      <w:r w:rsidRPr="00534C1B">
        <w:rPr>
          <w:rFonts w:ascii="Times New Roman" w:hAnsi="Times New Roman"/>
          <w:sz w:val="28"/>
          <w:szCs w:val="28"/>
        </w:rPr>
        <w:t xml:space="preserve"> являются:</w:t>
      </w:r>
    </w:p>
    <w:p w:rsidR="00B10C0D" w:rsidRPr="00534C1B" w:rsidRDefault="00B10C0D" w:rsidP="00B10C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1B">
        <w:rPr>
          <w:rFonts w:ascii="Times New Roman" w:hAnsi="Times New Roman"/>
          <w:sz w:val="28"/>
          <w:szCs w:val="28"/>
        </w:rPr>
        <w:t xml:space="preserve">– отсутствие финансовых средств в бюджете городского поселения </w:t>
      </w:r>
      <w:proofErr w:type="spellStart"/>
      <w:r w:rsidRPr="00534C1B">
        <w:rPr>
          <w:rFonts w:ascii="Times New Roman" w:hAnsi="Times New Roman"/>
          <w:sz w:val="28"/>
          <w:szCs w:val="28"/>
        </w:rPr>
        <w:t>Игрим</w:t>
      </w:r>
      <w:proofErr w:type="spellEnd"/>
      <w:r w:rsidRPr="00534C1B">
        <w:rPr>
          <w:rFonts w:ascii="Times New Roman" w:hAnsi="Times New Roman"/>
          <w:sz w:val="28"/>
          <w:szCs w:val="28"/>
        </w:rPr>
        <w:t>, у управляющей организации ИМУП «</w:t>
      </w:r>
      <w:proofErr w:type="spellStart"/>
      <w:r w:rsidRPr="00534C1B">
        <w:rPr>
          <w:rFonts w:ascii="Times New Roman" w:hAnsi="Times New Roman"/>
          <w:sz w:val="28"/>
          <w:szCs w:val="28"/>
        </w:rPr>
        <w:t>Тепловодоканал</w:t>
      </w:r>
      <w:proofErr w:type="spellEnd"/>
      <w:r w:rsidRPr="00534C1B">
        <w:rPr>
          <w:rFonts w:ascii="Times New Roman" w:hAnsi="Times New Roman"/>
          <w:sz w:val="28"/>
          <w:szCs w:val="28"/>
        </w:rPr>
        <w:t>» на выполнение работ по оснащению многоквартирных домов общедомовыми приборами учёта воды, тепла, оснащению жилых помещений индивидуальными приборами учёта воды;</w:t>
      </w:r>
    </w:p>
    <w:p w:rsidR="00B10C0D" w:rsidRPr="00534C1B" w:rsidRDefault="00B10C0D" w:rsidP="00B10C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1B">
        <w:rPr>
          <w:rFonts w:ascii="Times New Roman" w:hAnsi="Times New Roman"/>
          <w:sz w:val="28"/>
          <w:szCs w:val="28"/>
        </w:rPr>
        <w:t xml:space="preserve"> - необходимость реконструкции внутридомовых сетей водоснабжения (практически все жилые помещения в многоквартирных домах имеют более одного узла ввода трубопроводов в квартиру);</w:t>
      </w:r>
    </w:p>
    <w:p w:rsidR="00B10C0D" w:rsidRPr="00534C1B" w:rsidRDefault="00B10C0D" w:rsidP="00B10C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1B">
        <w:rPr>
          <w:rFonts w:ascii="Times New Roman" w:hAnsi="Times New Roman"/>
          <w:sz w:val="28"/>
          <w:szCs w:val="28"/>
        </w:rPr>
        <w:t>- для оснащения многоквартирных домов общедомовыми приборами учёта воды необходимо создание соответствующего температурного режима для работы счётчик</w:t>
      </w:r>
      <w:r>
        <w:rPr>
          <w:rFonts w:ascii="Times New Roman" w:hAnsi="Times New Roman"/>
          <w:sz w:val="28"/>
          <w:szCs w:val="28"/>
        </w:rPr>
        <w:t>ов в узлах ввода трубопроводов.</w:t>
      </w:r>
    </w:p>
    <w:p w:rsidR="00B10C0D" w:rsidRPr="00BE2EDD" w:rsidRDefault="00B10C0D" w:rsidP="00B10C0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Сбор и утилизацию</w:t>
      </w:r>
      <w:r w:rsidRPr="003C2BD7">
        <w:rPr>
          <w:rFonts w:ascii="Times New Roman" w:hAnsi="Times New Roman"/>
          <w:sz w:val="28"/>
          <w:szCs w:val="28"/>
        </w:rPr>
        <w:t xml:space="preserve"> отходов</w:t>
      </w:r>
      <w:r>
        <w:rPr>
          <w:rFonts w:ascii="Times New Roman" w:hAnsi="Times New Roman"/>
          <w:sz w:val="28"/>
          <w:szCs w:val="28"/>
        </w:rPr>
        <w:t xml:space="preserve">  осуществляет </w:t>
      </w:r>
      <w:r w:rsidRPr="003C2BD7">
        <w:rPr>
          <w:rFonts w:ascii="Times New Roman" w:hAnsi="Times New Roman"/>
          <w:sz w:val="28"/>
          <w:szCs w:val="28"/>
        </w:rPr>
        <w:t xml:space="preserve"> региональный оператор  АО «Югра-Экология. В рамках реализации новой системы </w:t>
      </w:r>
      <w:r w:rsidRPr="00D57766">
        <w:rPr>
          <w:rFonts w:ascii="Times New Roman" w:hAnsi="Times New Roman"/>
          <w:sz w:val="28"/>
          <w:szCs w:val="28"/>
        </w:rPr>
        <w:t>обращения с твердыми коммунальными о</w:t>
      </w:r>
      <w:r>
        <w:rPr>
          <w:rFonts w:ascii="Times New Roman" w:hAnsi="Times New Roman"/>
          <w:sz w:val="28"/>
          <w:szCs w:val="28"/>
        </w:rPr>
        <w:t xml:space="preserve">тходами выполнено обустройство </w:t>
      </w:r>
      <w:r w:rsidRPr="00D57766">
        <w:rPr>
          <w:rFonts w:ascii="Times New Roman" w:hAnsi="Times New Roman"/>
          <w:sz w:val="28"/>
          <w:szCs w:val="28"/>
        </w:rPr>
        <w:t>45 контейнерных площадок для временного накопления ТКО,  установлено 145 контейнеров для накопления ТКО</w:t>
      </w:r>
      <w:r>
        <w:rPr>
          <w:rFonts w:ascii="Times New Roman" w:hAnsi="Times New Roman"/>
          <w:sz w:val="28"/>
          <w:szCs w:val="28"/>
        </w:rPr>
        <w:t xml:space="preserve">. Согласовано и внесено в реестр мест (площадок) накопления твердых коммунальных отходов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 xml:space="preserve"> 60 площадок накопления ТКО.</w:t>
      </w:r>
    </w:p>
    <w:p w:rsidR="00B10C0D" w:rsidRPr="00D57766" w:rsidRDefault="00B10C0D" w:rsidP="00B10C0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C2BD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3.</w:t>
      </w:r>
      <w:r w:rsidRPr="003C2BD7">
        <w:rPr>
          <w:rFonts w:ascii="Times New Roman" w:hAnsi="Times New Roman"/>
          <w:sz w:val="28"/>
          <w:szCs w:val="28"/>
        </w:rPr>
        <w:t xml:space="preserve"> </w:t>
      </w:r>
      <w:r w:rsidRPr="003C2BD7">
        <w:rPr>
          <w:rFonts w:ascii="Times New Roman" w:hAnsi="Times New Roman"/>
          <w:sz w:val="28"/>
          <w:szCs w:val="28"/>
          <w:u w:val="single"/>
        </w:rPr>
        <w:t xml:space="preserve">Пищевая промышленность по </w:t>
      </w:r>
      <w:proofErr w:type="spellStart"/>
      <w:r w:rsidRPr="003C2BD7">
        <w:rPr>
          <w:rFonts w:ascii="Times New Roman" w:hAnsi="Times New Roman"/>
          <w:sz w:val="28"/>
          <w:szCs w:val="28"/>
          <w:u w:val="single"/>
        </w:rPr>
        <w:t>рыбодобыче</w:t>
      </w:r>
      <w:proofErr w:type="spellEnd"/>
      <w:r w:rsidRPr="003C2BD7">
        <w:rPr>
          <w:rFonts w:ascii="Times New Roman" w:hAnsi="Times New Roman"/>
          <w:sz w:val="28"/>
          <w:szCs w:val="28"/>
          <w:u w:val="single"/>
        </w:rPr>
        <w:t xml:space="preserve"> и </w:t>
      </w:r>
      <w:proofErr w:type="spellStart"/>
      <w:r w:rsidRPr="003C2BD7">
        <w:rPr>
          <w:rFonts w:ascii="Times New Roman" w:hAnsi="Times New Roman"/>
          <w:sz w:val="28"/>
          <w:szCs w:val="28"/>
          <w:u w:val="single"/>
        </w:rPr>
        <w:t>рыбообработке</w:t>
      </w:r>
      <w:proofErr w:type="spellEnd"/>
      <w:r w:rsidRPr="003C2BD7">
        <w:rPr>
          <w:rFonts w:ascii="Times New Roman" w:hAnsi="Times New Roman"/>
          <w:sz w:val="28"/>
          <w:szCs w:val="28"/>
        </w:rPr>
        <w:t xml:space="preserve"> на </w:t>
      </w:r>
      <w:r w:rsidRPr="00D57766">
        <w:rPr>
          <w:rFonts w:ascii="Times New Roman" w:hAnsi="Times New Roman"/>
          <w:sz w:val="28"/>
          <w:szCs w:val="28"/>
        </w:rPr>
        <w:t xml:space="preserve">территории городского поселения </w:t>
      </w:r>
      <w:proofErr w:type="spellStart"/>
      <w:r w:rsidRPr="00D57766">
        <w:rPr>
          <w:rFonts w:ascii="Times New Roman" w:hAnsi="Times New Roman"/>
          <w:sz w:val="28"/>
          <w:szCs w:val="28"/>
        </w:rPr>
        <w:t>Игрим</w:t>
      </w:r>
      <w:proofErr w:type="spellEnd"/>
      <w:r w:rsidRPr="00D57766">
        <w:rPr>
          <w:rFonts w:ascii="Times New Roman" w:hAnsi="Times New Roman"/>
          <w:sz w:val="28"/>
          <w:szCs w:val="28"/>
        </w:rPr>
        <w:t xml:space="preserve"> с 2017 года отсутствует.   </w:t>
      </w:r>
      <w:r w:rsidRPr="00D57766">
        <w:rPr>
          <w:rFonts w:ascii="Times New Roman" w:hAnsi="Times New Roman"/>
          <w:sz w:val="28"/>
          <w:szCs w:val="28"/>
        </w:rPr>
        <w:tab/>
      </w:r>
    </w:p>
    <w:p w:rsidR="00B10C0D" w:rsidRPr="00D57766" w:rsidRDefault="00B10C0D" w:rsidP="00B10C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76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  </w:t>
      </w:r>
      <w:r w:rsidRPr="00D57766">
        <w:rPr>
          <w:rFonts w:ascii="Times New Roman" w:hAnsi="Times New Roman" w:cs="Times New Roman"/>
          <w:sz w:val="28"/>
          <w:szCs w:val="28"/>
        </w:rPr>
        <w:t>С целью развития отрасли, на территории поселения осуществляются работы</w:t>
      </w:r>
      <w:r w:rsidRPr="00D5776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D577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</w:t>
      </w:r>
      <w:r w:rsidRPr="00D5776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D577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восстановлению </w:t>
      </w:r>
      <w:proofErr w:type="spellStart"/>
      <w:r w:rsidRPr="00D577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рыбоучастка</w:t>
      </w:r>
      <w:proofErr w:type="spellEnd"/>
      <w:r w:rsidRPr="00D577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D577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пгт</w:t>
      </w:r>
      <w:proofErr w:type="spellEnd"/>
      <w:r w:rsidRPr="00D577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D577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Игрим</w:t>
      </w:r>
      <w:proofErr w:type="spellEnd"/>
      <w:r w:rsidRPr="00D577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закупке оборудования для цеха по </w:t>
      </w:r>
      <w:proofErr w:type="spellStart"/>
      <w:r w:rsidRPr="00D577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рыбопереработке</w:t>
      </w:r>
      <w:proofErr w:type="spellEnd"/>
      <w:r w:rsidRPr="00D577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целях дальнейшего изготовления рыбных полуфабрикатов, фасовки готовой продукции, традиционного соления, сушки, </w:t>
      </w:r>
      <w:proofErr w:type="spellStart"/>
      <w:r w:rsidRPr="00D577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вялки</w:t>
      </w:r>
      <w:proofErr w:type="spellEnd"/>
      <w:r w:rsidRPr="00D577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копчения рыбного сырья.</w:t>
      </w:r>
    </w:p>
    <w:p w:rsidR="00B10C0D" w:rsidRPr="00C17E8D" w:rsidRDefault="00B10C0D" w:rsidP="00B10C0D">
      <w:pPr>
        <w:pStyle w:val="a4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</w:p>
    <w:p w:rsidR="00B10C0D" w:rsidRPr="008826C0" w:rsidRDefault="00B10C0D" w:rsidP="00B10C0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826C0">
        <w:rPr>
          <w:rFonts w:ascii="Times New Roman" w:hAnsi="Times New Roman"/>
          <w:sz w:val="28"/>
          <w:szCs w:val="28"/>
          <w:u w:val="single"/>
        </w:rPr>
        <w:t xml:space="preserve">    4.Предприятия выпускающие хлеб, хлебобулочные и кондитерские изделия</w:t>
      </w:r>
      <w:r w:rsidRPr="008826C0">
        <w:rPr>
          <w:rFonts w:ascii="Times New Roman" w:hAnsi="Times New Roman"/>
          <w:sz w:val="28"/>
          <w:szCs w:val="28"/>
        </w:rPr>
        <w:t>.</w:t>
      </w:r>
    </w:p>
    <w:p w:rsidR="00B10C0D" w:rsidRPr="008826C0" w:rsidRDefault="00B10C0D" w:rsidP="00B10C0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826C0">
        <w:rPr>
          <w:rFonts w:ascii="Times New Roman" w:hAnsi="Times New Roman"/>
          <w:sz w:val="28"/>
          <w:szCs w:val="28"/>
        </w:rPr>
        <w:t xml:space="preserve">     Крупным предприятием по выпуску хлеба и хлебобулочных изделий на территории городского поселение </w:t>
      </w:r>
      <w:proofErr w:type="spellStart"/>
      <w:r w:rsidRPr="008826C0">
        <w:rPr>
          <w:rFonts w:ascii="Times New Roman" w:hAnsi="Times New Roman"/>
          <w:sz w:val="28"/>
          <w:szCs w:val="28"/>
        </w:rPr>
        <w:t>Игрим</w:t>
      </w:r>
      <w:proofErr w:type="spellEnd"/>
      <w:r w:rsidRPr="008826C0">
        <w:rPr>
          <w:rFonts w:ascii="Times New Roman" w:hAnsi="Times New Roman"/>
          <w:sz w:val="28"/>
          <w:szCs w:val="28"/>
        </w:rPr>
        <w:t xml:space="preserve"> является ДООО «Хлеб», а средним ИП </w:t>
      </w:r>
      <w:proofErr w:type="spellStart"/>
      <w:r w:rsidRPr="008826C0">
        <w:rPr>
          <w:rFonts w:ascii="Times New Roman" w:hAnsi="Times New Roman"/>
          <w:sz w:val="28"/>
          <w:szCs w:val="28"/>
        </w:rPr>
        <w:t>Куперштейн</w:t>
      </w:r>
      <w:proofErr w:type="spellEnd"/>
      <w:r w:rsidRPr="008826C0">
        <w:rPr>
          <w:rFonts w:ascii="Times New Roman" w:hAnsi="Times New Roman"/>
          <w:sz w:val="28"/>
          <w:szCs w:val="28"/>
        </w:rPr>
        <w:t xml:space="preserve"> С.         </w:t>
      </w:r>
    </w:p>
    <w:p w:rsidR="00B10C0D" w:rsidRDefault="00B10C0D" w:rsidP="00B10C0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826C0">
        <w:rPr>
          <w:rFonts w:ascii="Times New Roman" w:hAnsi="Times New Roman"/>
          <w:sz w:val="28"/>
          <w:szCs w:val="28"/>
        </w:rPr>
        <w:t xml:space="preserve">    В 2019 г объем выпуска хлеба уменьшился по отношению к 2018 году 14,2%. Основные причины снижения производства- сокращение</w:t>
      </w:r>
      <w:r>
        <w:rPr>
          <w:rFonts w:ascii="Times New Roman" w:hAnsi="Times New Roman"/>
          <w:sz w:val="28"/>
          <w:szCs w:val="28"/>
        </w:rPr>
        <w:t xml:space="preserve"> потребления хлебной продукции за счет широкого ассортимента продовольственных товаров и увеличение объемов ввоза хлебобулочной продукции </w:t>
      </w:r>
      <w:proofErr w:type="gramStart"/>
      <w:r>
        <w:rPr>
          <w:rFonts w:ascii="Times New Roman" w:hAnsi="Times New Roman"/>
          <w:sz w:val="28"/>
          <w:szCs w:val="28"/>
        </w:rPr>
        <w:t>из  Свердловской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области.</w:t>
      </w:r>
    </w:p>
    <w:p w:rsidR="00B10C0D" w:rsidRDefault="00B10C0D" w:rsidP="00B10C0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Сдерживающим фактором развития данного вида производства является сложная транспортная схема доставки и рост стоимости сырья, а также завоз широкого ассортимента хлеба и хлебобулочной продукции из других </w:t>
      </w:r>
      <w:r>
        <w:rPr>
          <w:rFonts w:ascii="Times New Roman" w:hAnsi="Times New Roman"/>
          <w:sz w:val="28"/>
          <w:szCs w:val="28"/>
        </w:rPr>
        <w:lastRenderedPageBreak/>
        <w:t>регионов.</w:t>
      </w:r>
    </w:p>
    <w:p w:rsidR="00B10C0D" w:rsidRPr="004B7BEF" w:rsidRDefault="00B10C0D" w:rsidP="00B10C0D">
      <w:pPr>
        <w:pStyle w:val="a4"/>
        <w:ind w:firstLine="567"/>
        <w:rPr>
          <w:rFonts w:ascii="Times New Roman" w:hAnsi="Times New Roman"/>
          <w:b/>
          <w:iCs/>
          <w:sz w:val="28"/>
          <w:szCs w:val="28"/>
        </w:rPr>
      </w:pPr>
    </w:p>
    <w:p w:rsidR="00B10C0D" w:rsidRDefault="00B10C0D" w:rsidP="00B10C0D">
      <w:pPr>
        <w:pStyle w:val="a4"/>
        <w:widowControl/>
        <w:numPr>
          <w:ilvl w:val="0"/>
          <w:numId w:val="20"/>
        </w:numPr>
        <w:autoSpaceDE/>
        <w:autoSpaceDN/>
        <w:adjustRightInd/>
        <w:jc w:val="center"/>
        <w:rPr>
          <w:rFonts w:ascii="Times New Roman" w:hAnsi="Times New Roman"/>
          <w:b/>
          <w:iCs/>
          <w:sz w:val="28"/>
          <w:szCs w:val="28"/>
        </w:rPr>
      </w:pPr>
      <w:r w:rsidRPr="004B7BEF">
        <w:rPr>
          <w:rFonts w:ascii="Times New Roman" w:hAnsi="Times New Roman"/>
          <w:b/>
          <w:iCs/>
          <w:sz w:val="28"/>
          <w:szCs w:val="28"/>
        </w:rPr>
        <w:t>Сельское хозяйство</w:t>
      </w:r>
    </w:p>
    <w:p w:rsidR="00B10C0D" w:rsidRDefault="00B10C0D" w:rsidP="00B10C0D">
      <w:pPr>
        <w:pStyle w:val="a4"/>
        <w:ind w:left="720"/>
        <w:rPr>
          <w:rFonts w:ascii="Times New Roman" w:hAnsi="Times New Roman"/>
          <w:b/>
          <w:iCs/>
          <w:sz w:val="28"/>
          <w:szCs w:val="28"/>
        </w:rPr>
      </w:pPr>
    </w:p>
    <w:p w:rsidR="00B10C0D" w:rsidRDefault="00B10C0D" w:rsidP="00B10C0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территории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 xml:space="preserve"> функционируют два крестьянско-фермерских хозяйств: КФХ  Родионов М.А и  КФХ Шахова Н.Н.        </w:t>
      </w:r>
    </w:p>
    <w:p w:rsidR="00B10C0D" w:rsidRDefault="00B10C0D" w:rsidP="00B10C0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Данные предприятия производят мясную и молочную продукцию. В 2019 г продукция животноводства составила 10,94 млн. рублей. В прогнозируемом периоде ожидается небольшой   стабильный рост в пределах 0,5-1,0%</w:t>
      </w:r>
    </w:p>
    <w:p w:rsidR="00B10C0D" w:rsidRDefault="00B10C0D" w:rsidP="00B10C0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рамках </w:t>
      </w:r>
      <w:proofErr w:type="spellStart"/>
      <w:r>
        <w:rPr>
          <w:rFonts w:ascii="Times New Roman" w:hAnsi="Times New Roman"/>
          <w:sz w:val="28"/>
          <w:szCs w:val="28"/>
        </w:rPr>
        <w:t>грантовой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поддержки с участием собственных средств осуществляется реализация инвестиционных проектов:</w:t>
      </w:r>
    </w:p>
    <w:p w:rsidR="00B10C0D" w:rsidRDefault="00B10C0D" w:rsidP="00B10C0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линии по производству, переработке и упаковке молока (КФХ Родионов М.А), ввод в эксплуатацию осуществлен </w:t>
      </w:r>
      <w:proofErr w:type="gramStart"/>
      <w:r>
        <w:rPr>
          <w:rFonts w:ascii="Times New Roman" w:hAnsi="Times New Roman"/>
          <w:sz w:val="28"/>
          <w:szCs w:val="28"/>
        </w:rPr>
        <w:t>в  2019</w:t>
      </w:r>
      <w:proofErr w:type="gramEnd"/>
      <w:r>
        <w:rPr>
          <w:rFonts w:ascii="Times New Roman" w:hAnsi="Times New Roman"/>
          <w:sz w:val="28"/>
          <w:szCs w:val="28"/>
        </w:rPr>
        <w:t xml:space="preserve"> году( в настоящее время приостановлен);</w:t>
      </w:r>
    </w:p>
    <w:p w:rsidR="00B10C0D" w:rsidRDefault="00B10C0D" w:rsidP="00B10C0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 строительству комплекса для разведения крупного рогатого скота (КФХ Шахова Н.Н.), ожидаемый  срок ввода  октябрь 2020 года.</w:t>
      </w:r>
    </w:p>
    <w:p w:rsidR="00B10C0D" w:rsidRPr="00D57766" w:rsidRDefault="00B10C0D" w:rsidP="00B10C0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10C0D" w:rsidRDefault="00B10C0D" w:rsidP="006E52B9">
      <w:pPr>
        <w:pStyle w:val="a4"/>
        <w:widowControl/>
        <w:numPr>
          <w:ilvl w:val="0"/>
          <w:numId w:val="20"/>
        </w:numPr>
        <w:autoSpaceDE/>
        <w:autoSpaceDN/>
        <w:adjustRightInd/>
        <w:jc w:val="center"/>
        <w:rPr>
          <w:rFonts w:ascii="Times New Roman" w:hAnsi="Times New Roman"/>
          <w:b/>
          <w:iCs/>
          <w:sz w:val="28"/>
          <w:szCs w:val="28"/>
        </w:rPr>
      </w:pPr>
      <w:r w:rsidRPr="004B7BEF">
        <w:rPr>
          <w:rFonts w:ascii="Times New Roman" w:hAnsi="Times New Roman"/>
          <w:b/>
          <w:iCs/>
          <w:sz w:val="28"/>
          <w:szCs w:val="28"/>
        </w:rPr>
        <w:t>Строительство</w:t>
      </w:r>
    </w:p>
    <w:p w:rsidR="006E52B9" w:rsidRPr="006E52B9" w:rsidRDefault="006E52B9" w:rsidP="006E52B9">
      <w:pPr>
        <w:pStyle w:val="a4"/>
        <w:widowControl/>
        <w:autoSpaceDE/>
        <w:autoSpaceDN/>
        <w:adjustRightInd/>
        <w:ind w:left="720"/>
        <w:rPr>
          <w:rFonts w:ascii="Times New Roman" w:hAnsi="Times New Roman"/>
          <w:b/>
          <w:iCs/>
          <w:sz w:val="28"/>
          <w:szCs w:val="28"/>
        </w:rPr>
      </w:pPr>
    </w:p>
    <w:p w:rsidR="00B10C0D" w:rsidRPr="00FA13EC" w:rsidRDefault="00B10C0D" w:rsidP="00B10C0D">
      <w:pPr>
        <w:tabs>
          <w:tab w:val="left" w:pos="74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EC">
        <w:rPr>
          <w:rFonts w:ascii="Times New Roman" w:hAnsi="Times New Roman" w:cs="Times New Roman"/>
          <w:sz w:val="28"/>
          <w:szCs w:val="28"/>
        </w:rPr>
        <w:t xml:space="preserve">        Муниципальное образование</w:t>
      </w:r>
      <w:r w:rsidRPr="00FA1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A13EC">
        <w:rPr>
          <w:rFonts w:ascii="Times New Roman" w:eastAsia="Times New Roman" w:hAnsi="Times New Roman" w:cs="Times New Roman"/>
          <w:sz w:val="28"/>
          <w:szCs w:val="28"/>
          <w:lang w:eastAsia="ar-SA"/>
        </w:rPr>
        <w:t>Игрим</w:t>
      </w:r>
      <w:proofErr w:type="spellEnd"/>
      <w:r w:rsidRPr="00FA1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участвует в реализации следующих государственных программ Ханты – Мансийского автономного округа - Югры, касающихся строительства новых и реконструкции уже имеющихся объектов социальной сферы и муниципального хозяйства:</w:t>
      </w:r>
    </w:p>
    <w:p w:rsidR="00B10C0D" w:rsidRPr="00FA13EC" w:rsidRDefault="00B10C0D" w:rsidP="00B10C0D">
      <w:pPr>
        <w:tabs>
          <w:tab w:val="left" w:pos="7447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1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«Развитие </w:t>
      </w:r>
      <w:proofErr w:type="spellStart"/>
      <w:r w:rsidRPr="00FA13EC"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жилищно</w:t>
      </w:r>
      <w:proofErr w:type="spellEnd"/>
      <w:r w:rsidRPr="00FA1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коммунального комплекса и повышение энергетической эффективности в Ханты – Мансийском автономном округе – Югре на 2014 – 2020 годы»;</w:t>
      </w:r>
    </w:p>
    <w:p w:rsidR="00B10C0D" w:rsidRPr="00FA13EC" w:rsidRDefault="00B10C0D" w:rsidP="00B10C0D">
      <w:pPr>
        <w:tabs>
          <w:tab w:val="left" w:pos="7447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13EC">
        <w:rPr>
          <w:rFonts w:ascii="Times New Roman" w:eastAsia="Times New Roman" w:hAnsi="Times New Roman" w:cs="Times New Roman"/>
          <w:sz w:val="28"/>
          <w:szCs w:val="28"/>
          <w:lang w:eastAsia="ar-SA"/>
        </w:rPr>
        <w:t>- «Развитие транспортной системы Ханты – Мансийского автономного округа – Югры на 2014 – 2020 годы»;</w:t>
      </w:r>
    </w:p>
    <w:p w:rsidR="00B10C0D" w:rsidRPr="00FA13EC" w:rsidRDefault="00B10C0D" w:rsidP="00B10C0D">
      <w:pPr>
        <w:tabs>
          <w:tab w:val="left" w:pos="851"/>
          <w:tab w:val="left" w:pos="7447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1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отчетном 2019</w:t>
      </w:r>
      <w:r w:rsidRPr="00FA1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с</w:t>
      </w:r>
      <w:r w:rsidRPr="00FA13EC">
        <w:rPr>
          <w:rFonts w:ascii="Times New Roman" w:hAnsi="Times New Roman"/>
          <w:sz w:val="28"/>
          <w:szCs w:val="28"/>
        </w:rPr>
        <w:t xml:space="preserve">дан в эксплуатацию жилой 24-х квартирный дом в п. </w:t>
      </w:r>
      <w:proofErr w:type="spellStart"/>
      <w:r w:rsidRPr="00FA13EC">
        <w:rPr>
          <w:rFonts w:ascii="Times New Roman" w:hAnsi="Times New Roman"/>
          <w:sz w:val="28"/>
          <w:szCs w:val="28"/>
        </w:rPr>
        <w:t>Ванзетур</w:t>
      </w:r>
      <w:proofErr w:type="spellEnd"/>
      <w:r w:rsidRPr="00FA13EC">
        <w:rPr>
          <w:rFonts w:ascii="Times New Roman" w:hAnsi="Times New Roman"/>
          <w:sz w:val="28"/>
          <w:szCs w:val="28"/>
        </w:rPr>
        <w:t xml:space="preserve"> по ул.Таежной,20</w:t>
      </w:r>
    </w:p>
    <w:p w:rsidR="00B10C0D" w:rsidRPr="007D1E3B" w:rsidRDefault="00B10C0D" w:rsidP="00B10C0D">
      <w:pPr>
        <w:tabs>
          <w:tab w:val="left" w:pos="74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3EC">
        <w:rPr>
          <w:rFonts w:ascii="Times New Roman" w:hAnsi="Times New Roman"/>
          <w:sz w:val="28"/>
          <w:szCs w:val="28"/>
        </w:rPr>
        <w:t xml:space="preserve">В рамках утвержденной муниципальной программы «Формирование городской среды городского поселения </w:t>
      </w:r>
      <w:proofErr w:type="spellStart"/>
      <w:r w:rsidRPr="00FA13EC">
        <w:rPr>
          <w:rFonts w:ascii="Times New Roman" w:hAnsi="Times New Roman"/>
          <w:sz w:val="28"/>
          <w:szCs w:val="28"/>
        </w:rPr>
        <w:t>Игрим</w:t>
      </w:r>
      <w:proofErr w:type="spellEnd"/>
      <w:r w:rsidRPr="00FA13EC">
        <w:rPr>
          <w:rFonts w:ascii="Times New Roman" w:hAnsi="Times New Roman"/>
          <w:sz w:val="28"/>
          <w:szCs w:val="28"/>
        </w:rPr>
        <w:t xml:space="preserve"> на 2018-20</w:t>
      </w:r>
      <w:r>
        <w:rPr>
          <w:rFonts w:ascii="Times New Roman" w:hAnsi="Times New Roman"/>
          <w:sz w:val="28"/>
          <w:szCs w:val="28"/>
        </w:rPr>
        <w:t>22 годы» выполнены мероприятия:</w:t>
      </w:r>
    </w:p>
    <w:p w:rsidR="00B10C0D" w:rsidRDefault="00B10C0D" w:rsidP="00B10C0D">
      <w:pPr>
        <w:tabs>
          <w:tab w:val="left" w:pos="74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1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В октябре 2019 года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сдан и заселен многоквартирный жилой дом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Игрим</w:t>
      </w:r>
      <w:proofErr w:type="spellEnd"/>
      <w:r w:rsidRPr="00FA1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</w:t>
      </w:r>
      <w:proofErr w:type="spellStart"/>
      <w:r w:rsidRPr="00FA13EC">
        <w:rPr>
          <w:rFonts w:ascii="Times New Roman" w:eastAsia="Times New Roman" w:hAnsi="Times New Roman" w:cs="Times New Roman"/>
          <w:sz w:val="28"/>
          <w:szCs w:val="28"/>
          <w:lang w:eastAsia="ar-SA"/>
        </w:rPr>
        <w:t>ул.Транспортная</w:t>
      </w:r>
      <w:proofErr w:type="spellEnd"/>
      <w:r w:rsidRPr="00FA1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д.33 общей площадью 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A13EC">
        <w:rPr>
          <w:rFonts w:ascii="Times New Roman" w:eastAsia="Times New Roman" w:hAnsi="Times New Roman" w:cs="Times New Roman"/>
          <w:sz w:val="28"/>
          <w:szCs w:val="28"/>
          <w:lang w:eastAsia="ar-SA"/>
        </w:rPr>
        <w:t>792 кв.м.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10C0D" w:rsidRDefault="00B10C0D" w:rsidP="00B10C0D">
      <w:pPr>
        <w:tabs>
          <w:tab w:val="left" w:pos="74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Из 45 квартир - 4 квартиры предоставлены по договору социального найма, 41 квартира по договорам мены. Все квартиры предоставлены гражданам из аварийного жилья. В результате переселения освобождены под снос 6 аварийных многоквартирных жилых домов.</w:t>
      </w:r>
    </w:p>
    <w:p w:rsidR="00B10C0D" w:rsidRDefault="00B10C0D" w:rsidP="00B10C0D">
      <w:pPr>
        <w:tabs>
          <w:tab w:val="left" w:pos="74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В целях благоустройства территории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выполненные  мероприятия:</w:t>
      </w:r>
    </w:p>
    <w:p w:rsidR="00B10C0D" w:rsidRDefault="00B10C0D" w:rsidP="00B10C0D">
      <w:pPr>
        <w:tabs>
          <w:tab w:val="left" w:pos="74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 установка 2-х арт объектов на галочке на площади «Согласия»,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расположенной  ул.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Губкина д.8;</w:t>
      </w:r>
    </w:p>
    <w:p w:rsidR="00B10C0D" w:rsidRDefault="00B10C0D" w:rsidP="00B10C0D">
      <w:pPr>
        <w:tabs>
          <w:tab w:val="left" w:pos="74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   установка арт-объекта «Глухари» на площади аэропорта;</w:t>
      </w:r>
    </w:p>
    <w:p w:rsidR="00B10C0D" w:rsidRDefault="00B10C0D" w:rsidP="00B10C0D">
      <w:pPr>
        <w:tabs>
          <w:tab w:val="left" w:pos="74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 установка игрового комплекса «Дельфин» на детской площадке по ул. Астраханцева 32Б;</w:t>
      </w:r>
    </w:p>
    <w:p w:rsidR="00B10C0D" w:rsidRDefault="00B10C0D" w:rsidP="00B10C0D">
      <w:pPr>
        <w:tabs>
          <w:tab w:val="left" w:pos="74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строительство универсальной детской площадки с резиново-наливным покрытием EPDM и турниковый комплекс в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Ванзетур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10C0D" w:rsidRDefault="00B10C0D" w:rsidP="00B10C0D">
      <w:pPr>
        <w:tabs>
          <w:tab w:val="left" w:pos="74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   произведен ремонт уличного освещения по ул. Ленина.</w:t>
      </w:r>
    </w:p>
    <w:p w:rsidR="00B10C0D" w:rsidRDefault="00B10C0D" w:rsidP="00B10C0D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D206CE">
        <w:rPr>
          <w:rFonts w:ascii="Times New Roman" w:hAnsi="Times New Roman"/>
          <w:sz w:val="28"/>
          <w:szCs w:val="28"/>
        </w:rPr>
        <w:t xml:space="preserve">     За 2019 год на территории городского поселения </w:t>
      </w:r>
      <w:proofErr w:type="spellStart"/>
      <w:r w:rsidRPr="00D206CE"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D206CE">
        <w:rPr>
          <w:rFonts w:ascii="Times New Roman" w:hAnsi="Times New Roman"/>
          <w:sz w:val="28"/>
          <w:szCs w:val="28"/>
        </w:rPr>
        <w:t xml:space="preserve"> в целях подготовки объектов жилищно-коммунальной инфраструктуры к осенне-зимнему периоду 2019 - 2020 г.г. в рамках муниципальной программы «Жилищно-коммунальный комплекс в городском поселении </w:t>
      </w:r>
      <w:proofErr w:type="spellStart"/>
      <w:r w:rsidRPr="00D206CE">
        <w:rPr>
          <w:rFonts w:ascii="Times New Roman" w:hAnsi="Times New Roman"/>
          <w:sz w:val="28"/>
          <w:szCs w:val="28"/>
        </w:rPr>
        <w:t>Игрим</w:t>
      </w:r>
      <w:proofErr w:type="spellEnd"/>
      <w:r w:rsidRPr="00D206C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D206CE">
        <w:rPr>
          <w:rFonts w:ascii="Times New Roman" w:hAnsi="Times New Roman"/>
          <w:sz w:val="28"/>
          <w:szCs w:val="28"/>
        </w:rPr>
        <w:t xml:space="preserve"> выполнены работы по замене сетей теплоснабжения протяженностью 1463 м., сетей водоснабжения протяженностью 1463 м. на общую сумму</w:t>
      </w:r>
    </w:p>
    <w:p w:rsidR="00B10C0D" w:rsidRPr="00D206CE" w:rsidRDefault="00B10C0D" w:rsidP="00B10C0D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D206CE">
        <w:rPr>
          <w:rFonts w:ascii="Times New Roman" w:hAnsi="Times New Roman"/>
          <w:sz w:val="28"/>
          <w:szCs w:val="28"/>
        </w:rPr>
        <w:t xml:space="preserve"> </w:t>
      </w:r>
      <w:r w:rsidRPr="00D206C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Pr="00D206C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206C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636,0</w:t>
      </w:r>
      <w:r w:rsidRPr="00D206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206CE">
        <w:rPr>
          <w:rFonts w:ascii="Times New Roman" w:hAnsi="Times New Roman"/>
          <w:sz w:val="28"/>
          <w:szCs w:val="28"/>
        </w:rPr>
        <w:t>руб., а именно:</w:t>
      </w:r>
    </w:p>
    <w:p w:rsidR="00B10C0D" w:rsidRPr="001F1474" w:rsidRDefault="00B10C0D" w:rsidP="00B10C0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1025"/>
        <w:gridCol w:w="6690"/>
        <w:gridCol w:w="1749"/>
      </w:tblGrid>
      <w:tr w:rsidR="00B10C0D" w:rsidRPr="001F1474" w:rsidTr="00CC7229">
        <w:trPr>
          <w:trHeight w:val="1317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C0D" w:rsidRPr="001F1474" w:rsidRDefault="00B10C0D" w:rsidP="00CC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F147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6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0C0D" w:rsidRPr="001F1474" w:rsidRDefault="00B10C0D" w:rsidP="00CC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F147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C0D" w:rsidRPr="001F1474" w:rsidRDefault="00B10C0D" w:rsidP="00CC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F147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Сметная стоимость работ (тыс. руб., в том числе НДС)</w:t>
            </w:r>
          </w:p>
        </w:tc>
      </w:tr>
      <w:tr w:rsidR="00B10C0D" w:rsidRPr="001F1474" w:rsidTr="00CC7229">
        <w:trPr>
          <w:trHeight w:val="34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C0D" w:rsidRPr="001F1474" w:rsidRDefault="00B10C0D" w:rsidP="00CC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4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0C0D" w:rsidRPr="001F1474" w:rsidRDefault="00B10C0D" w:rsidP="00CC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4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C0D" w:rsidRPr="001F1474" w:rsidRDefault="00B10C0D" w:rsidP="00CC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4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B10C0D" w:rsidRPr="001F1474" w:rsidTr="00CC7229">
        <w:trPr>
          <w:trHeight w:val="1007"/>
        </w:trPr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C0D" w:rsidRPr="001F1474" w:rsidRDefault="00B10C0D" w:rsidP="00CC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4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C0D" w:rsidRPr="001F1474" w:rsidRDefault="00B10C0D" w:rsidP="00CC7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4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Капитальный ремонт сетей тепло-, водоснабжения (</w:t>
            </w:r>
            <w:proofErr w:type="gramStart"/>
            <w:r w:rsidRPr="001F14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 заменой ветхих сетей</w:t>
            </w:r>
            <w:proofErr w:type="gramEnd"/>
            <w:r w:rsidRPr="001F14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) от д/сада «Снежинка» до ж/д ул. </w:t>
            </w:r>
            <w:proofErr w:type="spellStart"/>
            <w:r w:rsidRPr="001F14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Устремская</w:t>
            </w:r>
            <w:proofErr w:type="spellEnd"/>
            <w:r w:rsidRPr="001F14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2 в </w:t>
            </w:r>
            <w:proofErr w:type="spellStart"/>
            <w:r w:rsidRPr="001F14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 w:rsidRPr="001F14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1F14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Игрим</w:t>
            </w:r>
            <w:proofErr w:type="spellEnd"/>
            <w:r w:rsidRPr="001F14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 Березовского района, ХМАО-Югры  (тепло - L=195 м., вода - L=195 м.)</w:t>
            </w:r>
          </w:p>
        </w:tc>
        <w:tc>
          <w:tcPr>
            <w:tcW w:w="17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C0D" w:rsidRPr="001F1474" w:rsidRDefault="00B10C0D" w:rsidP="00CC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F147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5 380,61400</w:t>
            </w:r>
          </w:p>
        </w:tc>
      </w:tr>
      <w:tr w:rsidR="00B10C0D" w:rsidRPr="001F1474" w:rsidTr="00CC7229">
        <w:trPr>
          <w:trHeight w:val="1007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C0D" w:rsidRPr="001F1474" w:rsidRDefault="00B10C0D" w:rsidP="00CC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4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6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0C0D" w:rsidRPr="001F1474" w:rsidRDefault="00B10C0D" w:rsidP="00CC7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4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Капитальный ремонт сетей тепло-, водоснабжения (</w:t>
            </w:r>
            <w:proofErr w:type="gramStart"/>
            <w:r w:rsidRPr="001F14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 заменой ветхих сетей</w:t>
            </w:r>
            <w:proofErr w:type="gramEnd"/>
            <w:r w:rsidRPr="001F14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) от котельной № 2 до ж/д ул. Советская, 38 в </w:t>
            </w:r>
            <w:proofErr w:type="spellStart"/>
            <w:r w:rsidRPr="001F14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 w:rsidRPr="001F14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1F14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Игрим</w:t>
            </w:r>
            <w:proofErr w:type="spellEnd"/>
            <w:r w:rsidRPr="001F14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 Березовского района, ХМАО-Югры (тепло - L=225 м., вода - L=225 м.)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C0D" w:rsidRPr="001F1474" w:rsidRDefault="00B10C0D" w:rsidP="00CC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F147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4 904,25840</w:t>
            </w:r>
          </w:p>
        </w:tc>
      </w:tr>
      <w:tr w:rsidR="00B10C0D" w:rsidRPr="001F1474" w:rsidTr="00CC7229">
        <w:trPr>
          <w:trHeight w:val="1007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C0D" w:rsidRPr="001F1474" w:rsidRDefault="00B10C0D" w:rsidP="00CC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4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6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0C0D" w:rsidRPr="001F1474" w:rsidRDefault="00B10C0D" w:rsidP="00CC7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4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Капитальный ремонт сетей тепло-, водоснабжения (</w:t>
            </w:r>
            <w:proofErr w:type="gramStart"/>
            <w:r w:rsidRPr="001F14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 заменой ветхих сетей</w:t>
            </w:r>
            <w:proofErr w:type="gramEnd"/>
            <w:r w:rsidRPr="001F14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) от ТК </w:t>
            </w:r>
            <w:proofErr w:type="spellStart"/>
            <w:r w:rsidRPr="001F14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ул.Транспортная</w:t>
            </w:r>
            <w:proofErr w:type="spellEnd"/>
            <w:r w:rsidRPr="001F14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proofErr w:type="spellStart"/>
            <w:r w:rsidRPr="001F14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ул.Быстрицкого</w:t>
            </w:r>
            <w:proofErr w:type="spellEnd"/>
            <w:r w:rsidRPr="001F14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12 до ТК ул. Губкина, 7 в </w:t>
            </w:r>
            <w:proofErr w:type="spellStart"/>
            <w:r w:rsidRPr="001F14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 w:rsidRPr="001F14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1F14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Игрим</w:t>
            </w:r>
            <w:proofErr w:type="spellEnd"/>
            <w:r w:rsidRPr="001F14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 Березовского района, ХМАО-Югры (тепло L=255 м., вода - L=255 м.)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C0D" w:rsidRPr="001F1474" w:rsidRDefault="00B10C0D" w:rsidP="00CC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F147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6 284, 79480</w:t>
            </w:r>
          </w:p>
        </w:tc>
      </w:tr>
      <w:tr w:rsidR="00B10C0D" w:rsidRPr="001F1474" w:rsidTr="00CC7229">
        <w:trPr>
          <w:trHeight w:val="1007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C0D" w:rsidRPr="001F1474" w:rsidRDefault="00B10C0D" w:rsidP="00CC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4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6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0C0D" w:rsidRPr="001F1474" w:rsidRDefault="00B10C0D" w:rsidP="00CC7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4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Капитальный ремонт сетей тепло-, водоснабжения (</w:t>
            </w:r>
            <w:proofErr w:type="gramStart"/>
            <w:r w:rsidRPr="001F14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 заменой ветхих сетей</w:t>
            </w:r>
            <w:proofErr w:type="gramEnd"/>
            <w:r w:rsidRPr="001F14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) от ТК1 ул.Таежная до ТК2 ул. Центральная, 20 в п. </w:t>
            </w:r>
            <w:proofErr w:type="spellStart"/>
            <w:r w:rsidRPr="001F14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Ванзетур</w:t>
            </w:r>
            <w:proofErr w:type="spellEnd"/>
            <w:r w:rsidRPr="001F14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 Березовского района, ХМАО-Югры (тепло - L=788 м., вода - L=788 м.)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C0D" w:rsidRPr="001F1474" w:rsidRDefault="00B10C0D" w:rsidP="00CC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F147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6 032, 96880</w:t>
            </w:r>
          </w:p>
        </w:tc>
      </w:tr>
      <w:tr w:rsidR="00B10C0D" w:rsidRPr="001F1474" w:rsidTr="00CC7229">
        <w:trPr>
          <w:trHeight w:val="40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C0D" w:rsidRPr="001F1474" w:rsidRDefault="00B10C0D" w:rsidP="00CC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F147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0C0D" w:rsidRPr="001F1474" w:rsidRDefault="00B10C0D" w:rsidP="00CC722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F147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C0D" w:rsidRPr="001F1474" w:rsidRDefault="00B10C0D" w:rsidP="00CC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F147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22 602,63600</w:t>
            </w:r>
          </w:p>
        </w:tc>
      </w:tr>
    </w:tbl>
    <w:p w:rsidR="00B10C0D" w:rsidRPr="00FA13EC" w:rsidRDefault="00B10C0D" w:rsidP="00B10C0D">
      <w:pPr>
        <w:tabs>
          <w:tab w:val="left" w:pos="74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0C0D" w:rsidRPr="00FA13EC" w:rsidRDefault="00B10C0D" w:rsidP="00B10C0D">
      <w:pPr>
        <w:tabs>
          <w:tab w:val="left" w:pos="74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</w:t>
      </w:r>
      <w:r w:rsidRPr="00FA1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Работы по текущему ремонту и обследованию оборудования котельных ВОС, КОС, КНС и др., гидравлические испытания, промывка трубопроводов, регламентные работы ИМУП «</w:t>
      </w:r>
      <w:proofErr w:type="spellStart"/>
      <w:r w:rsidRPr="00FA13EC">
        <w:rPr>
          <w:rFonts w:ascii="Times New Roman" w:eastAsia="Times New Roman" w:hAnsi="Times New Roman" w:cs="Times New Roman"/>
          <w:sz w:val="28"/>
          <w:szCs w:val="28"/>
          <w:lang w:eastAsia="ar-SA"/>
        </w:rPr>
        <w:t>Тепловодоканал</w:t>
      </w:r>
      <w:proofErr w:type="spellEnd"/>
      <w:r w:rsidRPr="00FA1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МУП «Теплосети </w:t>
      </w:r>
      <w:proofErr w:type="spellStart"/>
      <w:r w:rsidRPr="00FA13EC">
        <w:rPr>
          <w:rFonts w:ascii="Times New Roman" w:eastAsia="Times New Roman" w:hAnsi="Times New Roman" w:cs="Times New Roman"/>
          <w:sz w:val="28"/>
          <w:szCs w:val="28"/>
          <w:lang w:eastAsia="ar-SA"/>
        </w:rPr>
        <w:t>Игрим</w:t>
      </w:r>
      <w:proofErr w:type="spellEnd"/>
      <w:r w:rsidRPr="00FA13EC">
        <w:rPr>
          <w:rFonts w:ascii="Times New Roman" w:eastAsia="Times New Roman" w:hAnsi="Times New Roman" w:cs="Times New Roman"/>
          <w:sz w:val="28"/>
          <w:szCs w:val="28"/>
          <w:lang w:eastAsia="ar-SA"/>
        </w:rPr>
        <w:t>» выполняются своими силами в срок.</w:t>
      </w:r>
    </w:p>
    <w:p w:rsidR="00B10C0D" w:rsidRPr="00FA13EC" w:rsidRDefault="00B10C0D" w:rsidP="00B10C0D">
      <w:pPr>
        <w:tabs>
          <w:tab w:val="left" w:pos="851"/>
          <w:tab w:val="left" w:pos="7447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A13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прогнозном периоде будет продолжено строительство и подготовка к строительству:</w:t>
      </w:r>
    </w:p>
    <w:p w:rsidR="00B10C0D" w:rsidRPr="00FA13EC" w:rsidRDefault="00B10C0D" w:rsidP="00B10C0D">
      <w:pPr>
        <w:tabs>
          <w:tab w:val="left" w:pos="851"/>
          <w:tab w:val="left" w:pos="7447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детский сад на 200 мест в </w:t>
      </w:r>
      <w:proofErr w:type="spellStart"/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планируемые сроки строительства 2019-2021гг;</w:t>
      </w:r>
    </w:p>
    <w:p w:rsidR="00B10C0D" w:rsidRPr="00FA13EC" w:rsidRDefault="00B10C0D" w:rsidP="00B10C0D">
      <w:pPr>
        <w:tabs>
          <w:tab w:val="left" w:pos="851"/>
          <w:tab w:val="left" w:pos="7447"/>
        </w:tabs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13E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FA13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строительство бассейна, площадью 1404 кв. м 25 м х 8,5 м;</w:t>
      </w:r>
    </w:p>
    <w:p w:rsidR="00B10C0D" w:rsidRPr="00FA13EC" w:rsidRDefault="00B10C0D" w:rsidP="00B10C0D">
      <w:pPr>
        <w:tabs>
          <w:tab w:val="left" w:pos="851"/>
          <w:tab w:val="left" w:pos="7447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строительство игровой площадки для мини-футбола 25 м х 15 м с резиновым покрытием, площадка под уличные тренажеры, а также беговая дорожка вокруг футбольного поля.</w:t>
      </w:r>
    </w:p>
    <w:p w:rsidR="00B10C0D" w:rsidRPr="00FA13EC" w:rsidRDefault="00B10C0D" w:rsidP="00B10C0D">
      <w:pPr>
        <w:tabs>
          <w:tab w:val="left" w:pos="74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13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многоквартирный жилой дома: по </w:t>
      </w:r>
      <w:r w:rsidRPr="00FA13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ул. Лесная, 1</w:t>
      </w:r>
      <w:proofErr w:type="gramStart"/>
      <w:r w:rsidRPr="00FA13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 .</w:t>
      </w:r>
      <w:proofErr w:type="gramEnd"/>
    </w:p>
    <w:p w:rsidR="00B10C0D" w:rsidRPr="00FA13EC" w:rsidRDefault="00B10C0D" w:rsidP="00B10C0D">
      <w:pPr>
        <w:tabs>
          <w:tab w:val="left" w:pos="744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-</w:t>
      </w:r>
      <w:r w:rsidRPr="00FA13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агропромышленном комплексе - строительство комплекса по разведению крупного рогатого скота, для производства продукции </w:t>
      </w:r>
      <w:proofErr w:type="gramStart"/>
      <w:r w:rsidRPr="00FA13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мясо-молочного</w:t>
      </w:r>
      <w:proofErr w:type="gramEnd"/>
      <w:r w:rsidRPr="00FA13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скотоводства</w:t>
      </w:r>
    </w:p>
    <w:p w:rsidR="00B10C0D" w:rsidRPr="00FA13EC" w:rsidRDefault="00B10C0D" w:rsidP="00B10C0D">
      <w:pPr>
        <w:tabs>
          <w:tab w:val="left" w:pos="744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3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Pr="00FA13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2019 году передан в муниципальную собственность </w:t>
      </w:r>
      <w:proofErr w:type="spellStart"/>
      <w:r w:rsidRPr="00FA13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пгт</w:t>
      </w:r>
      <w:proofErr w:type="spellEnd"/>
      <w:r w:rsidRPr="00FA13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FA13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Игрим</w:t>
      </w:r>
      <w:proofErr w:type="spellEnd"/>
      <w:r w:rsidRPr="00FA13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цех деревообработки, принадлежащий </w:t>
      </w:r>
      <w:proofErr w:type="spellStart"/>
      <w:r w:rsidRPr="00FA13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Игримскому</w:t>
      </w:r>
      <w:proofErr w:type="spellEnd"/>
      <w:r w:rsidRPr="00FA13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профессиональному колледжу. Цех будет оказывать услуги в изготовлении строительных деревянных изделий, мебели, осуществлять работы по благоустройству</w:t>
      </w:r>
    </w:p>
    <w:p w:rsidR="00B10C0D" w:rsidRPr="00FA13EC" w:rsidRDefault="00B10C0D" w:rsidP="00B10C0D">
      <w:pPr>
        <w:tabs>
          <w:tab w:val="left" w:pos="74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3E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A13EC">
        <w:rPr>
          <w:rFonts w:ascii="Times New Roman" w:hAnsi="Times New Roman" w:cs="Times New Roman"/>
          <w:sz w:val="28"/>
          <w:szCs w:val="28"/>
        </w:rPr>
        <w:t xml:space="preserve">  Стратегией социально-экономического развития Березовского района до 2020 года и на период до 2030 года одним из основных приоритетов определено повышение уровня доступности жилья для населения и его качество, отвечающее современным нормам </w:t>
      </w:r>
      <w:proofErr w:type="spellStart"/>
      <w:r w:rsidRPr="00FA13EC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FA13EC">
        <w:rPr>
          <w:rFonts w:ascii="Times New Roman" w:hAnsi="Times New Roman" w:cs="Times New Roman"/>
          <w:sz w:val="28"/>
          <w:szCs w:val="28"/>
        </w:rPr>
        <w:t>.</w:t>
      </w:r>
    </w:p>
    <w:p w:rsidR="00B10C0D" w:rsidRDefault="00B10C0D" w:rsidP="00B10C0D">
      <w:pPr>
        <w:tabs>
          <w:tab w:val="left" w:pos="744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Доля ветхого и аварийного жилья в общем объеме жилищного фонда снижается медленно, </w:t>
      </w:r>
      <w:r w:rsidRPr="00FA13EC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9</w:t>
      </w:r>
      <w:r w:rsidRPr="00FA13EC">
        <w:rPr>
          <w:rFonts w:ascii="Times New Roman" w:hAnsi="Times New Roman"/>
          <w:sz w:val="28"/>
          <w:szCs w:val="28"/>
        </w:rPr>
        <w:t xml:space="preserve"> году признаны аварийными</w:t>
      </w:r>
      <w:r>
        <w:rPr>
          <w:rFonts w:ascii="Times New Roman" w:hAnsi="Times New Roman"/>
          <w:sz w:val="28"/>
          <w:szCs w:val="28"/>
        </w:rPr>
        <w:t xml:space="preserve"> 7 жилых домов</w:t>
      </w:r>
      <w:r w:rsidRPr="00FA13E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ул. Спортивная 12 ул. Н.Кухаря 13, ул. Спортивная 11, ул. Пушкина </w:t>
      </w:r>
      <w:proofErr w:type="gramStart"/>
      <w:r>
        <w:rPr>
          <w:rFonts w:ascii="Times New Roman" w:hAnsi="Times New Roman"/>
          <w:sz w:val="28"/>
          <w:szCs w:val="28"/>
        </w:rPr>
        <w:t>6,  ул.</w:t>
      </w:r>
      <w:proofErr w:type="gramEnd"/>
      <w:r>
        <w:rPr>
          <w:rFonts w:ascii="Times New Roman" w:hAnsi="Times New Roman"/>
          <w:sz w:val="28"/>
          <w:szCs w:val="28"/>
        </w:rPr>
        <w:t xml:space="preserve"> Лесная 2,  ул. Водников 7,  ул. Н.Кухаря 7.На 31.12 2019 г  в  городском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 xml:space="preserve"> осталось не расселенных 9 аварийных жилых домов.</w:t>
      </w:r>
    </w:p>
    <w:p w:rsidR="00B10C0D" w:rsidRDefault="00B10C0D" w:rsidP="00B10C0D">
      <w:pPr>
        <w:tabs>
          <w:tab w:val="left" w:pos="744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2019 году закончена работа по расселению и сносу </w:t>
      </w:r>
      <w:proofErr w:type="spellStart"/>
      <w:r>
        <w:rPr>
          <w:rFonts w:ascii="Times New Roman" w:hAnsi="Times New Roman"/>
          <w:sz w:val="28"/>
          <w:szCs w:val="28"/>
        </w:rPr>
        <w:t>балков</w:t>
      </w:r>
      <w:proofErr w:type="spellEnd"/>
      <w:r>
        <w:rPr>
          <w:rFonts w:ascii="Times New Roman" w:hAnsi="Times New Roman"/>
          <w:sz w:val="28"/>
          <w:szCs w:val="28"/>
        </w:rPr>
        <w:t xml:space="preserve">, 4 семьи получили субсидии на приобретение жилья. </w:t>
      </w:r>
    </w:p>
    <w:p w:rsidR="00B10C0D" w:rsidRDefault="00B10C0D" w:rsidP="00B10C0D">
      <w:pPr>
        <w:tabs>
          <w:tab w:val="left" w:pos="744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Проведена работа по расселению и сносу общежитий по ул. Мира 10 и ул.Мира 12</w:t>
      </w:r>
    </w:p>
    <w:p w:rsidR="00B10C0D" w:rsidRDefault="00B10C0D" w:rsidP="00B10C0D">
      <w:pPr>
        <w:tabs>
          <w:tab w:val="left" w:pos="744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2019 году в рамках краткосрочного плана капитального ремонта многоквартирных домов выполнены следующие работы по капитальному ремонту кровли, </w:t>
      </w:r>
      <w:proofErr w:type="spellStart"/>
      <w:r>
        <w:rPr>
          <w:rFonts w:ascii="Times New Roman" w:hAnsi="Times New Roman"/>
          <w:sz w:val="28"/>
          <w:szCs w:val="28"/>
        </w:rPr>
        <w:t>отмостки</w:t>
      </w:r>
      <w:proofErr w:type="spellEnd"/>
      <w:r>
        <w:rPr>
          <w:rFonts w:ascii="Times New Roman" w:hAnsi="Times New Roman"/>
          <w:sz w:val="28"/>
          <w:szCs w:val="28"/>
        </w:rPr>
        <w:t>, системы электросна</w:t>
      </w:r>
      <w:r w:rsidR="0007051F">
        <w:rPr>
          <w:rFonts w:ascii="Times New Roman" w:hAnsi="Times New Roman"/>
          <w:sz w:val="28"/>
          <w:szCs w:val="28"/>
        </w:rPr>
        <w:t>бжения многоквартирного дома, ра</w:t>
      </w:r>
      <w:r>
        <w:rPr>
          <w:rFonts w:ascii="Times New Roman" w:hAnsi="Times New Roman"/>
          <w:sz w:val="28"/>
          <w:szCs w:val="28"/>
        </w:rPr>
        <w:t xml:space="preserve">сположенного по </w:t>
      </w:r>
      <w:proofErr w:type="gramStart"/>
      <w:r>
        <w:rPr>
          <w:rFonts w:ascii="Times New Roman" w:hAnsi="Times New Roman"/>
          <w:sz w:val="28"/>
          <w:szCs w:val="28"/>
        </w:rPr>
        <w:t>адресу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 xml:space="preserve"> ул. Спортивная 18.</w:t>
      </w:r>
    </w:p>
    <w:p w:rsidR="00B10C0D" w:rsidRPr="00FA13EC" w:rsidRDefault="00B10C0D" w:rsidP="00B10C0D">
      <w:pPr>
        <w:tabs>
          <w:tab w:val="left" w:pos="74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Основным инструментом достижения показателей прогнозного периода являются: государственная программа «Обеспечение доступным и комфортным жильем жителей Ханты-Мансийского автономного округа -Югры в 2016-2020 годы», федеральная целевая программа «Жилище </w:t>
      </w:r>
      <w:proofErr w:type="gramStart"/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2015</w:t>
      </w:r>
      <w:proofErr w:type="gramEnd"/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>-2020 годы», муниципальные программы «Обеспечение доступным и комфортным жильем жителей Березовского района в 2016-2020 годы, «Социальная поддержка жителей Березовского района на  2016-2020 годы».</w:t>
      </w:r>
    </w:p>
    <w:p w:rsidR="00B10C0D" w:rsidRDefault="00B10C0D" w:rsidP="00B10C0D">
      <w:pPr>
        <w:tabs>
          <w:tab w:val="left" w:pos="74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целях сокращения сроков, количества согласований (разрешений) в сфере строительства и сокращения сроков формирования и предоставления земельных участков, предназначенных для строительства, реализуется дорожная карта.</w:t>
      </w:r>
    </w:p>
    <w:p w:rsidR="00B10C0D" w:rsidRDefault="00B10C0D" w:rsidP="00B10C0D">
      <w:pPr>
        <w:tabs>
          <w:tab w:val="left" w:pos="74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В рамках </w:t>
      </w:r>
      <w:r w:rsidRPr="002829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окружной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«Сотрудничество» в 2020 году запланировано завершение подготовки разрешите</w:t>
      </w:r>
      <w:r w:rsidRPr="00F4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льных документов для строительства автомобильной дороги </w:t>
      </w:r>
      <w:proofErr w:type="spellStart"/>
      <w:r w:rsidRPr="00F4488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F4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448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Приобъе-пгт</w:t>
      </w:r>
      <w:proofErr w:type="spellEnd"/>
      <w:r w:rsidRPr="00F4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4488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F448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0C0D" w:rsidRDefault="00B10C0D" w:rsidP="00B10C0D">
      <w:pPr>
        <w:tabs>
          <w:tab w:val="left" w:pos="74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Реализация данного проекта положительно повлияет на снижение инфраструктурных ограничений и увеличение мобильности населения, что позволит создать условия для экономического роста, повышения доступности и качества транспортных услуг.</w:t>
      </w:r>
    </w:p>
    <w:p w:rsidR="00B10C0D" w:rsidRPr="00BF01D1" w:rsidRDefault="00B10C0D" w:rsidP="00B10C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F35CC">
        <w:rPr>
          <w:rFonts w:ascii="Times New Roman" w:hAnsi="Times New Roman"/>
          <w:bCs/>
          <w:sz w:val="28"/>
          <w:szCs w:val="28"/>
        </w:rPr>
        <w:t xml:space="preserve">Также в 2019 году завершился первый этап </w:t>
      </w:r>
      <w:r w:rsidRPr="008F35CC">
        <w:rPr>
          <w:rFonts w:ascii="Times New Roman" w:hAnsi="Times New Roman"/>
          <w:bCs/>
          <w:kern w:val="36"/>
          <w:sz w:val="28"/>
          <w:szCs w:val="28"/>
        </w:rPr>
        <w:t xml:space="preserve">создания аппаратно-программного комплекса «Безопасный город» на территории </w:t>
      </w:r>
      <w:proofErr w:type="spellStart"/>
      <w:r w:rsidRPr="008F35CC">
        <w:rPr>
          <w:rFonts w:ascii="Times New Roman" w:hAnsi="Times New Roman"/>
          <w:bCs/>
          <w:kern w:val="36"/>
          <w:sz w:val="28"/>
          <w:szCs w:val="28"/>
        </w:rPr>
        <w:t>пгт</w:t>
      </w:r>
      <w:proofErr w:type="spellEnd"/>
      <w:r w:rsidRPr="008F35CC">
        <w:rPr>
          <w:rFonts w:ascii="Times New Roman" w:hAnsi="Times New Roman"/>
          <w:bCs/>
          <w:kern w:val="36"/>
          <w:sz w:val="28"/>
          <w:szCs w:val="28"/>
        </w:rPr>
        <w:t xml:space="preserve">. </w:t>
      </w:r>
      <w:proofErr w:type="spellStart"/>
      <w:r w:rsidRPr="008F35CC">
        <w:rPr>
          <w:rFonts w:ascii="Times New Roman" w:hAnsi="Times New Roman"/>
          <w:bCs/>
          <w:kern w:val="36"/>
          <w:sz w:val="28"/>
          <w:szCs w:val="28"/>
        </w:rPr>
        <w:t>Игрим</w:t>
      </w:r>
      <w:proofErr w:type="spellEnd"/>
      <w:r w:rsidRPr="008F35CC">
        <w:rPr>
          <w:rFonts w:ascii="Times New Roman" w:hAnsi="Times New Roman"/>
          <w:bCs/>
          <w:kern w:val="36"/>
          <w:sz w:val="28"/>
          <w:szCs w:val="28"/>
        </w:rPr>
        <w:t xml:space="preserve">, установлена 1 видеокамера с выводом изображения на отделение полиции </w:t>
      </w:r>
      <w:r w:rsidRPr="008F35CC">
        <w:rPr>
          <w:rFonts w:ascii="Times New Roman" w:hAnsi="Times New Roman"/>
          <w:bCs/>
          <w:sz w:val="28"/>
          <w:szCs w:val="28"/>
        </w:rPr>
        <w:t>ОМВД России Берез</w:t>
      </w:r>
      <w:r>
        <w:rPr>
          <w:rFonts w:ascii="Times New Roman" w:hAnsi="Times New Roman"/>
          <w:bCs/>
          <w:sz w:val="28"/>
          <w:szCs w:val="28"/>
        </w:rPr>
        <w:t xml:space="preserve">овского района в </w:t>
      </w:r>
      <w:proofErr w:type="spellStart"/>
      <w:r>
        <w:rPr>
          <w:rFonts w:ascii="Times New Roman" w:hAnsi="Times New Roman"/>
          <w:bCs/>
          <w:sz w:val="28"/>
          <w:szCs w:val="28"/>
        </w:rPr>
        <w:t>пгт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</w:rPr>
        <w:t>Игрим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В </w:t>
      </w:r>
      <w:r w:rsidRPr="008F35CC">
        <w:rPr>
          <w:rFonts w:ascii="Times New Roman" w:hAnsi="Times New Roman"/>
          <w:bCs/>
          <w:sz w:val="28"/>
          <w:szCs w:val="28"/>
        </w:rPr>
        <w:t>2020 году заключен контракт по увеличению количества видеокамер</w:t>
      </w:r>
      <w:r>
        <w:rPr>
          <w:rFonts w:ascii="Times New Roman" w:hAnsi="Times New Roman"/>
          <w:bCs/>
          <w:sz w:val="28"/>
          <w:szCs w:val="28"/>
        </w:rPr>
        <w:t xml:space="preserve"> до </w:t>
      </w:r>
      <w:r w:rsidRPr="00351EC7">
        <w:rPr>
          <w:rFonts w:ascii="Times New Roman" w:hAnsi="Times New Roman"/>
          <w:bCs/>
          <w:color w:val="FF0000"/>
          <w:sz w:val="28"/>
          <w:szCs w:val="28"/>
        </w:rPr>
        <w:t>8 штук</w:t>
      </w:r>
      <w:r w:rsidRPr="008F35CC">
        <w:rPr>
          <w:rFonts w:ascii="Times New Roman" w:hAnsi="Times New Roman"/>
          <w:bCs/>
          <w:sz w:val="28"/>
          <w:szCs w:val="28"/>
        </w:rPr>
        <w:t xml:space="preserve"> в рамках </w:t>
      </w:r>
      <w:r w:rsidRPr="007E6845">
        <w:rPr>
          <w:rFonts w:ascii="Times New Roman" w:hAnsi="Times New Roman" w:cs="Times New Roman"/>
          <w:sz w:val="28"/>
          <w:szCs w:val="28"/>
        </w:rPr>
        <w:t xml:space="preserve">муниципальной программы «Обеспечение межнационального согласия, гражданского единства, отдельных прав и законных интересов граждан, а также обеспечение общественного порядка и профилактики экстремизма, противодействия незаконному обороту и потреблению наркотических средств и психотропных веществ в городском поселении </w:t>
      </w:r>
      <w:proofErr w:type="spellStart"/>
      <w:r w:rsidRPr="007E6845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7E68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C0D" w:rsidRDefault="00B10C0D" w:rsidP="00B10C0D">
      <w:pPr>
        <w:pStyle w:val="a4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4B7BEF">
        <w:rPr>
          <w:rFonts w:ascii="Times New Roman" w:hAnsi="Times New Roman"/>
          <w:b/>
          <w:iCs/>
          <w:sz w:val="28"/>
          <w:szCs w:val="28"/>
        </w:rPr>
        <w:t>5.Торговля и услуги населению</w:t>
      </w:r>
    </w:p>
    <w:p w:rsidR="00B10C0D" w:rsidRPr="00FA13EC" w:rsidRDefault="00B10C0D" w:rsidP="00B10C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0C0D" w:rsidRPr="002668BF" w:rsidRDefault="00B10C0D" w:rsidP="00B10C0D">
      <w:pPr>
        <w:pStyle w:val="2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68BF">
        <w:rPr>
          <w:rFonts w:ascii="Times New Roman" w:hAnsi="Times New Roman"/>
          <w:b/>
          <w:sz w:val="28"/>
          <w:szCs w:val="28"/>
        </w:rPr>
        <w:t>Торговля</w:t>
      </w:r>
    </w:p>
    <w:p w:rsidR="00B10C0D" w:rsidRPr="002668BF" w:rsidRDefault="00B10C0D" w:rsidP="00B10C0D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68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8BF">
        <w:rPr>
          <w:rFonts w:ascii="Times New Roman" w:hAnsi="Times New Roman"/>
          <w:sz w:val="28"/>
          <w:szCs w:val="28"/>
        </w:rPr>
        <w:t>Основными формами экономической деятельности малого предпринимательства является розничная торговля и сфера обслуживания.</w:t>
      </w:r>
    </w:p>
    <w:p w:rsidR="00B10C0D" w:rsidRDefault="00B10C0D" w:rsidP="00B10C0D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68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8BF">
        <w:rPr>
          <w:rFonts w:ascii="Times New Roman" w:hAnsi="Times New Roman"/>
          <w:sz w:val="28"/>
          <w:szCs w:val="28"/>
        </w:rPr>
        <w:t xml:space="preserve">   Оборот розничной торговли в 2019 году составил 1 691,25 мил. рублей в сопоставимых ценах, что на 2 % больше показателя 2018</w:t>
      </w:r>
      <w:r>
        <w:rPr>
          <w:rFonts w:ascii="Times New Roman" w:hAnsi="Times New Roman"/>
          <w:sz w:val="28"/>
          <w:szCs w:val="28"/>
        </w:rPr>
        <w:t xml:space="preserve"> года. Оценка товарооборота в </w:t>
      </w:r>
      <w:r w:rsidRPr="002668BF">
        <w:rPr>
          <w:rFonts w:ascii="Times New Roman" w:hAnsi="Times New Roman"/>
          <w:sz w:val="28"/>
          <w:szCs w:val="28"/>
        </w:rPr>
        <w:t>2020 году определена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8BF">
        <w:rPr>
          <w:rFonts w:ascii="Times New Roman" w:hAnsi="Times New Roman"/>
          <w:sz w:val="28"/>
          <w:szCs w:val="28"/>
        </w:rPr>
        <w:t xml:space="preserve">462,93 млн. рублей или на 86 %   в сопоставимых ценах, что обусловлено неблагоприятной эпидемиологической обстановкой, связанной с распространением </w:t>
      </w:r>
      <w:proofErr w:type="spellStart"/>
      <w:r w:rsidRPr="002668BF">
        <w:rPr>
          <w:rFonts w:ascii="Times New Roman" w:hAnsi="Times New Roman"/>
          <w:sz w:val="28"/>
          <w:szCs w:val="28"/>
        </w:rPr>
        <w:t>короновирусной</w:t>
      </w:r>
      <w:proofErr w:type="spellEnd"/>
      <w:r w:rsidRPr="002668BF">
        <w:rPr>
          <w:rFonts w:ascii="Times New Roman" w:hAnsi="Times New Roman"/>
          <w:sz w:val="28"/>
          <w:szCs w:val="28"/>
        </w:rPr>
        <w:t xml:space="preserve"> инфекцией.</w:t>
      </w:r>
    </w:p>
    <w:p w:rsidR="00B10C0D" w:rsidRDefault="00B10C0D" w:rsidP="00B10C0D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Прогнозируемый период характеризуется не высокой потребительской активностью, которая связана с восстановлением потребительского спроса и предложения. Общий объем розничного товарооборота к 2023 году в базовом варианте достигнет 1 487,05 млн. рублей.</w:t>
      </w:r>
    </w:p>
    <w:p w:rsidR="00B10C0D" w:rsidRDefault="00B10C0D" w:rsidP="00B10C0D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целом, сектор характеризуется наименьшим уровнем бизнес-риска, благодаря стабильному спросу на продукты питания, гибкости по отношению к ассортиментной и ценовой политике для удержания оборотов торговли на относительно стабильном уровне. Прогнозный период отражает динамику наращивания производственных оборотов.</w:t>
      </w:r>
    </w:p>
    <w:p w:rsidR="00B10C0D" w:rsidRDefault="00B10C0D" w:rsidP="00B10C0D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развитие сферы торговли значительное влияние в прогнозируемом периоде будет оказывать следующие факторы: </w:t>
      </w:r>
    </w:p>
    <w:p w:rsidR="00B10C0D" w:rsidRDefault="00B10C0D" w:rsidP="00B10C0D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увеличение торговых площадей и совершенствование форм торгового обслуживания;</w:t>
      </w:r>
    </w:p>
    <w:p w:rsidR="00B10C0D" w:rsidRDefault="00B10C0D" w:rsidP="00B10C0D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 расширение товарного ассортимента;</w:t>
      </w:r>
    </w:p>
    <w:p w:rsidR="00B10C0D" w:rsidRDefault="00B10C0D" w:rsidP="00B10C0D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специализация магазинов;</w:t>
      </w:r>
    </w:p>
    <w:p w:rsidR="00B10C0D" w:rsidRDefault="00B10C0D" w:rsidP="00B10C0D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 интернет торговля.</w:t>
      </w:r>
    </w:p>
    <w:p w:rsidR="00B10C0D" w:rsidRDefault="00B10C0D" w:rsidP="00B10C0D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Определяющими факторами в прогнозируемом периоде, которые будут оказывать влияние на развитие рынка потребительских услуг, по-прежнему останутся платежеспособный спрос населения городского поселения, ценовая политика предприятий и учреждений, оказывающих услуги, инфляционные процессы экономики.</w:t>
      </w:r>
    </w:p>
    <w:p w:rsidR="00B10C0D" w:rsidRPr="00456E38" w:rsidRDefault="00B10C0D" w:rsidP="00B10C0D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6E38">
        <w:rPr>
          <w:rFonts w:ascii="Times New Roman" w:hAnsi="Times New Roman"/>
          <w:sz w:val="28"/>
          <w:szCs w:val="28"/>
          <w:lang w:eastAsia="ar-SA"/>
        </w:rPr>
        <w:t xml:space="preserve">На территории городского поселения </w:t>
      </w:r>
      <w:proofErr w:type="spellStart"/>
      <w:r w:rsidRPr="00456E38">
        <w:rPr>
          <w:rFonts w:ascii="Times New Roman" w:hAnsi="Times New Roman"/>
          <w:sz w:val="28"/>
          <w:szCs w:val="28"/>
          <w:lang w:eastAsia="ar-SA"/>
        </w:rPr>
        <w:t>Игрим</w:t>
      </w:r>
      <w:proofErr w:type="spellEnd"/>
      <w:r w:rsidRPr="00456E38">
        <w:rPr>
          <w:rFonts w:ascii="Times New Roman" w:hAnsi="Times New Roman"/>
          <w:sz w:val="28"/>
          <w:szCs w:val="28"/>
          <w:lang w:eastAsia="ar-SA"/>
        </w:rPr>
        <w:t xml:space="preserve"> функционируют следующие торговые объекты: 3 торговых центра, магазинов – 62 (в том числе: продовольственных магазинов – 23, непродовольственных магазинов – 32, универсальных магазинов – 7), павильонов и киосков – 58. Администрацией проводится еженедельный мониторинг цен на основные продукты потребления.</w:t>
      </w:r>
    </w:p>
    <w:p w:rsidR="00B10C0D" w:rsidRPr="00456E38" w:rsidRDefault="00B10C0D" w:rsidP="00B10C0D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6E38">
        <w:rPr>
          <w:rFonts w:ascii="Times New Roman" w:hAnsi="Times New Roman"/>
          <w:sz w:val="28"/>
          <w:szCs w:val="28"/>
          <w:lang w:eastAsia="ar-SA"/>
        </w:rPr>
        <w:t xml:space="preserve">В поселке </w:t>
      </w:r>
      <w:proofErr w:type="spellStart"/>
      <w:r w:rsidRPr="00456E38">
        <w:rPr>
          <w:rFonts w:ascii="Times New Roman" w:hAnsi="Times New Roman"/>
          <w:sz w:val="28"/>
          <w:szCs w:val="28"/>
          <w:lang w:eastAsia="ar-SA"/>
        </w:rPr>
        <w:t>Игрим</w:t>
      </w:r>
      <w:proofErr w:type="spellEnd"/>
      <w:r w:rsidRPr="00456E38">
        <w:rPr>
          <w:rFonts w:ascii="Times New Roman" w:hAnsi="Times New Roman"/>
          <w:sz w:val="28"/>
          <w:szCs w:val="28"/>
          <w:lang w:eastAsia="ar-SA"/>
        </w:rPr>
        <w:t xml:space="preserve"> в 2019 году открылся продуктовый магазин «Любимый» (Индивидуальный предприниматель </w:t>
      </w:r>
      <w:proofErr w:type="spellStart"/>
      <w:r w:rsidRPr="00456E38">
        <w:rPr>
          <w:rFonts w:ascii="Times New Roman" w:hAnsi="Times New Roman"/>
          <w:sz w:val="28"/>
          <w:szCs w:val="28"/>
          <w:lang w:eastAsia="ar-SA"/>
        </w:rPr>
        <w:t>Куперштейн</w:t>
      </w:r>
      <w:proofErr w:type="spellEnd"/>
      <w:r w:rsidRPr="00456E38">
        <w:rPr>
          <w:rFonts w:ascii="Times New Roman" w:hAnsi="Times New Roman"/>
          <w:sz w:val="28"/>
          <w:szCs w:val="28"/>
          <w:lang w:eastAsia="ar-SA"/>
        </w:rPr>
        <w:t xml:space="preserve"> Д.С.). </w:t>
      </w:r>
    </w:p>
    <w:p w:rsidR="00B10C0D" w:rsidRPr="00456E38" w:rsidRDefault="00B10C0D" w:rsidP="00B10C0D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6E38">
        <w:rPr>
          <w:rFonts w:ascii="Times New Roman" w:hAnsi="Times New Roman"/>
          <w:sz w:val="28"/>
          <w:szCs w:val="28"/>
          <w:lang w:eastAsia="ar-SA"/>
        </w:rPr>
        <w:t xml:space="preserve">В поселке </w:t>
      </w:r>
      <w:proofErr w:type="spellStart"/>
      <w:r w:rsidRPr="00456E38">
        <w:rPr>
          <w:rFonts w:ascii="Times New Roman" w:hAnsi="Times New Roman"/>
          <w:sz w:val="28"/>
          <w:szCs w:val="28"/>
          <w:lang w:eastAsia="ar-SA"/>
        </w:rPr>
        <w:t>Ванзетур</w:t>
      </w:r>
      <w:proofErr w:type="spellEnd"/>
      <w:r w:rsidRPr="00456E38">
        <w:rPr>
          <w:rFonts w:ascii="Times New Roman" w:hAnsi="Times New Roman"/>
          <w:sz w:val="28"/>
          <w:szCs w:val="28"/>
          <w:lang w:eastAsia="ar-SA"/>
        </w:rPr>
        <w:t xml:space="preserve"> в 2019 году открылся универсальный магазин «Александр» (индивидуальный предприниматель Непомнящих О.Л.).</w:t>
      </w:r>
    </w:p>
    <w:p w:rsidR="00B10C0D" w:rsidRPr="00456E38" w:rsidRDefault="00B10C0D" w:rsidP="00B10C0D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6E38">
        <w:rPr>
          <w:rFonts w:ascii="Times New Roman" w:hAnsi="Times New Roman"/>
          <w:sz w:val="28"/>
          <w:szCs w:val="28"/>
          <w:lang w:eastAsia="ar-SA"/>
        </w:rPr>
        <w:t xml:space="preserve">В сфере общественного питания на территории городского поселения </w:t>
      </w:r>
      <w:proofErr w:type="spellStart"/>
      <w:r w:rsidRPr="00456E38">
        <w:rPr>
          <w:rFonts w:ascii="Times New Roman" w:hAnsi="Times New Roman"/>
          <w:sz w:val="28"/>
          <w:szCs w:val="28"/>
          <w:lang w:eastAsia="ar-SA"/>
        </w:rPr>
        <w:t>Игрим</w:t>
      </w:r>
      <w:proofErr w:type="spellEnd"/>
      <w:r w:rsidRPr="00456E38">
        <w:rPr>
          <w:rFonts w:ascii="Times New Roman" w:hAnsi="Times New Roman"/>
          <w:sz w:val="28"/>
          <w:szCs w:val="28"/>
          <w:lang w:eastAsia="ar-SA"/>
        </w:rPr>
        <w:t xml:space="preserve"> работают 10 предприятий, из которых 4 - школьные столовые на 594 посадочных мест, 6 предприятий общественного питания, обслуживающих население на 209 посадочных мест. </w:t>
      </w:r>
    </w:p>
    <w:p w:rsidR="00B10C0D" w:rsidRPr="00456E38" w:rsidRDefault="00B10C0D" w:rsidP="00B10C0D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456E3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 поселке </w:t>
      </w:r>
      <w:proofErr w:type="spellStart"/>
      <w:r w:rsidRPr="00456E38">
        <w:rPr>
          <w:rFonts w:ascii="Times New Roman" w:hAnsi="Times New Roman"/>
          <w:color w:val="000000"/>
          <w:sz w:val="28"/>
          <w:szCs w:val="28"/>
          <w:lang w:eastAsia="ar-SA"/>
        </w:rPr>
        <w:t>Игрим</w:t>
      </w:r>
      <w:proofErr w:type="spellEnd"/>
      <w:r w:rsidRPr="00456E3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успешно работают предприятия общепита по формату сети быстрого питания: кафе «Суши Панда» «</w:t>
      </w:r>
      <w:proofErr w:type="spellStart"/>
      <w:r w:rsidRPr="00456E38">
        <w:rPr>
          <w:rFonts w:ascii="Times New Roman" w:hAnsi="Times New Roman"/>
          <w:color w:val="000000"/>
          <w:sz w:val="28"/>
          <w:szCs w:val="28"/>
          <w:lang w:eastAsia="ar-SA"/>
        </w:rPr>
        <w:t>Бургерная</w:t>
      </w:r>
      <w:proofErr w:type="spellEnd"/>
      <w:r w:rsidRPr="00456E38">
        <w:rPr>
          <w:rFonts w:ascii="Times New Roman" w:hAnsi="Times New Roman"/>
          <w:color w:val="000000"/>
          <w:sz w:val="28"/>
          <w:szCs w:val="28"/>
          <w:lang w:eastAsia="ar-SA"/>
        </w:rPr>
        <w:t>», бар «Шалом+». Эти точки общепита занимаются также доставкой заказов еды на дом.</w:t>
      </w:r>
    </w:p>
    <w:p w:rsidR="00B10C0D" w:rsidRPr="00B86070" w:rsidRDefault="00B10C0D" w:rsidP="00B10C0D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6070">
        <w:rPr>
          <w:rFonts w:ascii="Times New Roman" w:hAnsi="Times New Roman"/>
          <w:sz w:val="28"/>
          <w:szCs w:val="28"/>
          <w:lang w:eastAsia="ar-SA"/>
        </w:rPr>
        <w:t xml:space="preserve">В поселке </w:t>
      </w:r>
      <w:proofErr w:type="spellStart"/>
      <w:r w:rsidRPr="00B86070">
        <w:rPr>
          <w:rFonts w:ascii="Times New Roman" w:hAnsi="Times New Roman"/>
          <w:sz w:val="28"/>
          <w:szCs w:val="28"/>
          <w:lang w:eastAsia="ar-SA"/>
        </w:rPr>
        <w:t>Игрим</w:t>
      </w:r>
      <w:proofErr w:type="spellEnd"/>
      <w:r w:rsidRPr="00B86070">
        <w:rPr>
          <w:rFonts w:ascii="Times New Roman" w:hAnsi="Times New Roman"/>
          <w:sz w:val="28"/>
          <w:szCs w:val="28"/>
          <w:lang w:eastAsia="ar-SA"/>
        </w:rPr>
        <w:t xml:space="preserve"> «</w:t>
      </w:r>
      <w:proofErr w:type="spellStart"/>
      <w:r w:rsidRPr="00B86070">
        <w:rPr>
          <w:rFonts w:ascii="Times New Roman" w:hAnsi="Times New Roman"/>
          <w:sz w:val="28"/>
          <w:szCs w:val="28"/>
          <w:lang w:eastAsia="ar-SA"/>
        </w:rPr>
        <w:t>Бургерная</w:t>
      </w:r>
      <w:proofErr w:type="spellEnd"/>
      <w:r w:rsidRPr="00B86070">
        <w:rPr>
          <w:rFonts w:ascii="Times New Roman" w:hAnsi="Times New Roman"/>
          <w:sz w:val="28"/>
          <w:szCs w:val="28"/>
          <w:lang w:eastAsia="ar-SA"/>
        </w:rPr>
        <w:t xml:space="preserve">» переехала в более просторное здание (бывшее кафе «Юность»), увеличилась площадь обслуживания населения и количество посадочных мест с 16 до 24. </w:t>
      </w:r>
    </w:p>
    <w:p w:rsidR="00B10C0D" w:rsidRPr="00B86070" w:rsidRDefault="00B10C0D" w:rsidP="00B10C0D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86070">
        <w:rPr>
          <w:rFonts w:ascii="Times New Roman" w:hAnsi="Times New Roman"/>
          <w:sz w:val="28"/>
          <w:szCs w:val="28"/>
          <w:lang w:eastAsia="ar-SA"/>
        </w:rPr>
        <w:t xml:space="preserve">В поселке </w:t>
      </w:r>
      <w:proofErr w:type="spellStart"/>
      <w:r w:rsidRPr="00B86070">
        <w:rPr>
          <w:rFonts w:ascii="Times New Roman" w:hAnsi="Times New Roman"/>
          <w:sz w:val="28"/>
          <w:szCs w:val="28"/>
          <w:lang w:eastAsia="ar-SA"/>
        </w:rPr>
        <w:t>Ванзетур</w:t>
      </w:r>
      <w:proofErr w:type="spellEnd"/>
      <w:r w:rsidRPr="00B86070">
        <w:rPr>
          <w:rFonts w:ascii="Times New Roman" w:hAnsi="Times New Roman"/>
          <w:sz w:val="28"/>
          <w:szCs w:val="28"/>
          <w:lang w:eastAsia="ar-SA"/>
        </w:rPr>
        <w:t xml:space="preserve"> индивидуальный предприниматель Непомнящих О.Л. планирует открыть кафе на 20 посадочных мест в 2021 году. </w:t>
      </w:r>
    </w:p>
    <w:p w:rsidR="00B10C0D" w:rsidRPr="00B86070" w:rsidRDefault="00B10C0D" w:rsidP="00B10C0D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6070">
        <w:rPr>
          <w:rFonts w:ascii="Times New Roman" w:hAnsi="Times New Roman"/>
          <w:sz w:val="28"/>
          <w:szCs w:val="28"/>
          <w:lang w:eastAsia="ar-SA"/>
        </w:rPr>
        <w:t xml:space="preserve">На территории поселка </w:t>
      </w:r>
      <w:proofErr w:type="spellStart"/>
      <w:r w:rsidRPr="00B86070">
        <w:rPr>
          <w:rFonts w:ascii="Times New Roman" w:hAnsi="Times New Roman"/>
          <w:sz w:val="28"/>
          <w:szCs w:val="28"/>
          <w:lang w:eastAsia="ar-SA"/>
        </w:rPr>
        <w:t>Игрим</w:t>
      </w:r>
      <w:proofErr w:type="spellEnd"/>
      <w:r w:rsidRPr="00B86070">
        <w:rPr>
          <w:rFonts w:ascii="Times New Roman" w:hAnsi="Times New Roman"/>
          <w:sz w:val="28"/>
          <w:szCs w:val="28"/>
          <w:lang w:eastAsia="ar-SA"/>
        </w:rPr>
        <w:t xml:space="preserve"> работает две пекарни, реализующие хлеб и хлебобулочную продукцию. </w:t>
      </w:r>
    </w:p>
    <w:p w:rsidR="00B10C0D" w:rsidRPr="00B86070" w:rsidRDefault="00B10C0D" w:rsidP="00B10C0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070">
        <w:rPr>
          <w:rFonts w:ascii="Times New Roman" w:hAnsi="Times New Roman"/>
          <w:sz w:val="28"/>
          <w:szCs w:val="28"/>
          <w:lang w:eastAsia="ar-SA"/>
        </w:rPr>
        <w:t xml:space="preserve">В поселке </w:t>
      </w:r>
      <w:proofErr w:type="spellStart"/>
      <w:r w:rsidRPr="00B86070">
        <w:rPr>
          <w:rFonts w:ascii="Times New Roman" w:hAnsi="Times New Roman"/>
          <w:sz w:val="28"/>
          <w:szCs w:val="28"/>
          <w:lang w:eastAsia="ar-SA"/>
        </w:rPr>
        <w:t>Ванзетур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,</w:t>
      </w:r>
      <w:r w:rsidRPr="00B86070">
        <w:rPr>
          <w:rFonts w:ascii="Times New Roman" w:hAnsi="Times New Roman"/>
          <w:sz w:val="28"/>
          <w:szCs w:val="28"/>
          <w:lang w:eastAsia="ar-SA"/>
        </w:rPr>
        <w:t xml:space="preserve"> на смену закрывшейся в 2019 году пекарни </w:t>
      </w:r>
      <w:r w:rsidRPr="00B86070">
        <w:rPr>
          <w:rFonts w:ascii="Times New Roman" w:eastAsia="Times New Roman" w:hAnsi="Times New Roman"/>
          <w:sz w:val="28"/>
          <w:szCs w:val="28"/>
          <w:lang w:eastAsia="ru-RU"/>
        </w:rPr>
        <w:t xml:space="preserve">Березовского </w:t>
      </w:r>
      <w:proofErr w:type="spellStart"/>
      <w:r w:rsidRPr="00B86070">
        <w:rPr>
          <w:rFonts w:ascii="Times New Roman" w:eastAsia="Times New Roman" w:hAnsi="Times New Roman"/>
          <w:sz w:val="28"/>
          <w:szCs w:val="28"/>
          <w:lang w:eastAsia="ru-RU"/>
        </w:rPr>
        <w:t>межрайпотребсоюза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86070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руководством индивидуального предпринимателя Сафарова Ш.Т. открылась и работает пекарня. В ассортименте пекарни – хлеб пшеничный и ржаной, в перспективе – приобретение трехфазного духового оборудования, что позволит расширить ассортимент – появится выпечка и хлебобулочные изделия.</w:t>
      </w:r>
    </w:p>
    <w:p w:rsidR="00B10C0D" w:rsidRPr="00B86070" w:rsidRDefault="00B10C0D" w:rsidP="00B10C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070">
        <w:rPr>
          <w:rFonts w:ascii="Times New Roman" w:eastAsia="Times New Roman" w:hAnsi="Times New Roman"/>
          <w:sz w:val="28"/>
          <w:szCs w:val="28"/>
        </w:rPr>
        <w:t xml:space="preserve">В сфере бытового обслуживания </w:t>
      </w:r>
      <w:r w:rsidRPr="00B86070">
        <w:rPr>
          <w:rFonts w:ascii="Times New Roman" w:hAnsi="Times New Roman"/>
          <w:sz w:val="28"/>
          <w:szCs w:val="28"/>
        </w:rPr>
        <w:t xml:space="preserve">на территории городского поселения </w:t>
      </w:r>
      <w:proofErr w:type="spellStart"/>
      <w:r w:rsidRPr="00B86070">
        <w:rPr>
          <w:rFonts w:ascii="Times New Roman" w:hAnsi="Times New Roman"/>
          <w:sz w:val="28"/>
          <w:szCs w:val="28"/>
        </w:rPr>
        <w:t>Игрим</w:t>
      </w:r>
      <w:proofErr w:type="spellEnd"/>
      <w:r w:rsidRPr="00B86070">
        <w:rPr>
          <w:rFonts w:ascii="Times New Roman" w:hAnsi="Times New Roman"/>
          <w:sz w:val="28"/>
          <w:szCs w:val="28"/>
        </w:rPr>
        <w:t xml:space="preserve"> имеется:</w:t>
      </w:r>
    </w:p>
    <w:p w:rsidR="00B10C0D" w:rsidRPr="00B86070" w:rsidRDefault="00B10C0D" w:rsidP="00B10C0D">
      <w:pPr>
        <w:numPr>
          <w:ilvl w:val="0"/>
          <w:numId w:val="21"/>
        </w:numPr>
        <w:suppressAutoHyphens/>
        <w:spacing w:after="0" w:line="100" w:lineRule="atLeast"/>
        <w:ind w:left="283" w:right="-92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6070">
        <w:rPr>
          <w:rFonts w:ascii="Times New Roman" w:hAnsi="Times New Roman"/>
          <w:sz w:val="28"/>
          <w:szCs w:val="28"/>
          <w:lang w:eastAsia="ar-SA"/>
        </w:rPr>
        <w:t xml:space="preserve">11 мастеров парикмахеров и специалистов по маникюру и косметологии; </w:t>
      </w:r>
    </w:p>
    <w:p w:rsidR="00B10C0D" w:rsidRPr="00B86070" w:rsidRDefault="00B10C0D" w:rsidP="00B10C0D">
      <w:pPr>
        <w:numPr>
          <w:ilvl w:val="0"/>
          <w:numId w:val="21"/>
        </w:numPr>
        <w:suppressAutoHyphens/>
        <w:spacing w:after="0" w:line="100" w:lineRule="atLeast"/>
        <w:ind w:left="283" w:right="-92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6070">
        <w:rPr>
          <w:rFonts w:ascii="Times New Roman" w:hAnsi="Times New Roman"/>
          <w:sz w:val="28"/>
          <w:szCs w:val="28"/>
          <w:lang w:eastAsia="ar-SA"/>
        </w:rPr>
        <w:t xml:space="preserve">1 специалист по ремонту обуви, </w:t>
      </w:r>
      <w:hyperlink r:id="rId6" w:history="1">
        <w:r w:rsidRPr="00B86070">
          <w:rPr>
            <w:rFonts w:ascii="Times New Roman" w:eastAsia="Times New Roman" w:hAnsi="Times New Roman"/>
            <w:color w:val="0D0D0D"/>
            <w:sz w:val="28"/>
            <w:szCs w:val="28"/>
            <w:lang w:eastAsia="ru-RU"/>
          </w:rPr>
          <w:t>предметов личного потребления и хозяйственно-бытового назначения</w:t>
        </w:r>
      </w:hyperlink>
      <w:r w:rsidRPr="00B86070">
        <w:rPr>
          <w:rFonts w:ascii="Times New Roman" w:hAnsi="Times New Roman"/>
          <w:sz w:val="28"/>
          <w:szCs w:val="28"/>
          <w:lang w:eastAsia="ar-SA"/>
        </w:rPr>
        <w:t xml:space="preserve">;  </w:t>
      </w:r>
    </w:p>
    <w:p w:rsidR="00B10C0D" w:rsidRPr="00B86070" w:rsidRDefault="00B10C0D" w:rsidP="00B10C0D">
      <w:pPr>
        <w:numPr>
          <w:ilvl w:val="0"/>
          <w:numId w:val="21"/>
        </w:numPr>
        <w:suppressAutoHyphens/>
        <w:spacing w:after="0" w:line="100" w:lineRule="atLeast"/>
        <w:ind w:left="283" w:right="-92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6070">
        <w:rPr>
          <w:rFonts w:ascii="Times New Roman" w:hAnsi="Times New Roman"/>
          <w:sz w:val="28"/>
          <w:szCs w:val="28"/>
          <w:lang w:eastAsia="ar-SA"/>
        </w:rPr>
        <w:t>1 специалист по химчистке, мойке и чистке текстильной продукции;</w:t>
      </w:r>
    </w:p>
    <w:p w:rsidR="00B10C0D" w:rsidRPr="00B86070" w:rsidRDefault="00B10C0D" w:rsidP="00B10C0D">
      <w:pPr>
        <w:numPr>
          <w:ilvl w:val="0"/>
          <w:numId w:val="21"/>
        </w:numPr>
        <w:suppressAutoHyphens/>
        <w:spacing w:after="0" w:line="100" w:lineRule="atLeast"/>
        <w:ind w:left="283" w:right="-92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6070">
        <w:rPr>
          <w:rFonts w:ascii="Times New Roman" w:hAnsi="Times New Roman"/>
          <w:sz w:val="28"/>
          <w:szCs w:val="28"/>
          <w:lang w:eastAsia="ar-SA"/>
        </w:rPr>
        <w:t xml:space="preserve">1 сервисный центр по ремонту и техническому обслуживанию бытовой техники и оргтехники, 2 индивидуальных предпринимателя, которые также </w:t>
      </w:r>
      <w:r w:rsidRPr="00B86070">
        <w:rPr>
          <w:rFonts w:ascii="Times New Roman" w:hAnsi="Times New Roman"/>
          <w:sz w:val="28"/>
          <w:szCs w:val="28"/>
          <w:lang w:eastAsia="ar-SA"/>
        </w:rPr>
        <w:lastRenderedPageBreak/>
        <w:t>занимаются ремонтом бытовой радиоэлектронной техники, оргтехники, заправкой картриджей и изготовлением ключей;</w:t>
      </w:r>
    </w:p>
    <w:p w:rsidR="00B10C0D" w:rsidRPr="00B86070" w:rsidRDefault="00B10C0D" w:rsidP="00B10C0D">
      <w:pPr>
        <w:numPr>
          <w:ilvl w:val="0"/>
          <w:numId w:val="21"/>
        </w:numPr>
        <w:suppressAutoHyphens/>
        <w:spacing w:after="0" w:line="100" w:lineRule="atLeast"/>
        <w:ind w:left="283" w:right="-92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6070">
        <w:rPr>
          <w:rFonts w:ascii="Times New Roman" w:hAnsi="Times New Roman"/>
          <w:sz w:val="28"/>
          <w:szCs w:val="28"/>
          <w:lang w:eastAsia="ar-SA"/>
        </w:rPr>
        <w:t>3 специалиста осуществляют монтаж отопительных систем, сантехнические работы;</w:t>
      </w:r>
    </w:p>
    <w:p w:rsidR="00B10C0D" w:rsidRPr="00B86070" w:rsidRDefault="00B10C0D" w:rsidP="00B10C0D">
      <w:pPr>
        <w:numPr>
          <w:ilvl w:val="0"/>
          <w:numId w:val="21"/>
        </w:numPr>
        <w:suppressAutoHyphens/>
        <w:spacing w:after="0" w:line="100" w:lineRule="atLeast"/>
        <w:ind w:left="283" w:right="-92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6070">
        <w:rPr>
          <w:rFonts w:ascii="Times New Roman" w:hAnsi="Times New Roman"/>
          <w:sz w:val="28"/>
          <w:szCs w:val="28"/>
          <w:lang w:eastAsia="ar-SA"/>
        </w:rPr>
        <w:t xml:space="preserve">официально оформлены и работают 5 пунктов СТО (в 2019 году новые СТО открыли индивидуальный предприниматель Нефедов Е.В. и </w:t>
      </w:r>
      <w:proofErr w:type="spellStart"/>
      <w:r w:rsidRPr="00B86070">
        <w:rPr>
          <w:rFonts w:ascii="Times New Roman" w:hAnsi="Times New Roman"/>
          <w:sz w:val="28"/>
          <w:szCs w:val="28"/>
          <w:lang w:eastAsia="ar-SA"/>
        </w:rPr>
        <w:t>Бузыла</w:t>
      </w:r>
      <w:proofErr w:type="spellEnd"/>
      <w:r w:rsidRPr="00B86070">
        <w:rPr>
          <w:rFonts w:ascii="Times New Roman" w:hAnsi="Times New Roman"/>
          <w:sz w:val="28"/>
          <w:szCs w:val="28"/>
          <w:lang w:eastAsia="ar-SA"/>
        </w:rPr>
        <w:t xml:space="preserve"> К.В.); </w:t>
      </w:r>
    </w:p>
    <w:p w:rsidR="00B10C0D" w:rsidRPr="00B86070" w:rsidRDefault="00B10C0D" w:rsidP="00B10C0D">
      <w:pPr>
        <w:numPr>
          <w:ilvl w:val="0"/>
          <w:numId w:val="21"/>
        </w:numPr>
        <w:suppressAutoHyphens/>
        <w:spacing w:after="0" w:line="100" w:lineRule="atLeast"/>
        <w:ind w:left="283" w:right="-92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6070">
        <w:rPr>
          <w:rFonts w:ascii="Times New Roman" w:hAnsi="Times New Roman"/>
          <w:sz w:val="28"/>
          <w:szCs w:val="28"/>
          <w:lang w:eastAsia="ar-SA"/>
        </w:rPr>
        <w:t>стабильной остается численность индивидуальных предпринимателей и фирм, которые осуществляют ремонт и строительство.</w:t>
      </w:r>
    </w:p>
    <w:p w:rsidR="00B10C0D" w:rsidRPr="00B86070" w:rsidRDefault="00B10C0D" w:rsidP="00B10C0D">
      <w:pPr>
        <w:suppressAutoHyphens/>
        <w:spacing w:after="0" w:line="100" w:lineRule="atLeast"/>
        <w:ind w:left="283" w:right="-9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10C0D" w:rsidRPr="00B86070" w:rsidRDefault="00B10C0D" w:rsidP="00B10C0D">
      <w:pPr>
        <w:suppressAutoHyphens/>
        <w:spacing w:after="0" w:line="100" w:lineRule="atLeast"/>
        <w:ind w:left="283" w:right="-92"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6070">
        <w:rPr>
          <w:rFonts w:ascii="Times New Roman" w:hAnsi="Times New Roman"/>
          <w:sz w:val="28"/>
          <w:szCs w:val="28"/>
          <w:lang w:eastAsia="ar-SA"/>
        </w:rPr>
        <w:t xml:space="preserve">На территории городского поселения </w:t>
      </w:r>
      <w:proofErr w:type="spellStart"/>
      <w:r w:rsidRPr="00B86070">
        <w:rPr>
          <w:rFonts w:ascii="Times New Roman" w:hAnsi="Times New Roman"/>
          <w:sz w:val="28"/>
          <w:szCs w:val="28"/>
          <w:lang w:eastAsia="ar-SA"/>
        </w:rPr>
        <w:t>Игрим</w:t>
      </w:r>
      <w:proofErr w:type="spellEnd"/>
      <w:r w:rsidRPr="00B86070">
        <w:rPr>
          <w:rFonts w:ascii="Times New Roman" w:hAnsi="Times New Roman"/>
          <w:sz w:val="28"/>
          <w:szCs w:val="28"/>
          <w:lang w:eastAsia="ar-SA"/>
        </w:rPr>
        <w:t xml:space="preserve"> имеются:</w:t>
      </w:r>
    </w:p>
    <w:p w:rsidR="00B10C0D" w:rsidRPr="00B86070" w:rsidRDefault="00B10C0D" w:rsidP="00B10C0D">
      <w:pPr>
        <w:numPr>
          <w:ilvl w:val="0"/>
          <w:numId w:val="21"/>
        </w:numPr>
        <w:suppressAutoHyphens/>
        <w:spacing w:after="0" w:line="100" w:lineRule="atLeast"/>
        <w:ind w:left="283" w:right="-92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6070">
        <w:rPr>
          <w:rFonts w:ascii="Times New Roman" w:hAnsi="Times New Roman"/>
          <w:sz w:val="28"/>
          <w:szCs w:val="28"/>
          <w:lang w:eastAsia="ar-SA"/>
        </w:rPr>
        <w:t xml:space="preserve">1 фотостудия;  </w:t>
      </w:r>
    </w:p>
    <w:p w:rsidR="00B10C0D" w:rsidRPr="00B86070" w:rsidRDefault="00B10C0D" w:rsidP="00B10C0D">
      <w:pPr>
        <w:numPr>
          <w:ilvl w:val="0"/>
          <w:numId w:val="21"/>
        </w:numPr>
        <w:suppressAutoHyphens/>
        <w:spacing w:after="0" w:line="100" w:lineRule="atLeast"/>
        <w:ind w:left="283" w:right="-92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6070">
        <w:rPr>
          <w:rFonts w:ascii="Times New Roman" w:hAnsi="Times New Roman"/>
          <w:sz w:val="28"/>
          <w:szCs w:val="28"/>
          <w:lang w:eastAsia="ar-SA"/>
        </w:rPr>
        <w:t>1 мини типография;</w:t>
      </w:r>
    </w:p>
    <w:p w:rsidR="00B10C0D" w:rsidRPr="00B86070" w:rsidRDefault="00B10C0D" w:rsidP="00B10C0D">
      <w:pPr>
        <w:numPr>
          <w:ilvl w:val="0"/>
          <w:numId w:val="21"/>
        </w:numPr>
        <w:suppressAutoHyphens/>
        <w:spacing w:after="0" w:line="100" w:lineRule="atLeast"/>
        <w:ind w:left="283" w:right="-92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6070">
        <w:rPr>
          <w:rFonts w:ascii="Times New Roman" w:hAnsi="Times New Roman"/>
          <w:sz w:val="28"/>
          <w:szCs w:val="28"/>
          <w:lang w:eastAsia="ar-SA"/>
        </w:rPr>
        <w:t>1 стоматологический кабинет;</w:t>
      </w:r>
    </w:p>
    <w:p w:rsidR="00B10C0D" w:rsidRPr="00B86070" w:rsidRDefault="00B10C0D" w:rsidP="00B10C0D">
      <w:pPr>
        <w:numPr>
          <w:ilvl w:val="0"/>
          <w:numId w:val="21"/>
        </w:numPr>
        <w:suppressAutoHyphens/>
        <w:spacing w:after="0" w:line="100" w:lineRule="atLeast"/>
        <w:ind w:left="283" w:right="-92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6070">
        <w:rPr>
          <w:rFonts w:ascii="Times New Roman" w:hAnsi="Times New Roman"/>
          <w:sz w:val="28"/>
          <w:szCs w:val="28"/>
          <w:lang w:eastAsia="ar-SA"/>
        </w:rPr>
        <w:t>4 аптечных пункта;</w:t>
      </w:r>
    </w:p>
    <w:p w:rsidR="00B10C0D" w:rsidRPr="00B86070" w:rsidRDefault="00B10C0D" w:rsidP="00B10C0D">
      <w:pPr>
        <w:numPr>
          <w:ilvl w:val="0"/>
          <w:numId w:val="21"/>
        </w:numPr>
        <w:suppressAutoHyphens/>
        <w:spacing w:after="0" w:line="100" w:lineRule="atLeast"/>
        <w:ind w:left="283" w:right="-92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6070">
        <w:rPr>
          <w:rFonts w:ascii="Times New Roman" w:hAnsi="Times New Roman"/>
          <w:sz w:val="28"/>
          <w:szCs w:val="28"/>
          <w:lang w:eastAsia="ar-SA"/>
        </w:rPr>
        <w:t>работает бюро ритуальных услуг (индивидуальный предприниматель Жукова А.А), ООО «</w:t>
      </w:r>
      <w:proofErr w:type="spellStart"/>
      <w:r w:rsidRPr="00B86070">
        <w:rPr>
          <w:rFonts w:ascii="Times New Roman" w:hAnsi="Times New Roman"/>
          <w:sz w:val="28"/>
          <w:szCs w:val="28"/>
          <w:lang w:eastAsia="ar-SA"/>
        </w:rPr>
        <w:t>Хель</w:t>
      </w:r>
      <w:proofErr w:type="spellEnd"/>
      <w:r w:rsidRPr="00B86070">
        <w:rPr>
          <w:rFonts w:ascii="Times New Roman" w:hAnsi="Times New Roman"/>
          <w:sz w:val="28"/>
          <w:szCs w:val="28"/>
          <w:lang w:eastAsia="ar-SA"/>
        </w:rPr>
        <w:t>» занимается изготовлением венков и др. траурной ритуальной продукции;</w:t>
      </w:r>
    </w:p>
    <w:p w:rsidR="00B10C0D" w:rsidRPr="00B86070" w:rsidRDefault="00B10C0D" w:rsidP="00B10C0D">
      <w:pPr>
        <w:numPr>
          <w:ilvl w:val="0"/>
          <w:numId w:val="21"/>
        </w:numPr>
        <w:suppressAutoHyphens/>
        <w:spacing w:after="0" w:line="100" w:lineRule="atLeast"/>
        <w:ind w:left="283" w:right="-92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6070">
        <w:rPr>
          <w:rFonts w:ascii="Times New Roman" w:hAnsi="Times New Roman"/>
          <w:sz w:val="28"/>
          <w:szCs w:val="28"/>
          <w:lang w:eastAsia="ar-SA"/>
        </w:rPr>
        <w:t xml:space="preserve">2 бани (1 в </w:t>
      </w:r>
      <w:proofErr w:type="spellStart"/>
      <w:r w:rsidRPr="00B86070">
        <w:rPr>
          <w:rFonts w:ascii="Times New Roman" w:hAnsi="Times New Roman"/>
          <w:sz w:val="28"/>
          <w:szCs w:val="28"/>
          <w:lang w:eastAsia="ar-SA"/>
        </w:rPr>
        <w:t>Игриме</w:t>
      </w:r>
      <w:proofErr w:type="spellEnd"/>
      <w:r w:rsidRPr="00B86070">
        <w:rPr>
          <w:rFonts w:ascii="Times New Roman" w:hAnsi="Times New Roman"/>
          <w:sz w:val="28"/>
          <w:szCs w:val="28"/>
          <w:lang w:eastAsia="ar-SA"/>
        </w:rPr>
        <w:t xml:space="preserve"> и 1 в </w:t>
      </w:r>
      <w:proofErr w:type="spellStart"/>
      <w:r w:rsidRPr="00B86070">
        <w:rPr>
          <w:rFonts w:ascii="Times New Roman" w:hAnsi="Times New Roman"/>
          <w:sz w:val="28"/>
          <w:szCs w:val="28"/>
          <w:lang w:eastAsia="ar-SA"/>
        </w:rPr>
        <w:t>Ванзетуре</w:t>
      </w:r>
      <w:proofErr w:type="spellEnd"/>
      <w:r w:rsidRPr="00B86070">
        <w:rPr>
          <w:rFonts w:ascii="Times New Roman" w:hAnsi="Times New Roman"/>
          <w:sz w:val="28"/>
          <w:szCs w:val="28"/>
          <w:lang w:eastAsia="ar-SA"/>
        </w:rPr>
        <w:t>).</w:t>
      </w:r>
      <w:r w:rsidRPr="00B8607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B10C0D" w:rsidRPr="00B86070" w:rsidRDefault="00B10C0D" w:rsidP="00B10C0D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86070">
        <w:rPr>
          <w:rFonts w:ascii="Times New Roman" w:eastAsia="Times New Roman" w:hAnsi="Times New Roman"/>
          <w:sz w:val="28"/>
          <w:szCs w:val="28"/>
          <w:lang w:eastAsia="ar-SA"/>
        </w:rPr>
        <w:t xml:space="preserve">На территории поселения в 2019 году были организованы и проведены встречи и семинары для хозяйствующих субъектов городского поселения </w:t>
      </w:r>
      <w:proofErr w:type="spellStart"/>
      <w:r w:rsidRPr="00B86070">
        <w:rPr>
          <w:rFonts w:ascii="Times New Roman" w:eastAsia="Times New Roman" w:hAnsi="Times New Roman"/>
          <w:sz w:val="28"/>
          <w:szCs w:val="28"/>
          <w:lang w:eastAsia="ar-SA"/>
        </w:rPr>
        <w:t>Игрим</w:t>
      </w:r>
      <w:proofErr w:type="spellEnd"/>
      <w:r w:rsidRPr="00B86070">
        <w:rPr>
          <w:rFonts w:ascii="Times New Roman" w:eastAsia="Times New Roman" w:hAnsi="Times New Roman"/>
          <w:sz w:val="28"/>
          <w:szCs w:val="28"/>
          <w:lang w:eastAsia="ar-SA"/>
        </w:rPr>
        <w:t>, с участием Уполномоченного по защите прав предпринимателей в Ханты-Мансийском автономном округе – Югре, представителя Фонда поддержки предпринимательства Югры – бизнес-тренера Тереховой Л.В. (г. Ханты-Мансийск).</w:t>
      </w:r>
    </w:p>
    <w:p w:rsidR="00B10C0D" w:rsidRPr="00B86070" w:rsidRDefault="00B10C0D" w:rsidP="00B10C0D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86070">
        <w:rPr>
          <w:rFonts w:ascii="Times New Roman" w:eastAsia="Times New Roman" w:hAnsi="Times New Roman"/>
          <w:sz w:val="28"/>
          <w:szCs w:val="28"/>
          <w:lang w:eastAsia="ar-SA"/>
        </w:rPr>
        <w:t xml:space="preserve">В рамках мероприятий по празднованию 55-летия рабочего поселка </w:t>
      </w:r>
      <w:proofErr w:type="spellStart"/>
      <w:r w:rsidRPr="00B86070">
        <w:rPr>
          <w:rFonts w:ascii="Times New Roman" w:eastAsia="Times New Roman" w:hAnsi="Times New Roman"/>
          <w:sz w:val="28"/>
          <w:szCs w:val="28"/>
          <w:lang w:eastAsia="ar-SA"/>
        </w:rPr>
        <w:t>Игрим</w:t>
      </w:r>
      <w:proofErr w:type="spellEnd"/>
      <w:r w:rsidRPr="00B86070">
        <w:rPr>
          <w:rFonts w:ascii="Times New Roman" w:eastAsia="Times New Roman" w:hAnsi="Times New Roman"/>
          <w:sz w:val="28"/>
          <w:szCs w:val="28"/>
          <w:lang w:eastAsia="ar-SA"/>
        </w:rPr>
        <w:t xml:space="preserve"> индивидуальные предприниматели городского поселения </w:t>
      </w:r>
      <w:proofErr w:type="spellStart"/>
      <w:r w:rsidRPr="00B86070">
        <w:rPr>
          <w:rFonts w:ascii="Times New Roman" w:eastAsia="Times New Roman" w:hAnsi="Times New Roman"/>
          <w:sz w:val="28"/>
          <w:szCs w:val="28"/>
          <w:lang w:eastAsia="ar-SA"/>
        </w:rPr>
        <w:t>Игрим</w:t>
      </w:r>
      <w:proofErr w:type="spellEnd"/>
      <w:r w:rsidRPr="00B86070">
        <w:rPr>
          <w:rFonts w:ascii="Times New Roman" w:eastAsia="Times New Roman" w:hAnsi="Times New Roman"/>
          <w:sz w:val="28"/>
          <w:szCs w:val="28"/>
          <w:lang w:eastAsia="ar-SA"/>
        </w:rPr>
        <w:t xml:space="preserve"> приняли активное участие в ярмарке товаров народного потребления, продовольственных и непродовольственных товаров, сувенирной продукции.</w:t>
      </w:r>
    </w:p>
    <w:p w:rsidR="00B10C0D" w:rsidRPr="00B86070" w:rsidRDefault="00B10C0D" w:rsidP="00B10C0D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</w:rPr>
      </w:pPr>
      <w:r w:rsidRPr="00B86070">
        <w:rPr>
          <w:rFonts w:ascii="Times New Roman" w:eastAsia="Times New Roman" w:hAnsi="Times New Roman"/>
          <w:sz w:val="28"/>
          <w:szCs w:val="28"/>
        </w:rPr>
        <w:t xml:space="preserve"> Индивидуальный предприниматели городского поселения </w:t>
      </w:r>
      <w:proofErr w:type="spellStart"/>
      <w:r w:rsidRPr="00B86070">
        <w:rPr>
          <w:rFonts w:ascii="Times New Roman" w:eastAsia="Times New Roman" w:hAnsi="Times New Roman"/>
          <w:sz w:val="28"/>
          <w:szCs w:val="28"/>
        </w:rPr>
        <w:t>Игрим</w:t>
      </w:r>
      <w:proofErr w:type="spellEnd"/>
      <w:r w:rsidRPr="00B86070">
        <w:rPr>
          <w:rFonts w:ascii="Times New Roman" w:eastAsia="Times New Roman" w:hAnsi="Times New Roman"/>
          <w:sz w:val="28"/>
          <w:szCs w:val="28"/>
        </w:rPr>
        <w:t xml:space="preserve"> занимают активную жизненную позицию, принимают участие в районных конкурсах «Предприниматель года» и др. </w:t>
      </w:r>
    </w:p>
    <w:p w:rsidR="00B10C0D" w:rsidRPr="00B86070" w:rsidRDefault="00B10C0D" w:rsidP="00B10C0D">
      <w:pPr>
        <w:tabs>
          <w:tab w:val="left" w:pos="2355"/>
          <w:tab w:val="right" w:pos="99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070">
        <w:rPr>
          <w:rFonts w:ascii="Times New Roman" w:eastAsia="Times New Roman" w:hAnsi="Times New Roman"/>
          <w:sz w:val="28"/>
          <w:szCs w:val="28"/>
          <w:lang w:eastAsia="ru-RU"/>
        </w:rPr>
        <w:t xml:space="preserve">В 2019 году были определены победители по следующим номинациям. </w:t>
      </w:r>
    </w:p>
    <w:p w:rsidR="00B10C0D" w:rsidRPr="00B86070" w:rsidRDefault="00B10C0D" w:rsidP="00B10C0D">
      <w:pPr>
        <w:tabs>
          <w:tab w:val="left" w:pos="2355"/>
          <w:tab w:val="right" w:pos="99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070">
        <w:rPr>
          <w:rFonts w:ascii="Times New Roman" w:eastAsia="Times New Roman" w:hAnsi="Times New Roman"/>
          <w:sz w:val="28"/>
          <w:szCs w:val="28"/>
          <w:lang w:eastAsia="ru-RU"/>
        </w:rPr>
        <w:t xml:space="preserve">- «Лучшее предприятие в сфере сельского хозяйства» – глава КФХ </w:t>
      </w:r>
      <w:r w:rsidRPr="00B86070">
        <w:rPr>
          <w:rFonts w:ascii="Times New Roman" w:eastAsia="Times New Roman" w:hAnsi="Times New Roman"/>
          <w:bCs/>
          <w:sz w:val="28"/>
          <w:szCs w:val="28"/>
          <w:lang w:eastAsia="ru-RU"/>
        </w:rPr>
        <w:t>Наталья Шахова</w:t>
      </w:r>
      <w:r w:rsidRPr="00B8607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B86070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Pr="00B8607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B86070">
        <w:rPr>
          <w:rFonts w:ascii="Times New Roman" w:eastAsia="Times New Roman" w:hAnsi="Times New Roman"/>
          <w:sz w:val="28"/>
          <w:szCs w:val="28"/>
          <w:lang w:eastAsia="ru-RU"/>
        </w:rPr>
        <w:t>Игрим</w:t>
      </w:r>
      <w:proofErr w:type="spellEnd"/>
      <w:r w:rsidRPr="00B86070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B10C0D" w:rsidRPr="00B86070" w:rsidRDefault="00B10C0D" w:rsidP="00B10C0D">
      <w:pPr>
        <w:tabs>
          <w:tab w:val="left" w:pos="2355"/>
          <w:tab w:val="right" w:pos="99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0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B86070">
        <w:rPr>
          <w:rFonts w:ascii="Times New Roman" w:eastAsia="Times New Roman" w:hAnsi="Times New Roman"/>
          <w:sz w:val="28"/>
          <w:szCs w:val="28"/>
          <w:lang w:eastAsia="ru-RU"/>
        </w:rPr>
        <w:t xml:space="preserve">«Молодые и перспективные» и «Народный предприниматель» - </w:t>
      </w:r>
      <w:r w:rsidRPr="00B860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Кристина </w:t>
      </w:r>
      <w:proofErr w:type="spellStart"/>
      <w:r w:rsidRPr="00B86070">
        <w:rPr>
          <w:rFonts w:ascii="Times New Roman" w:eastAsia="Times New Roman" w:hAnsi="Times New Roman"/>
          <w:bCs/>
          <w:sz w:val="28"/>
          <w:szCs w:val="28"/>
          <w:lang w:eastAsia="ru-RU"/>
        </w:rPr>
        <w:t>Бренник</w:t>
      </w:r>
      <w:proofErr w:type="spellEnd"/>
      <w:r w:rsidRPr="00B860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proofErr w:type="spellStart"/>
      <w:r w:rsidRPr="00B86070">
        <w:rPr>
          <w:rFonts w:ascii="Times New Roman" w:eastAsia="Times New Roman" w:hAnsi="Times New Roman"/>
          <w:bCs/>
          <w:sz w:val="28"/>
          <w:szCs w:val="28"/>
          <w:lang w:eastAsia="ru-RU"/>
        </w:rPr>
        <w:t>пгт</w:t>
      </w:r>
      <w:proofErr w:type="spellEnd"/>
      <w:r w:rsidRPr="00B860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proofErr w:type="spellStart"/>
      <w:r w:rsidRPr="00B86070">
        <w:rPr>
          <w:rFonts w:ascii="Times New Roman" w:eastAsia="Times New Roman" w:hAnsi="Times New Roman"/>
          <w:bCs/>
          <w:sz w:val="28"/>
          <w:szCs w:val="28"/>
          <w:lang w:eastAsia="ru-RU"/>
        </w:rPr>
        <w:t>Игрим</w:t>
      </w:r>
      <w:proofErr w:type="spellEnd"/>
      <w:r w:rsidRPr="00B86070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B860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0C0D" w:rsidRPr="00B86070" w:rsidRDefault="00B10C0D" w:rsidP="00B10C0D">
      <w:pPr>
        <w:tabs>
          <w:tab w:val="left" w:pos="2355"/>
          <w:tab w:val="right" w:pos="99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070">
        <w:rPr>
          <w:rFonts w:ascii="Times New Roman" w:eastAsia="Times New Roman" w:hAnsi="Times New Roman"/>
          <w:sz w:val="28"/>
          <w:szCs w:val="28"/>
          <w:lang w:eastAsia="ru-RU"/>
        </w:rPr>
        <w:t xml:space="preserve">В 2019 году молодые предприниматели </w:t>
      </w:r>
      <w:proofErr w:type="spellStart"/>
      <w:r w:rsidRPr="00B86070">
        <w:rPr>
          <w:rFonts w:ascii="Times New Roman" w:eastAsia="Times New Roman" w:hAnsi="Times New Roman"/>
          <w:sz w:val="28"/>
          <w:szCs w:val="28"/>
          <w:lang w:eastAsia="ru-RU"/>
        </w:rPr>
        <w:t>Игрима</w:t>
      </w:r>
      <w:proofErr w:type="spellEnd"/>
      <w:r w:rsidRPr="00B86070">
        <w:rPr>
          <w:rFonts w:ascii="Times New Roman" w:eastAsia="Times New Roman" w:hAnsi="Times New Roman"/>
          <w:sz w:val="28"/>
          <w:szCs w:val="28"/>
          <w:lang w:eastAsia="ru-RU"/>
        </w:rPr>
        <w:t xml:space="preserve"> – Туркина О.В. и Мелентьева Н.А. открыли магазины по розничной продаже женской одежды и косметики; детской одежды и игрушек.  </w:t>
      </w:r>
    </w:p>
    <w:p w:rsidR="00B10C0D" w:rsidRPr="00B86070" w:rsidRDefault="00B10C0D" w:rsidP="00B10C0D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0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86070">
        <w:rPr>
          <w:rFonts w:ascii="Times New Roman" w:eastAsia="Times New Roman" w:hAnsi="Times New Roman"/>
          <w:sz w:val="28"/>
          <w:szCs w:val="28"/>
        </w:rPr>
        <w:t xml:space="preserve">Во исполнение постановления администрации Березовского района от 25.06.2018 года № 550 «О порядке предоставления финансовой поддержки субъектам малого и среднего предпринимательства в целях реализации муниципальной программы «Социально-экономическое развитие, </w:t>
      </w:r>
      <w:r w:rsidRPr="00B86070">
        <w:rPr>
          <w:rFonts w:ascii="Times New Roman" w:eastAsia="Times New Roman" w:hAnsi="Times New Roman"/>
          <w:sz w:val="28"/>
          <w:szCs w:val="28"/>
        </w:rPr>
        <w:lastRenderedPageBreak/>
        <w:t xml:space="preserve">инвестиции и инновации Березовского района на 2018 – 2025 годы и на период до 2030 года» предприниматели городского поселения </w:t>
      </w:r>
      <w:proofErr w:type="spellStart"/>
      <w:r w:rsidRPr="00B86070">
        <w:rPr>
          <w:rFonts w:ascii="Times New Roman" w:eastAsia="Times New Roman" w:hAnsi="Times New Roman"/>
          <w:sz w:val="28"/>
          <w:szCs w:val="28"/>
        </w:rPr>
        <w:t>Игрим</w:t>
      </w:r>
      <w:proofErr w:type="spellEnd"/>
      <w:r w:rsidRPr="00B86070">
        <w:rPr>
          <w:rFonts w:ascii="Times New Roman" w:eastAsia="Times New Roman" w:hAnsi="Times New Roman"/>
          <w:sz w:val="28"/>
          <w:szCs w:val="28"/>
        </w:rPr>
        <w:t xml:space="preserve"> в 2019 году получили субсидии </w:t>
      </w:r>
      <w:r w:rsidRPr="00B86070">
        <w:rPr>
          <w:rFonts w:ascii="Times New Roman" w:hAnsi="Times New Roman"/>
          <w:sz w:val="28"/>
          <w:szCs w:val="28"/>
          <w:lang w:eastAsia="ru-RU"/>
        </w:rPr>
        <w:t xml:space="preserve">по следующим направлениям поддержки: </w:t>
      </w:r>
    </w:p>
    <w:p w:rsidR="00B10C0D" w:rsidRPr="00B86070" w:rsidRDefault="00B10C0D" w:rsidP="00B10C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8607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8607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возмещение части затрат </w:t>
      </w:r>
      <w:r w:rsidRPr="00B86070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на аренду нежилых помещений;</w:t>
      </w:r>
    </w:p>
    <w:p w:rsidR="00B10C0D" w:rsidRPr="00B86070" w:rsidRDefault="00B10C0D" w:rsidP="00B10C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B8607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8607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возмещение части затрат по предоставленным консалтинговым услугам;</w:t>
      </w:r>
      <w:r w:rsidRPr="00B86070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</w:p>
    <w:p w:rsidR="00B10C0D" w:rsidRPr="00B86070" w:rsidRDefault="00B10C0D" w:rsidP="00B10C0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B8607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8607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возмещение части затрат </w:t>
      </w:r>
      <w:r w:rsidRPr="00B86070">
        <w:rPr>
          <w:rFonts w:ascii="Times New Roman" w:hAnsi="Times New Roman"/>
          <w:snapToGrid w:val="0"/>
          <w:sz w:val="28"/>
          <w:szCs w:val="28"/>
        </w:rPr>
        <w:t>по обязательной и добровольной сертификации (декларированию) продукции (в том числе продовольственного сырья) местных товаропроизводителей;</w:t>
      </w:r>
    </w:p>
    <w:p w:rsidR="00B10C0D" w:rsidRPr="00B86070" w:rsidRDefault="00B10C0D" w:rsidP="00B10C0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07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8607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возмещение части затрат </w:t>
      </w:r>
      <w:r w:rsidRPr="00B86070">
        <w:rPr>
          <w:rFonts w:ascii="Times New Roman" w:hAnsi="Times New Roman"/>
          <w:snapToGrid w:val="0"/>
          <w:sz w:val="28"/>
          <w:szCs w:val="28"/>
        </w:rPr>
        <w:t>на приобретение оборудования (основных средств) и лицензионных программных продуктов;</w:t>
      </w:r>
    </w:p>
    <w:p w:rsidR="00B10C0D" w:rsidRPr="00B86070" w:rsidRDefault="00B10C0D" w:rsidP="00B10C0D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07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8607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возмещение части затрат </w:t>
      </w:r>
      <w:r w:rsidRPr="00B86070">
        <w:rPr>
          <w:rFonts w:ascii="Times New Roman" w:eastAsia="Times New Roman" w:hAnsi="Times New Roman"/>
          <w:color w:val="0D0D0D"/>
          <w:sz w:val="28"/>
          <w:szCs w:val="28"/>
        </w:rPr>
        <w:t>по доставке кормов для развития сельскохозяйственных товаропроизводителей и муки для производства хлеба, и хлебобулочных изделий.</w:t>
      </w:r>
    </w:p>
    <w:p w:rsidR="00B10C0D" w:rsidRPr="00B86070" w:rsidRDefault="00B10C0D" w:rsidP="00B10C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070">
        <w:rPr>
          <w:rFonts w:ascii="Times New Roman" w:hAnsi="Times New Roman"/>
          <w:bCs/>
          <w:color w:val="000000"/>
          <w:sz w:val="28"/>
          <w:szCs w:val="28"/>
        </w:rPr>
        <w:t xml:space="preserve">В 2019 году прекратили свою деятельность </w:t>
      </w:r>
      <w:r w:rsidRPr="00B86070">
        <w:rPr>
          <w:rFonts w:ascii="Times New Roman" w:hAnsi="Times New Roman"/>
          <w:sz w:val="28"/>
          <w:szCs w:val="28"/>
        </w:rPr>
        <w:t xml:space="preserve">индивидуальные предприниматели Ахмедова Б.К., </w:t>
      </w:r>
      <w:proofErr w:type="spellStart"/>
      <w:r w:rsidRPr="00B86070">
        <w:rPr>
          <w:rFonts w:ascii="Times New Roman" w:eastAsia="Times New Roman" w:hAnsi="Times New Roman"/>
          <w:sz w:val="28"/>
          <w:szCs w:val="28"/>
          <w:lang w:eastAsia="ru-RU"/>
        </w:rPr>
        <w:t>Хабеков</w:t>
      </w:r>
      <w:proofErr w:type="spellEnd"/>
      <w:r w:rsidRPr="00B86070">
        <w:rPr>
          <w:rFonts w:ascii="Times New Roman" w:eastAsia="Times New Roman" w:hAnsi="Times New Roman"/>
          <w:sz w:val="28"/>
          <w:szCs w:val="28"/>
          <w:lang w:eastAsia="ru-RU"/>
        </w:rPr>
        <w:t xml:space="preserve"> А.К.</w:t>
      </w:r>
    </w:p>
    <w:p w:rsidR="00B10C0D" w:rsidRPr="00B86070" w:rsidRDefault="00B10C0D" w:rsidP="00B10C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070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переездом на другое место жительство индивидуальные предприниматели Иванников С.Н., </w:t>
      </w:r>
      <w:proofErr w:type="spellStart"/>
      <w:r w:rsidRPr="00B86070">
        <w:rPr>
          <w:rFonts w:ascii="Times New Roman" w:eastAsia="Times New Roman" w:hAnsi="Times New Roman"/>
          <w:sz w:val="28"/>
          <w:szCs w:val="28"/>
          <w:lang w:eastAsia="ru-RU"/>
        </w:rPr>
        <w:t>Морокова</w:t>
      </w:r>
      <w:proofErr w:type="spellEnd"/>
      <w:r w:rsidRPr="00B86070">
        <w:rPr>
          <w:rFonts w:ascii="Times New Roman" w:eastAsia="Times New Roman" w:hAnsi="Times New Roman"/>
          <w:sz w:val="28"/>
          <w:szCs w:val="28"/>
          <w:lang w:eastAsia="ru-RU"/>
        </w:rPr>
        <w:t xml:space="preserve"> И.А., Марковская Ю.А. закрыли павильоны розничной торговли в поселке </w:t>
      </w:r>
      <w:proofErr w:type="spellStart"/>
      <w:r w:rsidRPr="00B86070">
        <w:rPr>
          <w:rFonts w:ascii="Times New Roman" w:eastAsia="Times New Roman" w:hAnsi="Times New Roman"/>
          <w:sz w:val="28"/>
          <w:szCs w:val="28"/>
          <w:lang w:eastAsia="ru-RU"/>
        </w:rPr>
        <w:t>Игрим</w:t>
      </w:r>
      <w:proofErr w:type="spellEnd"/>
      <w:r w:rsidRPr="00B86070">
        <w:rPr>
          <w:rFonts w:ascii="Times New Roman" w:eastAsia="Times New Roman" w:hAnsi="Times New Roman"/>
          <w:sz w:val="28"/>
          <w:szCs w:val="28"/>
          <w:lang w:eastAsia="ru-RU"/>
        </w:rPr>
        <w:t xml:space="preserve">. Также закрылось кафе «У </w:t>
      </w:r>
      <w:proofErr w:type="spellStart"/>
      <w:r w:rsidRPr="00B86070">
        <w:rPr>
          <w:rFonts w:ascii="Times New Roman" w:eastAsia="Times New Roman" w:hAnsi="Times New Roman"/>
          <w:sz w:val="28"/>
          <w:szCs w:val="28"/>
          <w:lang w:eastAsia="ru-RU"/>
        </w:rPr>
        <w:t>Ароновны</w:t>
      </w:r>
      <w:proofErr w:type="spellEnd"/>
      <w:r w:rsidRPr="00B86070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B10C0D" w:rsidRPr="00B86070" w:rsidRDefault="00B10C0D" w:rsidP="00B10C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070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поселке </w:t>
      </w:r>
      <w:proofErr w:type="spellStart"/>
      <w:r w:rsidRPr="00B86070">
        <w:rPr>
          <w:rFonts w:ascii="Times New Roman" w:eastAsia="Times New Roman" w:hAnsi="Times New Roman"/>
          <w:sz w:val="28"/>
          <w:szCs w:val="28"/>
          <w:lang w:eastAsia="ru-RU"/>
        </w:rPr>
        <w:t>Игрим</w:t>
      </w:r>
      <w:proofErr w:type="spellEnd"/>
      <w:r w:rsidRPr="00B86070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имеются свободные торговые площади для осуществления розничной продажи продуктов питания и промышленных товаров, доступные для покупки и аренды. </w:t>
      </w:r>
    </w:p>
    <w:p w:rsidR="00B10C0D" w:rsidRPr="00B86070" w:rsidRDefault="00B10C0D" w:rsidP="00B10C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070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поселке </w:t>
      </w:r>
      <w:proofErr w:type="spellStart"/>
      <w:r w:rsidRPr="00B86070">
        <w:rPr>
          <w:rFonts w:ascii="Times New Roman" w:eastAsia="Times New Roman" w:hAnsi="Times New Roman"/>
          <w:sz w:val="28"/>
          <w:szCs w:val="28"/>
          <w:lang w:eastAsia="ru-RU"/>
        </w:rPr>
        <w:t>Игрим</w:t>
      </w:r>
      <w:proofErr w:type="spellEnd"/>
      <w:r w:rsidRPr="00B8607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прекратили свою деятельность магазины продуктов «Для Вас», «Весна», «Омич», «Павушка», «Олимп», «Екатерина+», магазин непродовольственных товаров «Подарочный». </w:t>
      </w:r>
    </w:p>
    <w:p w:rsidR="00B10C0D" w:rsidRPr="00B86070" w:rsidRDefault="00B10C0D" w:rsidP="00B10C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070">
        <w:rPr>
          <w:rFonts w:ascii="Times New Roman" w:eastAsia="Times New Roman" w:hAnsi="Times New Roman"/>
          <w:sz w:val="28"/>
          <w:szCs w:val="28"/>
          <w:lang w:eastAsia="ru-RU"/>
        </w:rPr>
        <w:t>Одной из причин является уход предпринимателей на заслуженный отдых и отсутствие преемников, продажа торговых объектов, переезд.</w:t>
      </w:r>
    </w:p>
    <w:p w:rsidR="00B10C0D" w:rsidRPr="00B86070" w:rsidRDefault="00B10C0D" w:rsidP="00B10C0D">
      <w:pPr>
        <w:pStyle w:val="a4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86070">
        <w:rPr>
          <w:rStyle w:val="12"/>
          <w:rFonts w:eastAsia="Calibri"/>
          <w:color w:val="000000"/>
          <w:sz w:val="28"/>
          <w:szCs w:val="28"/>
        </w:rPr>
        <w:t xml:space="preserve">       Несмотря на не высокие темпы роста оборота торговли, сектор характеризуется наименьшим уровнем бизнес-риска в целом, благодаря стабильному спросу на продукты питания, гибкости продавцов по отношению к ассортиментной и ценовой политике для удержания оборотов торговли на относительно стабильном уровне.</w:t>
      </w:r>
    </w:p>
    <w:p w:rsidR="00B10C0D" w:rsidRPr="00CF5EB8" w:rsidRDefault="00B10C0D" w:rsidP="00B10C0D">
      <w:pPr>
        <w:pStyle w:val="a4"/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u w:val="single"/>
        </w:rPr>
      </w:pPr>
      <w:r w:rsidRPr="00CF5EB8">
        <w:rPr>
          <w:rFonts w:ascii="Times New Roman" w:hAnsi="Times New Roman"/>
          <w:b/>
          <w:sz w:val="28"/>
          <w:szCs w:val="28"/>
        </w:rPr>
        <w:t>Платные услуги</w:t>
      </w:r>
      <w:r w:rsidRPr="00CF5EB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B10C0D" w:rsidRPr="00CF5EB8" w:rsidRDefault="00B10C0D" w:rsidP="00B10C0D">
      <w:pPr>
        <w:suppressAutoHyphens/>
        <w:spacing w:after="0" w:line="240" w:lineRule="auto"/>
        <w:ind w:firstLine="51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E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 платных услуг в 2019 году  вырос на  0,8 % и составил 103,72 млн. рублей. В 2020 году, в условиях сложившейся неблагоприятной эпидемиологической обстановки, уровень платных услуг населению прогнозируется на уровне 98,85 млн. рублей, что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99,84</w:t>
      </w:r>
      <w:r w:rsidRPr="00CF5E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 в сопоставимых ценах. В прогнозируемый среднесрочный период 2021-2023 годы объем платных услуг будет постепенно восстанавливаться  и  достигнет  к 2023 году уровня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100,65</w:t>
      </w:r>
      <w:r w:rsidRPr="00CF5E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млн. рублей в базовом значении.</w:t>
      </w:r>
    </w:p>
    <w:p w:rsidR="00B10C0D" w:rsidRPr="00CF5EB8" w:rsidRDefault="00B10C0D" w:rsidP="00B10C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E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Наибольшую долю в объеме платных услуг, как и раньше, занимают </w:t>
      </w:r>
      <w:proofErr w:type="spellStart"/>
      <w:r w:rsidRPr="00CF5EB8"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жилищно</w:t>
      </w:r>
      <w:proofErr w:type="spellEnd"/>
      <w:r w:rsidRPr="00CF5E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коммунальные услуги, транспортные услуги, услуги связи.</w:t>
      </w:r>
    </w:p>
    <w:p w:rsidR="00B10C0D" w:rsidRPr="00CF5EB8" w:rsidRDefault="00B10C0D" w:rsidP="00B10C0D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EB8">
        <w:rPr>
          <w:rFonts w:ascii="Times New Roman" w:hAnsi="Times New Roman" w:cs="Times New Roman"/>
          <w:sz w:val="28"/>
          <w:szCs w:val="28"/>
        </w:rPr>
        <w:t xml:space="preserve">       Рост тарифов на услуги теплоснабжения, водоснабжения и водоотведения, как и предельные индексы изменения платы граждан за </w:t>
      </w:r>
      <w:r w:rsidRPr="00CF5EB8">
        <w:rPr>
          <w:rFonts w:ascii="Times New Roman" w:hAnsi="Times New Roman" w:cs="Times New Roman"/>
          <w:sz w:val="28"/>
          <w:szCs w:val="28"/>
        </w:rPr>
        <w:lastRenderedPageBreak/>
        <w:t xml:space="preserve">коммунальные услуги в 2021-2023 гг., сохранится на уровне, не превышающем целевую инфляцию. Размер индексации тарифов на передачу электрической энергии населению в среднем </w:t>
      </w:r>
      <w:r w:rsidRPr="00CF5EB8">
        <w:rPr>
          <w:rFonts w:ascii="Times New Roman" w:hAnsi="Times New Roman" w:cs="Times New Roman"/>
          <w:sz w:val="28"/>
          <w:szCs w:val="28"/>
        </w:rPr>
        <w:br/>
        <w:t>по Российской Федерации сохранится на уровне 5,0 % ежегодно. Такими же темпами будут расти и регулируемые тарифы на электроэнергию для населения.</w:t>
      </w:r>
    </w:p>
    <w:p w:rsidR="00B10C0D" w:rsidRPr="00CF5EB8" w:rsidRDefault="00B10C0D" w:rsidP="00B10C0D">
      <w:pPr>
        <w:spacing w:after="0" w:line="240" w:lineRule="auto"/>
        <w:ind w:firstLine="51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E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Также большим спросом у населения пользуются услуги индустрии красоты - парикмахерские, косметология, маникюр, солярий, оздоровительные; услуги предприятий сферы технического обслуживания и ремонта автотранспорта; ремонта и обслуживания бытовой радиоэлектронной аппаратуры, бытовых машин и приборов; ремонта и строительства жилья. Обеспечение потребностей населения в бытовых услугах является одной из самых важных и социально значимых задач. </w:t>
      </w:r>
    </w:p>
    <w:p w:rsidR="00B10C0D" w:rsidRPr="00CF5EB8" w:rsidRDefault="00B10C0D" w:rsidP="00B10C0D">
      <w:pPr>
        <w:pStyle w:val="a4"/>
        <w:jc w:val="both"/>
        <w:rPr>
          <w:rStyle w:val="12"/>
          <w:rFonts w:eastAsia="Calibri"/>
          <w:sz w:val="28"/>
          <w:szCs w:val="28"/>
        </w:rPr>
      </w:pPr>
      <w:r w:rsidRPr="00CF5EB8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Pr="00CF5EB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Развитие платных услуг, чувствительно к уровню доходов населения. Несмотря на различные тенденции развития отдельных видов услуг, в 2020-2023 годах не произойдет значительного изменения их структуры. По-прежнему, более 60 % от общего объема расходов населения на услуги будет тратиться на «обязательные» услуги, не зависящие от доходов населения, а именно: жилищно-коммунальные  и транспортные. </w:t>
      </w:r>
      <w:r w:rsidRPr="00CF5EB8">
        <w:rPr>
          <w:rStyle w:val="12"/>
          <w:rFonts w:eastAsia="Calibri"/>
          <w:sz w:val="28"/>
          <w:szCs w:val="28"/>
        </w:rPr>
        <w:t>Ситуация по жилищно-коммунальным услугам будет складываться в под влиянием устойчивого опережения роста цен, тарифов на жилищно-коммунальные услуги по сравнению с другими услугами, на фоне повышения уровня возмещения населению затрат на их предоставление и сохранение значительного количества семей, получающих субсидию на оплату жилищно- коммунальных услуг и граждан, пользующихся льготами на эти услуги.</w:t>
      </w:r>
    </w:p>
    <w:p w:rsidR="00B10C0D" w:rsidRPr="00CF5EB8" w:rsidRDefault="00B10C0D" w:rsidP="00B10C0D">
      <w:pPr>
        <w:widowControl w:val="0"/>
        <w:suppressAutoHyphens/>
        <w:spacing w:after="0" w:line="240" w:lineRule="auto"/>
        <w:ind w:right="19" w:firstLine="55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F5EB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Услуги культуры и образования, медицинские и санаторно-оздоровительные услуги, туристические услуги, будут зависеть от уровня доходов населения, но доля каждых из них в общем объеме невысока, изменение их объемов не вносит существенного изменения в общую структуру потребления платных услуг населением.</w:t>
      </w:r>
    </w:p>
    <w:p w:rsidR="00B10C0D" w:rsidRPr="00FA13EC" w:rsidRDefault="00B10C0D" w:rsidP="00B10C0D">
      <w:pPr>
        <w:pStyle w:val="a4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CF5EB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 прогнозируемом периоде, не смотря на ряд отрицательных внешних факторов развития потребительского рынка, продолжится деятельность по реализации основной цели государственной политики – максимально полное удовлетворение потребностей населения в услугах и товарах путем создания условий для развития эффективной логистической системы.</w:t>
      </w:r>
    </w:p>
    <w:p w:rsidR="00B10C0D" w:rsidRPr="004B7BEF" w:rsidRDefault="00B10C0D" w:rsidP="00B10C0D">
      <w:pPr>
        <w:pStyle w:val="a4"/>
        <w:rPr>
          <w:rFonts w:ascii="Times New Roman" w:hAnsi="Times New Roman"/>
          <w:b/>
          <w:iCs/>
          <w:sz w:val="28"/>
          <w:szCs w:val="28"/>
        </w:rPr>
      </w:pPr>
    </w:p>
    <w:p w:rsidR="00B10C0D" w:rsidRDefault="00B10C0D" w:rsidP="006E52B9">
      <w:pPr>
        <w:pStyle w:val="a4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4B7BEF">
        <w:rPr>
          <w:rFonts w:ascii="Times New Roman" w:hAnsi="Times New Roman"/>
          <w:b/>
          <w:iCs/>
          <w:sz w:val="28"/>
          <w:szCs w:val="28"/>
        </w:rPr>
        <w:t>6.Малое и среднее предпринимательство</w:t>
      </w:r>
    </w:p>
    <w:p w:rsidR="006E52B9" w:rsidRDefault="006E52B9" w:rsidP="006E52B9">
      <w:pPr>
        <w:pStyle w:val="a4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10C0D" w:rsidRDefault="00B10C0D" w:rsidP="00B10C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995">
        <w:rPr>
          <w:rFonts w:ascii="Times New Roman" w:hAnsi="Times New Roman" w:cs="Times New Roman"/>
          <w:sz w:val="28"/>
          <w:szCs w:val="28"/>
        </w:rPr>
        <w:t xml:space="preserve">     Развитие малого и среднего предпринимательства в Российской Федерации регулируется Федеральным законом "О развитии малого и среднего предпринимательства в Российской Федерации" от 24.07.2007 N 209-ФЗ.Закон регулирует отношения, возникающие между юридическими лицами, физическими лицами, органами государственной власти Российской Федерации, органами государственной власти субъектов Российской </w:t>
      </w:r>
      <w:r w:rsidRPr="004F7995">
        <w:rPr>
          <w:rFonts w:ascii="Times New Roman" w:hAnsi="Times New Roman" w:cs="Times New Roman"/>
          <w:sz w:val="28"/>
          <w:szCs w:val="28"/>
        </w:rPr>
        <w:lastRenderedPageBreak/>
        <w:t>Федерации, органами местного самоуправления в сфере развития малого и среднего предпринимательства, определяет понятия субъектов малого и</w:t>
      </w:r>
      <w:r w:rsidRPr="00A04AFE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предпринимательства, инфраструктуры поддержки субъектов малого и среднего предпринимательства, виды и формы такой поддержки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C0D" w:rsidRPr="00DD41A5" w:rsidRDefault="00B10C0D" w:rsidP="00B10C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F3F72">
        <w:rPr>
          <w:rFonts w:ascii="Times New Roman" w:hAnsi="Times New Roman" w:cs="Times New Roman"/>
          <w:sz w:val="28"/>
          <w:szCs w:val="28"/>
        </w:rPr>
        <w:t>Основными целями государственной политики в области развития малого и среднего предпринимательства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являются:</w:t>
      </w:r>
    </w:p>
    <w:p w:rsidR="00B10C0D" w:rsidRPr="009F3F72" w:rsidRDefault="00B10C0D" w:rsidP="00B10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3F72">
        <w:rPr>
          <w:rFonts w:ascii="Times New Roman" w:hAnsi="Times New Roman" w:cs="Times New Roman"/>
          <w:sz w:val="28"/>
          <w:szCs w:val="28"/>
        </w:rPr>
        <w:t xml:space="preserve"> развитие субъектов малого и среднего предпринимательства в целях формирования конкурентной среды в экономике Российской Федерации;</w:t>
      </w:r>
    </w:p>
    <w:p w:rsidR="00B10C0D" w:rsidRPr="009F3F72" w:rsidRDefault="00B10C0D" w:rsidP="00B10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3F72">
        <w:rPr>
          <w:rFonts w:ascii="Times New Roman" w:hAnsi="Times New Roman" w:cs="Times New Roman"/>
          <w:sz w:val="28"/>
          <w:szCs w:val="28"/>
        </w:rPr>
        <w:t xml:space="preserve"> обеспечение благоприятных условий для развития субъектов малого и среднего предпринимательства;</w:t>
      </w:r>
    </w:p>
    <w:p w:rsidR="00B10C0D" w:rsidRPr="009F3F72" w:rsidRDefault="00B10C0D" w:rsidP="00B10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3F72">
        <w:rPr>
          <w:rFonts w:ascii="Times New Roman" w:hAnsi="Times New Roman" w:cs="Times New Roman"/>
          <w:sz w:val="28"/>
          <w:szCs w:val="28"/>
        </w:rPr>
        <w:t xml:space="preserve"> обеспечение конкурентоспособности субъектов малого и среднего предпринимательства;</w:t>
      </w:r>
    </w:p>
    <w:p w:rsidR="00B10C0D" w:rsidRPr="009F3F72" w:rsidRDefault="00B10C0D" w:rsidP="00B10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3F72">
        <w:rPr>
          <w:rFonts w:ascii="Times New Roman" w:hAnsi="Times New Roman" w:cs="Times New Roman"/>
          <w:sz w:val="28"/>
          <w:szCs w:val="28"/>
        </w:rPr>
        <w:t xml:space="preserve">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 Российской Федерации и рынки иностранных государств;</w:t>
      </w:r>
    </w:p>
    <w:p w:rsidR="00B10C0D" w:rsidRPr="009F3F72" w:rsidRDefault="00B10C0D" w:rsidP="00B10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3F72">
        <w:rPr>
          <w:rFonts w:ascii="Times New Roman" w:hAnsi="Times New Roman" w:cs="Times New Roman"/>
          <w:sz w:val="28"/>
          <w:szCs w:val="28"/>
        </w:rPr>
        <w:t xml:space="preserve"> увеличение количества субъектов малого и среднего предпринимательства;</w:t>
      </w:r>
    </w:p>
    <w:p w:rsidR="00B10C0D" w:rsidRPr="009F3F72" w:rsidRDefault="00B10C0D" w:rsidP="00B10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3F72">
        <w:rPr>
          <w:rFonts w:ascii="Times New Roman" w:hAnsi="Times New Roman" w:cs="Times New Roman"/>
          <w:sz w:val="28"/>
          <w:szCs w:val="28"/>
        </w:rPr>
        <w:t xml:space="preserve"> обеспечение занятости населения и развитие </w:t>
      </w:r>
      <w:proofErr w:type="spellStart"/>
      <w:r w:rsidRPr="009F3F72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9F3F72">
        <w:rPr>
          <w:rFonts w:ascii="Times New Roman" w:hAnsi="Times New Roman" w:cs="Times New Roman"/>
          <w:sz w:val="28"/>
          <w:szCs w:val="28"/>
        </w:rPr>
        <w:t>;</w:t>
      </w:r>
    </w:p>
    <w:p w:rsidR="00B10C0D" w:rsidRPr="009F3F72" w:rsidRDefault="00B10C0D" w:rsidP="00B10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3F72">
        <w:rPr>
          <w:rFonts w:ascii="Times New Roman" w:hAnsi="Times New Roman" w:cs="Times New Roman"/>
          <w:sz w:val="28"/>
          <w:szCs w:val="28"/>
        </w:rPr>
        <w:t>увеличение доли производимых субъектами малого и среднего предпринимательства товаров (работ, услуг) в объеме валового внутреннего продукта;</w:t>
      </w:r>
    </w:p>
    <w:p w:rsidR="00B10C0D" w:rsidRPr="00FA6957" w:rsidRDefault="00B10C0D" w:rsidP="00B10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3F72">
        <w:rPr>
          <w:rFonts w:ascii="Times New Roman" w:hAnsi="Times New Roman" w:cs="Times New Roman"/>
          <w:sz w:val="28"/>
          <w:szCs w:val="28"/>
        </w:rPr>
        <w:t xml:space="preserve"> увеличение доли уплаченных субъектами малого и среднего предпринимательства налогов в налоговых доходах федерального бюджета, бюджетов субъектов Российской Федерации и местных бюджетов.</w:t>
      </w:r>
    </w:p>
    <w:p w:rsidR="00B10C0D" w:rsidRDefault="00B10C0D" w:rsidP="00B10C0D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30B01">
        <w:rPr>
          <w:rFonts w:ascii="Times New Roman" w:hAnsi="Times New Roman"/>
          <w:sz w:val="28"/>
          <w:szCs w:val="28"/>
        </w:rPr>
        <w:t xml:space="preserve">    </w:t>
      </w:r>
      <w:r>
        <w:rPr>
          <w:lang w:eastAsia="ru-RU"/>
        </w:rPr>
        <w:t xml:space="preserve">       </w:t>
      </w:r>
      <w:r w:rsidRPr="00B070EC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  зарегистрировано 182 субъектов малого предпринимательства, из которых 37 ООО и 145 ИП. Среднесписочная численность работающих в сфере малого и среднего предпринимательства в 2019 году 1017 человек. В прогнозируемом периоде, численность останется примерно на том же уровне, увеличившись к 2023 году на 1,7%. Оборот малых и средних предприятий в 2019 году составил 368,43,43 млн. рублей. По оценке в 2020 году оборот снизится до 3,43 млн. рублей. В связи с неблагоприятной санитарно-эпидемиологической обстановкой. В прогнозируемом периоде ситуация стабилизируется и к 2023 году оборот достигнет 403,15 млн. рублей.</w:t>
      </w:r>
    </w:p>
    <w:p w:rsidR="00B10C0D" w:rsidRDefault="00B10C0D" w:rsidP="00B10C0D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070E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070EC">
        <w:rPr>
          <w:rFonts w:ascii="Times New Roman" w:hAnsi="Times New Roman"/>
          <w:sz w:val="28"/>
          <w:szCs w:val="28"/>
        </w:rPr>
        <w:t>В целях оказания информационной поддержки малому и среднему бизнесу на официальном сайте органов местного самоуправле</w:t>
      </w:r>
      <w:r>
        <w:rPr>
          <w:rFonts w:ascii="Times New Roman" w:hAnsi="Times New Roman"/>
          <w:sz w:val="28"/>
          <w:szCs w:val="28"/>
        </w:rPr>
        <w:t xml:space="preserve">ния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070EC">
        <w:rPr>
          <w:rFonts w:ascii="Times New Roman" w:hAnsi="Times New Roman"/>
          <w:sz w:val="28"/>
          <w:szCs w:val="28"/>
        </w:rPr>
        <w:t xml:space="preserve">регулярно размещается информация о реализации программных мероприятий, о мерах государственной и муниципальной поддержки субъектов малого и среднего предпринимательства, о проводимых конкурсах и семинарах. </w:t>
      </w:r>
    </w:p>
    <w:p w:rsidR="00B10C0D" w:rsidRDefault="00B10C0D" w:rsidP="00B10C0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79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Основными задачами, которые необходимо решить в данном секторе экономики являются стимулирование развития молодежного предпринимательства, формирование благоприятного общественного мнения о малом и среднем предпринимательстве, создание условий для повышения </w:t>
      </w:r>
      <w:r w:rsidRPr="004F799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уровня знаний по ведению бизнеса, профессиональной подготовки, насыщение рынка новыми качественными товарами и услугами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10C0D" w:rsidRDefault="00B10C0D" w:rsidP="00B10C0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241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прогнозном периоде </w:t>
      </w:r>
      <w:r w:rsidRPr="00B2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малое и среднее предпринимательство, при успешной реализации </w:t>
      </w:r>
      <w:r w:rsidRPr="00B2419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 программ Березовского района,</w:t>
      </w:r>
      <w:r w:rsidRPr="00B2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протяжении всего прогнозируемого периода не только сохранит свои позиции, но и будет динамично развиваться, способствуя увеличению числа рабочих мест и снижению уровня безработицы, насыщению потребительского рынка товарами и услугами, увеличению налоговых платежей в местный бюджет.</w:t>
      </w:r>
    </w:p>
    <w:p w:rsidR="00B10C0D" w:rsidRPr="00330B01" w:rsidRDefault="00B10C0D" w:rsidP="00B10C0D">
      <w:pPr>
        <w:pStyle w:val="210"/>
        <w:spacing w:after="0" w:line="100" w:lineRule="atLeast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330B01">
        <w:rPr>
          <w:rFonts w:ascii="Times New Roman" w:hAnsi="Times New Roman"/>
          <w:sz w:val="28"/>
          <w:szCs w:val="28"/>
        </w:rPr>
        <w:t>Основное направление их деятельности – розничная торговля и бытовое обслуживание.</w:t>
      </w:r>
    </w:p>
    <w:p w:rsidR="00B10C0D" w:rsidRPr="001E6DC4" w:rsidRDefault="00B10C0D" w:rsidP="00B10C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30B0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Основную роль в наполнении прилавков товарами и продуктами питания занимают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именно</w:t>
      </w:r>
      <w:r w:rsidRPr="00330B0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частные предприниматели. Особое внимание уделяется насыщению рынка товарами отечественного производства. Основными направлениями развития потребительского рынка является розничная торговля продуктами питания, промышле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нными и строительными товарами.</w:t>
      </w:r>
    </w:p>
    <w:p w:rsidR="00B10C0D" w:rsidRDefault="00B10C0D" w:rsidP="00B10C0D">
      <w:pPr>
        <w:pStyle w:val="a4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10C0D" w:rsidRDefault="00B10C0D" w:rsidP="00B10C0D">
      <w:pPr>
        <w:pStyle w:val="a4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4B7BEF">
        <w:rPr>
          <w:rFonts w:ascii="Times New Roman" w:hAnsi="Times New Roman"/>
          <w:b/>
          <w:iCs/>
          <w:sz w:val="28"/>
          <w:szCs w:val="28"/>
        </w:rPr>
        <w:t>7. Инвестиции</w:t>
      </w:r>
    </w:p>
    <w:p w:rsidR="006E52B9" w:rsidRDefault="006E52B9" w:rsidP="00B10C0D">
      <w:pPr>
        <w:pStyle w:val="a4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10C0D" w:rsidRPr="00066EE5" w:rsidRDefault="00066EE5" w:rsidP="00066EE5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7FCA">
        <w:rPr>
          <w:rFonts w:ascii="Times New Roman" w:hAnsi="Times New Roman" w:cs="Times New Roman"/>
          <w:sz w:val="28"/>
          <w:szCs w:val="28"/>
        </w:rPr>
        <w:t xml:space="preserve">Повышение инвестиционной привлекательности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составе </w:t>
      </w:r>
      <w:r w:rsidRPr="00FC7FCA">
        <w:rPr>
          <w:rFonts w:ascii="Times New Roman" w:hAnsi="Times New Roman" w:cs="Times New Roman"/>
          <w:sz w:val="28"/>
          <w:szCs w:val="28"/>
        </w:rPr>
        <w:t xml:space="preserve">Березовского района,  формирование благоприятного инвестиционного климата являются первоочередными задачами </w:t>
      </w:r>
      <w:r w:rsidRPr="00FC7FCA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самоуправления, определенными</w:t>
      </w:r>
      <w:r w:rsidRPr="00FC7FCA">
        <w:rPr>
          <w:rFonts w:ascii="Times New Roman" w:hAnsi="Times New Roman" w:cs="Times New Roman"/>
          <w:sz w:val="28"/>
          <w:szCs w:val="28"/>
        </w:rPr>
        <w:t xml:space="preserve"> Стратегией социально-экономического развития Березовского района до 2030 года.</w:t>
      </w:r>
    </w:p>
    <w:p w:rsidR="00B10C0D" w:rsidRPr="00DB03AA" w:rsidRDefault="00B10C0D" w:rsidP="00B10C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A1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DB03AA">
        <w:rPr>
          <w:rFonts w:ascii="Times New Roman" w:eastAsia="Times New Roman" w:hAnsi="Times New Roman" w:cs="Times New Roman"/>
          <w:sz w:val="28"/>
          <w:szCs w:val="28"/>
          <w:lang w:eastAsia="ar-SA"/>
        </w:rPr>
        <w:t>В 2019 году объем инвестиций в основной капитал за счет всех источников финансирования увеличился на 1,5% и составил 126,8 млн. рублей. В прогнозируемом периоде прогнозируется снижение инвестиций, достигнув к 2024 году 125,78 млн. рублей в базовом варианте.</w:t>
      </w:r>
    </w:p>
    <w:p w:rsidR="00066EE5" w:rsidRDefault="00B10C0D" w:rsidP="00B10C0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B03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B03AA">
        <w:rPr>
          <w:rFonts w:ascii="Times New Roman" w:hAnsi="Times New Roman" w:cs="Times New Roman"/>
          <w:sz w:val="28"/>
          <w:szCs w:val="28"/>
          <w:lang w:eastAsia="zh-CN"/>
        </w:rPr>
        <w:t>Среднегодовому приросту инвестиций будут способствовать меры, реализуемые Правительством автономного округа, муниципальным образованием по активизации предпринимательской и инвестиционной деятельности.</w:t>
      </w:r>
    </w:p>
    <w:p w:rsidR="00B10C0D" w:rsidRPr="00066EE5" w:rsidRDefault="00B10C0D" w:rsidP="00066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C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066EE5" w:rsidRPr="00F502FE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 инвестиций в основной капитал в </w:t>
      </w:r>
      <w:r w:rsidR="00066EE5">
        <w:rPr>
          <w:rFonts w:ascii="Times New Roman" w:hAnsi="Times New Roman" w:cs="Times New Roman"/>
          <w:color w:val="000000"/>
          <w:sz w:val="28"/>
          <w:szCs w:val="28"/>
        </w:rPr>
        <w:t>2021-2023</w:t>
      </w:r>
      <w:r w:rsidR="00066EE5" w:rsidRPr="00F502FE">
        <w:rPr>
          <w:rFonts w:ascii="Times New Roman" w:hAnsi="Times New Roman" w:cs="Times New Roman"/>
          <w:color w:val="000000"/>
          <w:sz w:val="28"/>
          <w:szCs w:val="28"/>
        </w:rPr>
        <w:t xml:space="preserve"> годах будет определяться возможностью наращивания частных инвестиционных вливаний, оптимизируя бюджетные инвестиции.</w:t>
      </w:r>
    </w:p>
    <w:p w:rsidR="00B10C0D" w:rsidRDefault="00B10C0D" w:rsidP="00B10C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Среднесрочный прогноз инвестиционных поступлений сформирован с учетом планов строительного комплекса за счет средств областной программы «Сотрудничество», государственной программы Ханты-Мансийского автономного округа – Югры: «Адресная инвестиционная программа Ханты-Мансийского автономного округа – Югры на 2020 год и на плановый период 2021 – 2022 годов», а также планов </w:t>
      </w:r>
      <w:r w:rsidRPr="00575BCD">
        <w:rPr>
          <w:rFonts w:ascii="Times New Roman" w:hAnsi="Times New Roman" w:cs="Times New Roman"/>
          <w:color w:val="000000"/>
          <w:sz w:val="28"/>
          <w:szCs w:val="28"/>
        </w:rPr>
        <w:t>реализация проектов</w:t>
      </w:r>
      <w:r w:rsidRPr="0057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внебюджетных источников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денежных </w:t>
      </w:r>
      <w:r w:rsidRPr="00575BC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предприятий</w:t>
      </w:r>
      <w:r w:rsidRPr="00575BCD">
        <w:rPr>
          <w:rFonts w:ascii="Times New Roman" w:hAnsi="Times New Roman" w:cs="Times New Roman"/>
          <w:color w:val="000000"/>
          <w:sz w:val="28"/>
          <w:szCs w:val="28"/>
        </w:rPr>
        <w:t>, в том числе:</w:t>
      </w:r>
    </w:p>
    <w:p w:rsidR="00B10C0D" w:rsidRDefault="00B10C0D" w:rsidP="00B10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-д</w:t>
      </w:r>
      <w:r w:rsidRPr="00575BCD">
        <w:rPr>
          <w:rFonts w:ascii="Times New Roman" w:hAnsi="Times New Roman" w:cs="Times New Roman"/>
          <w:color w:val="000000"/>
          <w:sz w:val="28"/>
          <w:szCs w:val="28"/>
        </w:rPr>
        <w:t>ля развития транспортной инфраструктуры Березовского района будет продолжена работа по дорожному строительству (подготовка к строительству)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автомобильной дороги </w:t>
      </w:r>
      <w:proofErr w:type="spellStart"/>
      <w:r w:rsidRPr="00575BC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7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75B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Приобъе</w:t>
      </w:r>
      <w:proofErr w:type="spellEnd"/>
      <w:r w:rsidRPr="0057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75BC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7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75BC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EE5" w:rsidRDefault="00066EE5" w:rsidP="00066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октябре 2020 г закончен капитальный ремонт автомобильной дороги по ул.Кооперативная.  Работы выполнены раньше запланированного срока.</w:t>
      </w:r>
    </w:p>
    <w:p w:rsidR="00066EE5" w:rsidRPr="00F502FE" w:rsidRDefault="00066EE5" w:rsidP="00643720">
      <w:pPr>
        <w:widowControl w:val="0"/>
        <w:tabs>
          <w:tab w:val="right" w:pos="9355"/>
        </w:tabs>
        <w:autoSpaceDE w:val="0"/>
        <w:autoSpaceDN w:val="0"/>
        <w:adjustRightInd w:val="0"/>
        <w:spacing w:after="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75BC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Транспортные проекты являются платформой, вокруг которой будет развиваться 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</w:t>
      </w:r>
      <w:r w:rsidRPr="0057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066EE5" w:rsidRPr="00045D7D" w:rsidRDefault="00066EE5" w:rsidP="00066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D7D">
        <w:rPr>
          <w:rFonts w:ascii="Times New Roman" w:hAnsi="Times New Roman" w:cs="Times New Roman"/>
          <w:color w:val="000000"/>
          <w:sz w:val="28"/>
          <w:szCs w:val="28"/>
        </w:rPr>
        <w:t>2. В прогнозный период запланирована работа по развитию современной социальной инфраструктуры, инвестиционные вливания буду направлены на строительство и подготовку к строительству объектов:</w:t>
      </w:r>
    </w:p>
    <w:p w:rsidR="00066EE5" w:rsidRDefault="00066EE5" w:rsidP="00066EE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5D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 сфере образования: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детского сада в</w:t>
      </w:r>
      <w:r w:rsidRPr="00045D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D7D">
        <w:rPr>
          <w:rFonts w:ascii="Times New Roman" w:eastAsia="Calibri" w:hAnsi="Times New Roman" w:cs="Times New Roman"/>
          <w:color w:val="000000"/>
          <w:sz w:val="28"/>
          <w:szCs w:val="28"/>
        </w:rPr>
        <w:t>пгт</w:t>
      </w:r>
      <w:proofErr w:type="spellEnd"/>
      <w:r w:rsidRPr="00045D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45D7D">
        <w:rPr>
          <w:rFonts w:ascii="Times New Roman" w:eastAsia="Calibri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рим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Ванзетур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066EE5" w:rsidRDefault="00066EE5" w:rsidP="00066EE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5D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 сфере физической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культуры: строительство бассейна</w:t>
      </w:r>
      <w:r w:rsidRPr="00045D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пгт.</w:t>
      </w:r>
      <w:r w:rsidRPr="00045D7D">
        <w:rPr>
          <w:rFonts w:ascii="Times New Roman" w:eastAsia="Calibri" w:hAnsi="Times New Roman" w:cs="Times New Roman"/>
          <w:color w:val="000000"/>
          <w:sz w:val="28"/>
          <w:szCs w:val="28"/>
        </w:rPr>
        <w:t>Игрим</w:t>
      </w:r>
      <w:proofErr w:type="spellEnd"/>
      <w:r w:rsidRPr="00045D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</w:p>
    <w:p w:rsidR="00066EE5" w:rsidRPr="00045D7D" w:rsidRDefault="00066EE5" w:rsidP="00066EE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D7D">
        <w:rPr>
          <w:rFonts w:ascii="Times New Roman" w:eastAsia="Calibri" w:hAnsi="Times New Roman" w:cs="Times New Roman"/>
          <w:sz w:val="28"/>
          <w:szCs w:val="28"/>
        </w:rPr>
        <w:t xml:space="preserve">На территории Березовского района компанией ООО «Сеть» продолжается работа по строительству магистральной волоконно-оптической линии связи (далее - ВОЛС), с целью охвата большого количества населенных </w:t>
      </w:r>
      <w:r>
        <w:rPr>
          <w:rFonts w:ascii="Times New Roman" w:eastAsia="Calibri" w:hAnsi="Times New Roman" w:cs="Times New Roman"/>
          <w:sz w:val="28"/>
          <w:szCs w:val="28"/>
        </w:rPr>
        <w:t>пунктов Березовского района.</w:t>
      </w:r>
      <w:r w:rsidRPr="00045D7D">
        <w:rPr>
          <w:rFonts w:ascii="Times New Roman" w:eastAsia="Calibri" w:hAnsi="Times New Roman" w:cs="Times New Roman"/>
          <w:sz w:val="28"/>
          <w:szCs w:val="28"/>
        </w:rPr>
        <w:t xml:space="preserve"> В перспективе с целью решения вопроса о повышении скорости и качества интернет – связи в п. </w:t>
      </w:r>
      <w:proofErr w:type="spellStart"/>
      <w:r w:rsidRPr="00045D7D">
        <w:rPr>
          <w:rFonts w:ascii="Times New Roman" w:eastAsia="Calibri" w:hAnsi="Times New Roman" w:cs="Times New Roman"/>
          <w:sz w:val="28"/>
          <w:szCs w:val="28"/>
        </w:rPr>
        <w:t>Ванзетур</w:t>
      </w:r>
      <w:proofErr w:type="spellEnd"/>
      <w:r w:rsidRPr="00045D7D">
        <w:rPr>
          <w:rFonts w:ascii="Times New Roman" w:eastAsia="Calibri" w:hAnsi="Times New Roman" w:cs="Times New Roman"/>
          <w:sz w:val="28"/>
          <w:szCs w:val="28"/>
        </w:rPr>
        <w:t xml:space="preserve"> в адрес Департамента информационных технологий Ханты-Мансийского автономного округа – Югры направлено обращение о выделении дополнительного финансирования на проведение работ.</w:t>
      </w:r>
    </w:p>
    <w:p w:rsidR="00066EE5" w:rsidRPr="00045D7D" w:rsidRDefault="00066EE5" w:rsidP="00066EE5">
      <w:pPr>
        <w:shd w:val="clear" w:color="auto" w:fill="FFFFFF"/>
        <w:tabs>
          <w:tab w:val="left" w:pos="0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D7D">
        <w:rPr>
          <w:rFonts w:ascii="Times New Roman" w:eastAsia="Calibri" w:hAnsi="Times New Roman" w:cs="Times New Roman"/>
          <w:sz w:val="28"/>
          <w:szCs w:val="28"/>
        </w:rPr>
        <w:t xml:space="preserve">        Развитие и модернизация жилищно-коммунального хозяйства поселения </w:t>
      </w:r>
      <w:proofErr w:type="gramStart"/>
      <w:r w:rsidRPr="00045D7D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proofErr w:type="gramEnd"/>
      <w:r w:rsidRPr="00045D7D">
        <w:rPr>
          <w:rFonts w:ascii="Times New Roman" w:eastAsia="Calibri" w:hAnsi="Times New Roman" w:cs="Times New Roman"/>
          <w:sz w:val="28"/>
          <w:szCs w:val="28"/>
        </w:rPr>
        <w:t xml:space="preserve"> с привлечением внебюджетных источников – средств предприятий, а именно: АО «ЮРЭСК». Запланирована реализация проекта по строительству базы электрических сетей в </w:t>
      </w:r>
      <w:proofErr w:type="spellStart"/>
      <w:r w:rsidRPr="00045D7D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045D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45D7D">
        <w:rPr>
          <w:rFonts w:ascii="Times New Roman" w:eastAsia="Calibri" w:hAnsi="Times New Roman" w:cs="Times New Roman"/>
          <w:sz w:val="28"/>
          <w:szCs w:val="28"/>
        </w:rPr>
        <w:t>Игриме</w:t>
      </w:r>
      <w:proofErr w:type="spellEnd"/>
      <w:r w:rsidRPr="00045D7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66EE5" w:rsidRPr="00045D7D" w:rsidRDefault="00066EE5" w:rsidP="00066EE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D7D">
        <w:rPr>
          <w:rFonts w:ascii="Times New Roman" w:eastAsia="Calibri" w:hAnsi="Times New Roman" w:cs="Times New Roman"/>
          <w:sz w:val="28"/>
          <w:szCs w:val="28"/>
        </w:rPr>
        <w:t>- ОАО «ЮТЭК – Региональные сети». В прогнозный период 202</w:t>
      </w:r>
      <w:r>
        <w:rPr>
          <w:rFonts w:ascii="Times New Roman" w:eastAsia="Calibri" w:hAnsi="Times New Roman" w:cs="Times New Roman"/>
          <w:sz w:val="28"/>
          <w:szCs w:val="28"/>
        </w:rPr>
        <w:t>1 – 2023</w:t>
      </w:r>
      <w:r w:rsidRPr="00045D7D">
        <w:rPr>
          <w:rFonts w:ascii="Times New Roman" w:eastAsia="Calibri" w:hAnsi="Times New Roman" w:cs="Times New Roman"/>
          <w:sz w:val="28"/>
          <w:szCs w:val="28"/>
        </w:rPr>
        <w:t xml:space="preserve"> годов будет выполнена модернизация объектов централизованных систем теплоснабжения, водоснабжении, водоотведения в городском поселении </w:t>
      </w:r>
      <w:proofErr w:type="spellStart"/>
      <w:r w:rsidRPr="00045D7D">
        <w:rPr>
          <w:rFonts w:ascii="Times New Roman" w:eastAsia="Calibri" w:hAnsi="Times New Roman" w:cs="Times New Roman"/>
          <w:sz w:val="28"/>
          <w:szCs w:val="28"/>
        </w:rPr>
        <w:t>Игрим</w:t>
      </w:r>
      <w:proofErr w:type="spellEnd"/>
      <w:r w:rsidRPr="00045D7D">
        <w:rPr>
          <w:rFonts w:ascii="Times New Roman" w:eastAsia="Calibri" w:hAnsi="Times New Roman" w:cs="Times New Roman"/>
          <w:sz w:val="28"/>
          <w:szCs w:val="28"/>
        </w:rPr>
        <w:t>, путем заключения концессионных соглашений.</w:t>
      </w:r>
    </w:p>
    <w:p w:rsidR="00066EE5" w:rsidRPr="00066EE5" w:rsidRDefault="00066EE5" w:rsidP="00066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2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фоне оптимизации бюджетных инвестиционных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сходов, в прогнозный период 2021 – 2023</w:t>
      </w:r>
      <w:r w:rsidRPr="00F5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необходимо направить усилия на наращивание частных инвестиций в основной капитал.</w:t>
      </w:r>
    </w:p>
    <w:p w:rsidR="00B10C0D" w:rsidRPr="00FA13EC" w:rsidRDefault="00B10C0D" w:rsidP="00B10C0D">
      <w:pPr>
        <w:widowControl w:val="0"/>
        <w:tabs>
          <w:tab w:val="right" w:pos="9355"/>
        </w:tabs>
        <w:autoSpaceDE w:val="0"/>
        <w:autoSpaceDN w:val="0"/>
        <w:adjustRightInd w:val="0"/>
        <w:spacing w:after="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B10C0D" w:rsidRDefault="00B10C0D" w:rsidP="00B10C0D">
      <w:pPr>
        <w:pStyle w:val="a4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4B7BEF">
        <w:rPr>
          <w:rFonts w:ascii="Times New Roman" w:hAnsi="Times New Roman"/>
          <w:b/>
          <w:iCs/>
          <w:sz w:val="28"/>
          <w:szCs w:val="28"/>
        </w:rPr>
        <w:t xml:space="preserve">8.Бюджет городского поселения </w:t>
      </w:r>
      <w:proofErr w:type="spellStart"/>
      <w:r w:rsidRPr="004B7BEF">
        <w:rPr>
          <w:rFonts w:ascii="Times New Roman" w:hAnsi="Times New Roman"/>
          <w:b/>
          <w:iCs/>
          <w:sz w:val="28"/>
          <w:szCs w:val="28"/>
        </w:rPr>
        <w:t>Игрим</w:t>
      </w:r>
      <w:proofErr w:type="spellEnd"/>
    </w:p>
    <w:p w:rsidR="00B10C0D" w:rsidRDefault="00B10C0D" w:rsidP="00B10C0D">
      <w:pPr>
        <w:pStyle w:val="a4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10C0D" w:rsidRPr="00ED608E" w:rsidRDefault="00B10C0D" w:rsidP="00B10C0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608E">
        <w:rPr>
          <w:rFonts w:ascii="Times New Roman" w:hAnsi="Times New Roman" w:cs="Times New Roman"/>
          <w:sz w:val="28"/>
          <w:szCs w:val="28"/>
        </w:rPr>
        <w:t xml:space="preserve">В основу прогноза бюджета городского поселения </w:t>
      </w:r>
      <w:proofErr w:type="spellStart"/>
      <w:r w:rsidRPr="00ED608E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ED608E">
        <w:rPr>
          <w:rFonts w:ascii="Times New Roman" w:hAnsi="Times New Roman" w:cs="Times New Roman"/>
          <w:sz w:val="28"/>
          <w:szCs w:val="28"/>
        </w:rPr>
        <w:t xml:space="preserve"> на 2021 год, и прогнозный период на 2022 – 2023 годы заложены основные показатели базового варианта прогноза социально-экономического развития на очередной финансовый год и плановый период.</w:t>
      </w:r>
    </w:p>
    <w:p w:rsidR="00B10C0D" w:rsidRPr="00ED608E" w:rsidRDefault="00B10C0D" w:rsidP="00B10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08E">
        <w:rPr>
          <w:rFonts w:ascii="Times New Roman" w:hAnsi="Times New Roman" w:cs="Times New Roman"/>
          <w:sz w:val="28"/>
          <w:szCs w:val="28"/>
        </w:rPr>
        <w:t xml:space="preserve">    Бюджетная политика поселения в очередном трехлетнем периоде будет ориентирована на адаптацию бюджета и бюджетного процесса к сложившимся макроэкономическим условиям с целью поддержания стабильности и устойчивости бюджетной системы поселения, обеспечение сбалансированности бюджета с учетом эффективного управления, </w:t>
      </w:r>
      <w:r w:rsidRPr="00ED608E">
        <w:rPr>
          <w:rFonts w:ascii="Times New Roman" w:hAnsi="Times New Roman" w:cs="Times New Roman"/>
          <w:sz w:val="28"/>
          <w:szCs w:val="28"/>
        </w:rPr>
        <w:lastRenderedPageBreak/>
        <w:t>имеющимися ресурсами в соответствии с действующим законодательством, основными направлениями налоговой и бюджетной политики Российской Федерации, а также законодательством Ханты-Мансийского автономного округа – Югры, муниципальными правовыми актами.</w:t>
      </w:r>
    </w:p>
    <w:p w:rsidR="00B10C0D" w:rsidRPr="00ED608E" w:rsidRDefault="00B10C0D" w:rsidP="00B1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08E">
        <w:rPr>
          <w:rFonts w:ascii="Times New Roman" w:hAnsi="Times New Roman" w:cs="Times New Roman"/>
          <w:sz w:val="28"/>
          <w:szCs w:val="28"/>
        </w:rPr>
        <w:t xml:space="preserve">    Прогнозирование доходной части бюджета муниципального образования базировалось на максимальном приближении к реальной ситуации в экономике, на анализе налоговых, неналоговых и безвозмездных поступлений.</w:t>
      </w:r>
    </w:p>
    <w:p w:rsidR="00B10C0D" w:rsidRPr="00ED608E" w:rsidRDefault="00B10C0D" w:rsidP="00B10C0D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08E">
        <w:rPr>
          <w:rFonts w:ascii="Times New Roman" w:hAnsi="Times New Roman" w:cs="Times New Roman"/>
          <w:sz w:val="28"/>
          <w:szCs w:val="28"/>
        </w:rPr>
        <w:t xml:space="preserve">В 2019 году в бюджет поселения поступили доходы в сумме </w:t>
      </w:r>
      <w:r w:rsidRPr="00ED608E">
        <w:rPr>
          <w:rFonts w:ascii="Times New Roman" w:hAnsi="Times New Roman" w:cs="Times New Roman"/>
          <w:bCs/>
          <w:color w:val="000000"/>
          <w:sz w:val="28"/>
          <w:szCs w:val="28"/>
        </w:rPr>
        <w:t>135,467 млн</w:t>
      </w:r>
      <w:r w:rsidRPr="00ED608E">
        <w:rPr>
          <w:rFonts w:ascii="Times New Roman" w:hAnsi="Times New Roman" w:cs="Times New Roman"/>
          <w:sz w:val="28"/>
          <w:szCs w:val="28"/>
        </w:rPr>
        <w:t xml:space="preserve">.рублей, по сравнению с предыдущим финансовым периодом </w:t>
      </w:r>
      <w:proofErr w:type="gramStart"/>
      <w:r w:rsidRPr="00ED608E">
        <w:rPr>
          <w:rFonts w:ascii="Times New Roman" w:hAnsi="Times New Roman" w:cs="Times New Roman"/>
          <w:sz w:val="28"/>
          <w:szCs w:val="28"/>
        </w:rPr>
        <w:t>доходная  часть</w:t>
      </w:r>
      <w:proofErr w:type="gramEnd"/>
      <w:r w:rsidRPr="00ED608E">
        <w:rPr>
          <w:rFonts w:ascii="Times New Roman" w:hAnsi="Times New Roman" w:cs="Times New Roman"/>
          <w:sz w:val="28"/>
          <w:szCs w:val="28"/>
        </w:rPr>
        <w:t xml:space="preserve"> бюджета увеличились на 19,7% за счет роста безвозмездных поступлений. </w:t>
      </w:r>
    </w:p>
    <w:p w:rsidR="00B10C0D" w:rsidRPr="00ED608E" w:rsidRDefault="00B10C0D" w:rsidP="00B10C0D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D38">
        <w:rPr>
          <w:rFonts w:ascii="Times New Roman" w:hAnsi="Times New Roman" w:cs="Times New Roman"/>
          <w:sz w:val="28"/>
          <w:szCs w:val="28"/>
        </w:rPr>
        <w:t xml:space="preserve">Параметры доходов бюджета городского поселения </w:t>
      </w:r>
      <w:proofErr w:type="spellStart"/>
      <w:r w:rsidRPr="003E5D38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3E5D38">
        <w:rPr>
          <w:rFonts w:ascii="Times New Roman" w:hAnsi="Times New Roman" w:cs="Times New Roman"/>
          <w:sz w:val="28"/>
          <w:szCs w:val="28"/>
        </w:rPr>
        <w:t xml:space="preserve"> на прогнозный период по базовому варианту планируется в следующих объемах</w:t>
      </w:r>
      <w:r w:rsidRPr="00ED608E">
        <w:rPr>
          <w:rFonts w:ascii="Times New Roman" w:hAnsi="Times New Roman" w:cs="Times New Roman"/>
          <w:sz w:val="28"/>
          <w:szCs w:val="28"/>
        </w:rPr>
        <w:t>: 2020 год – 129,362 млн. рублей, 2021 год – 127,47 млн. рублей, 2022 год – 129,20  млн. рублей,2023 год- 129,380 млн. рублей.</w:t>
      </w:r>
    </w:p>
    <w:p w:rsidR="00B10C0D" w:rsidRPr="00ED608E" w:rsidRDefault="00B10C0D" w:rsidP="00B10C0D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08E">
        <w:rPr>
          <w:rFonts w:ascii="Times New Roman" w:hAnsi="Times New Roman" w:cs="Times New Roman"/>
          <w:sz w:val="28"/>
          <w:szCs w:val="28"/>
        </w:rPr>
        <w:t>Налоговые и неналоговые доходы в 2019 году поступили в сумме 32,110 млн. рублей, рост к уровню прошлого года составил 4,152  млн. рублей или 14,8 %.</w:t>
      </w:r>
    </w:p>
    <w:p w:rsidR="00B10C0D" w:rsidRPr="00ED608E" w:rsidRDefault="00B10C0D" w:rsidP="00B1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08E">
        <w:rPr>
          <w:rFonts w:ascii="Times New Roman" w:hAnsi="Times New Roman" w:cs="Times New Roman"/>
          <w:sz w:val="28"/>
          <w:szCs w:val="28"/>
        </w:rPr>
        <w:t xml:space="preserve">Поступление налоговых доходов бюджета поселения в 2020 году ожидается в сумме 40,118 млн. рублей, на прогнозный период запланированы увеличение до 41,145 млн. рублей к 2023 году по базовому варианту.  </w:t>
      </w:r>
    </w:p>
    <w:p w:rsidR="00B10C0D" w:rsidRDefault="00B10C0D" w:rsidP="00B10C0D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4F3">
        <w:rPr>
          <w:rFonts w:ascii="Times New Roman" w:hAnsi="Times New Roman" w:cs="Times New Roman"/>
          <w:sz w:val="28"/>
          <w:szCs w:val="28"/>
        </w:rPr>
        <w:t>Наибольший удельный вес в налоговых доходах бюджета поселения занимает налог на доходы физических лиц (2019 год – 51,22 %). О</w:t>
      </w:r>
      <w:r w:rsidRPr="00D314F3">
        <w:rPr>
          <w:rFonts w:ascii="Times New Roman" w:hAnsi="Times New Roman" w:cs="Times New Roman"/>
          <w:spacing w:val="2"/>
          <w:sz w:val="28"/>
          <w:szCs w:val="28"/>
        </w:rPr>
        <w:t xml:space="preserve">жидаемая оценка поступления НДФЛ в 2020 году запланирована в размере </w:t>
      </w:r>
      <w:r w:rsidRPr="00D314F3">
        <w:rPr>
          <w:rFonts w:ascii="Times New Roman" w:hAnsi="Times New Roman" w:cs="Times New Roman"/>
          <w:sz w:val="28"/>
          <w:szCs w:val="28"/>
        </w:rPr>
        <w:t>15,00  млн. рублей. В среднесрочном   прогнозируемом периоде до 2023 года поступления от налога доходы физических лиц  составят  в пределах16,283-16,700 млн. рублей по базовому сценарию.</w:t>
      </w:r>
    </w:p>
    <w:p w:rsidR="00B10C0D" w:rsidRPr="00337158" w:rsidRDefault="00B10C0D" w:rsidP="00B10C0D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337158">
        <w:rPr>
          <w:rFonts w:ascii="Times New Roman" w:hAnsi="Times New Roman"/>
          <w:sz w:val="28"/>
          <w:szCs w:val="28"/>
        </w:rPr>
        <w:t>Исполнение бюджета по налогам на доходы физических лиц по итогам года не исполнено в плановом объеме в связи с общей экономической ситуацией в поселении, что в первую очередь отражается на собираемости налогов в частности – налог на доходы физических лиц. Вместе с тем, в течении 201</w:t>
      </w:r>
      <w:r>
        <w:rPr>
          <w:rFonts w:ascii="Times New Roman" w:hAnsi="Times New Roman"/>
          <w:sz w:val="28"/>
          <w:szCs w:val="28"/>
        </w:rPr>
        <w:t>9</w:t>
      </w:r>
      <w:r w:rsidRPr="00337158">
        <w:rPr>
          <w:rFonts w:ascii="Times New Roman" w:hAnsi="Times New Roman"/>
          <w:sz w:val="28"/>
          <w:szCs w:val="28"/>
        </w:rPr>
        <w:t xml:space="preserve"> года проводилась работа совместно с ИФНС № 8 по ХМАО-Югре по выявлению имущественных объектов, не состоящих на кадастровом учете, с целю постановки на учет и дальнейшего налогообложения. Проводилась информационная работа с населением о необходимости и сроках оплаты налога на имущество физических лиц, земельного налога.</w:t>
      </w:r>
    </w:p>
    <w:p w:rsidR="00B10C0D" w:rsidRPr="00337158" w:rsidRDefault="00B10C0D" w:rsidP="00B10C0D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337158">
        <w:rPr>
          <w:rFonts w:ascii="Times New Roman" w:hAnsi="Times New Roman"/>
          <w:sz w:val="28"/>
          <w:szCs w:val="28"/>
        </w:rPr>
        <w:t>Недополучено доходов в бюджет поселения в общей сумме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158">
        <w:rPr>
          <w:rFonts w:ascii="Times New Roman" w:hAnsi="Times New Roman"/>
          <w:sz w:val="28"/>
          <w:szCs w:val="28"/>
        </w:rPr>
        <w:t xml:space="preserve">587,9 тыс. руб. -  задолженность – по аренде земли как физическими, так и юридическими лицами, а также задолженность покупателя за приобретенное муниципальное имущество по договору купли-продажи. Ведется разъяснительная и претензионная работ с неплательщиками. </w:t>
      </w:r>
    </w:p>
    <w:p w:rsidR="00B10C0D" w:rsidRPr="001D159A" w:rsidRDefault="00B10C0D" w:rsidP="00B1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59A">
        <w:rPr>
          <w:rFonts w:ascii="Times New Roman" w:hAnsi="Times New Roman" w:cs="Times New Roman"/>
          <w:sz w:val="28"/>
          <w:szCs w:val="28"/>
        </w:rPr>
        <w:t>Как и прежде, высока зависимость бюджетного потенциала поселения от региональной и районной политики в сфере межбюджетных отношений.</w:t>
      </w:r>
    </w:p>
    <w:p w:rsidR="00B10C0D" w:rsidRPr="001D159A" w:rsidRDefault="00B10C0D" w:rsidP="00B1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59A">
        <w:rPr>
          <w:rFonts w:ascii="Times New Roman" w:hAnsi="Times New Roman" w:cs="Times New Roman"/>
          <w:sz w:val="28"/>
          <w:szCs w:val="28"/>
        </w:rPr>
        <w:lastRenderedPageBreak/>
        <w:t xml:space="preserve">В структуре доходной части бюджета поселения основная доля поступлений в 2019 году сформирована за счет безвозмездных поступлений (субсидий, субвенций, дотаций) в размере 89,361 млн. рублей или 65,9 % от общих доходов бюджета поселения. В прогнозном среднесрочном периоде по базовому варианту безвозмездные поступления определены в объемах от 86,960 млн. рублей до 88,235 млн. рублей. </w:t>
      </w:r>
    </w:p>
    <w:p w:rsidR="00B10C0D" w:rsidRPr="001D159A" w:rsidRDefault="00B10C0D" w:rsidP="00B1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59A">
        <w:rPr>
          <w:rFonts w:ascii="Times New Roman" w:hAnsi="Times New Roman" w:cs="Times New Roman"/>
          <w:sz w:val="28"/>
          <w:szCs w:val="28"/>
        </w:rPr>
        <w:t xml:space="preserve">В целях увеличения поступлений доходов в бюджет городского поселения </w:t>
      </w:r>
      <w:proofErr w:type="spellStart"/>
      <w:r w:rsidRPr="001D159A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1D159A">
        <w:rPr>
          <w:rFonts w:ascii="Times New Roman" w:hAnsi="Times New Roman" w:cs="Times New Roman"/>
          <w:sz w:val="28"/>
          <w:szCs w:val="28"/>
        </w:rPr>
        <w:t xml:space="preserve">, на прогнозный период запланирована работа в рамках плана мероприятий по мобилизации дополнительных доходов в бюджет городского поселения </w:t>
      </w:r>
      <w:proofErr w:type="spellStart"/>
      <w:r w:rsidRPr="001D159A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1D159A">
        <w:rPr>
          <w:rFonts w:ascii="Times New Roman" w:hAnsi="Times New Roman" w:cs="Times New Roman"/>
          <w:sz w:val="28"/>
          <w:szCs w:val="28"/>
        </w:rPr>
        <w:t>.</w:t>
      </w:r>
    </w:p>
    <w:p w:rsidR="00B10C0D" w:rsidRPr="001D159A" w:rsidRDefault="00B10C0D" w:rsidP="00B10C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59A">
        <w:rPr>
          <w:rFonts w:ascii="Times New Roman" w:eastAsia="Calibri" w:hAnsi="Times New Roman" w:cs="Times New Roman"/>
          <w:sz w:val="28"/>
          <w:szCs w:val="28"/>
        </w:rPr>
        <w:t xml:space="preserve">В 2019 году в городском поселении </w:t>
      </w:r>
      <w:proofErr w:type="spellStart"/>
      <w:r w:rsidRPr="001D159A">
        <w:rPr>
          <w:rFonts w:ascii="Times New Roman" w:eastAsia="Calibri" w:hAnsi="Times New Roman" w:cs="Times New Roman"/>
          <w:sz w:val="28"/>
          <w:szCs w:val="28"/>
        </w:rPr>
        <w:t>Игрим</w:t>
      </w:r>
      <w:proofErr w:type="spellEnd"/>
      <w:r w:rsidRPr="001D159A">
        <w:rPr>
          <w:rFonts w:ascii="Times New Roman" w:eastAsia="Calibri" w:hAnsi="Times New Roman" w:cs="Times New Roman"/>
          <w:sz w:val="28"/>
          <w:szCs w:val="28"/>
        </w:rPr>
        <w:t xml:space="preserve"> реализовались 15 муниципальных программ, которые </w:t>
      </w:r>
      <w:r w:rsidRPr="001D15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охватывают среднесрочные и долгосрочные приоритеты и направления политики в сферах образования, культуры, физической культуры и спорта, жилищно-коммунального хозяйства и благоустройства, социальной политики, национальной экономики, национальной безопасности и правоохранительной деятельности, в существенной степени определяющих качество жизни граждан, проживающих на территории городского поселения </w:t>
      </w:r>
      <w:proofErr w:type="spellStart"/>
      <w:r w:rsidRPr="001D159A">
        <w:rPr>
          <w:rFonts w:ascii="Times New Roman" w:eastAsia="Calibri" w:hAnsi="Times New Roman" w:cs="Times New Roman"/>
          <w:color w:val="000000"/>
          <w:sz w:val="28"/>
          <w:szCs w:val="28"/>
        </w:rPr>
        <w:t>Игрим</w:t>
      </w:r>
      <w:proofErr w:type="spellEnd"/>
      <w:r w:rsidRPr="001D159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10C0D" w:rsidRPr="001D159A" w:rsidRDefault="00B10C0D" w:rsidP="00B10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59A">
        <w:rPr>
          <w:rFonts w:ascii="Times New Roman" w:hAnsi="Times New Roman" w:cs="Times New Roman"/>
          <w:sz w:val="28"/>
          <w:szCs w:val="28"/>
        </w:rPr>
        <w:t>Основными приоритетами бюджетной политики в области расходов в 2020 – 2023 годах являются обеспечение сбалансированности бюджетной системы поселения, выявление и использование резервов для достижения планируемых результатов, эффективное расходование бюджетных средств.</w:t>
      </w:r>
    </w:p>
    <w:p w:rsidR="00B10C0D" w:rsidRPr="00337158" w:rsidRDefault="00B10C0D" w:rsidP="00B10C0D">
      <w:pPr>
        <w:autoSpaceDE w:val="0"/>
        <w:autoSpaceDN w:val="0"/>
        <w:adjustRightInd w:val="0"/>
        <w:spacing w:after="0" w:line="240" w:lineRule="auto"/>
        <w:ind w:firstLine="560"/>
        <w:jc w:val="both"/>
        <w:outlineLvl w:val="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6FFF">
        <w:rPr>
          <w:rFonts w:ascii="Times New Roman" w:hAnsi="Times New Roman" w:cs="Times New Roman"/>
          <w:sz w:val="28"/>
          <w:szCs w:val="28"/>
        </w:rPr>
        <w:t>Расходы бюджета   поселения в 2019 году составили 135,</w:t>
      </w:r>
      <w:proofErr w:type="gramStart"/>
      <w:r w:rsidRPr="00CA6FFF">
        <w:rPr>
          <w:rFonts w:ascii="Times New Roman" w:hAnsi="Times New Roman" w:cs="Times New Roman"/>
          <w:sz w:val="28"/>
          <w:szCs w:val="28"/>
        </w:rPr>
        <w:t>267  млн.</w:t>
      </w:r>
      <w:proofErr w:type="gramEnd"/>
      <w:r w:rsidRPr="00CA6FFF">
        <w:rPr>
          <w:rFonts w:ascii="Times New Roman" w:hAnsi="Times New Roman" w:cs="Times New Roman"/>
          <w:sz w:val="28"/>
          <w:szCs w:val="28"/>
        </w:rPr>
        <w:t xml:space="preserve"> рублей, что выше прошлого года на 21,25 %. Увеличение расходной части бюджета связано с</w:t>
      </w:r>
      <w:r>
        <w:rPr>
          <w:rFonts w:ascii="Times New Roman" w:hAnsi="Times New Roman" w:cs="Times New Roman"/>
          <w:sz w:val="28"/>
          <w:szCs w:val="28"/>
        </w:rPr>
        <w:t xml:space="preserve"> Указами Президента РФ 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достижения  целевого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Pr="00CA6FFF">
        <w:rPr>
          <w:rFonts w:ascii="Times New Roman" w:hAnsi="Times New Roman" w:cs="Times New Roman"/>
          <w:sz w:val="28"/>
          <w:szCs w:val="28"/>
        </w:rPr>
        <w:t xml:space="preserve"> средней заработной платы работников культуры до средней по экономике региона. Рост расходов так же связан с увеличением МРОТ с 01.01.2019 г- 28 200 рублей</w:t>
      </w:r>
      <w:r w:rsidR="00643720">
        <w:rPr>
          <w:rFonts w:ascii="Times New Roman" w:hAnsi="Times New Roman" w:cs="Times New Roman"/>
          <w:sz w:val="28"/>
          <w:szCs w:val="28"/>
        </w:rPr>
        <w:t>, 01.01.2020 – 30 325 рублей</w:t>
      </w:r>
      <w:r w:rsidRPr="00CA6FFF">
        <w:rPr>
          <w:rFonts w:ascii="Times New Roman" w:hAnsi="Times New Roman" w:cs="Times New Roman"/>
          <w:sz w:val="28"/>
          <w:szCs w:val="28"/>
        </w:rPr>
        <w:t xml:space="preserve"> (для районов Крайнего Севера)</w:t>
      </w:r>
    </w:p>
    <w:p w:rsidR="00B10C0D" w:rsidRPr="00CA6FFF" w:rsidRDefault="00B10C0D" w:rsidP="00B10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FFF">
        <w:rPr>
          <w:rFonts w:ascii="Times New Roman" w:hAnsi="Times New Roman" w:cs="Times New Roman"/>
          <w:sz w:val="28"/>
          <w:szCs w:val="28"/>
        </w:rPr>
        <w:t>Поскольку сохраняется высокая зависимость бюджета от финансовой помощи из вышестоящего бюджета, эффективность существующей системы межбюджетных трансфертов обуславливает состояние муниципальных финансов.</w:t>
      </w:r>
    </w:p>
    <w:p w:rsidR="00B10C0D" w:rsidRPr="00FA13EC" w:rsidRDefault="00B10C0D" w:rsidP="00B10C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FFF">
        <w:rPr>
          <w:rFonts w:ascii="Times New Roman" w:eastAsia="Calibri" w:hAnsi="Times New Roman" w:cs="Times New Roman"/>
          <w:sz w:val="28"/>
          <w:szCs w:val="28"/>
        </w:rPr>
        <w:t>При условии ограниченности бюджетных ресурсов, основными задачами органов местного самоуправления в части социально-экономического развития, становятся изыскание внутренних резервов для увеличения доходов бюджета и принятие мер по эффективности использования бюджетных ресурсов.</w:t>
      </w:r>
    </w:p>
    <w:p w:rsidR="00B10C0D" w:rsidRPr="004B7BEF" w:rsidRDefault="00B10C0D" w:rsidP="00B10C0D">
      <w:pPr>
        <w:pStyle w:val="a4"/>
        <w:rPr>
          <w:rFonts w:ascii="Times New Roman" w:hAnsi="Times New Roman"/>
          <w:b/>
          <w:iCs/>
          <w:sz w:val="28"/>
          <w:szCs w:val="28"/>
        </w:rPr>
      </w:pPr>
    </w:p>
    <w:p w:rsidR="00B10C0D" w:rsidRDefault="00B10C0D" w:rsidP="00B10C0D">
      <w:pPr>
        <w:pStyle w:val="a4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4B7BEF">
        <w:rPr>
          <w:rFonts w:ascii="Times New Roman" w:hAnsi="Times New Roman"/>
          <w:b/>
          <w:iCs/>
          <w:sz w:val="28"/>
          <w:szCs w:val="28"/>
        </w:rPr>
        <w:t>9.Денежные доходы населения</w:t>
      </w:r>
    </w:p>
    <w:p w:rsidR="00B10C0D" w:rsidRDefault="00B10C0D" w:rsidP="00B10C0D">
      <w:pPr>
        <w:pStyle w:val="a4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10C0D" w:rsidRPr="001432A4" w:rsidRDefault="00B10C0D" w:rsidP="00B10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13EC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     </w:t>
      </w:r>
      <w:r w:rsidRPr="001432A4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Уровень жизни одна из главнейших социальных категорий. Уровнем жизни -это уровень благосостояния населения, потребления материальных благ и услуг и степень удовлетворения целесообразных жизненных потребностей.</w:t>
      </w:r>
    </w:p>
    <w:p w:rsidR="00B10C0D" w:rsidRPr="001432A4" w:rsidRDefault="00B10C0D" w:rsidP="00B10C0D">
      <w:pPr>
        <w:spacing w:after="0" w:line="240" w:lineRule="auto"/>
        <w:jc w:val="both"/>
        <w:rPr>
          <w:bCs/>
          <w:sz w:val="28"/>
          <w:szCs w:val="28"/>
        </w:rPr>
      </w:pPr>
      <w:r w:rsidRPr="001432A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Уровень жизни населения определяется уровнем доходов в сравнении с прожиточным минимумом и потребительским бюджетом, уровнем заработной платы, развитием социальной инфраструктуры, политикой государства по регулированию доходов, влиянием профсоюзов и другими факторами.</w:t>
      </w:r>
      <w:r w:rsidRPr="001432A4">
        <w:rPr>
          <w:bCs/>
          <w:sz w:val="28"/>
          <w:szCs w:val="28"/>
        </w:rPr>
        <w:t xml:space="preserve">       </w:t>
      </w:r>
    </w:p>
    <w:p w:rsidR="00B10C0D" w:rsidRPr="001432A4" w:rsidRDefault="00B10C0D" w:rsidP="00B10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32A4">
        <w:rPr>
          <w:rFonts w:ascii="Times New Roman" w:hAnsi="Times New Roman" w:cs="Times New Roman"/>
          <w:bCs/>
          <w:sz w:val="28"/>
          <w:szCs w:val="28"/>
        </w:rPr>
        <w:t xml:space="preserve">      Повышение качества жизни населения является важнейшим критерием оценки эффективности социально-экономической политики и </w:t>
      </w:r>
      <w:r w:rsidRPr="001432A4">
        <w:rPr>
          <w:rFonts w:ascii="Times New Roman" w:hAnsi="Times New Roman" w:cs="Times New Roman"/>
          <w:sz w:val="28"/>
          <w:szCs w:val="28"/>
        </w:rPr>
        <w:t xml:space="preserve">определяющим фактором в </w:t>
      </w:r>
      <w:r w:rsidRPr="001432A4">
        <w:rPr>
          <w:rFonts w:ascii="Times New Roman" w:hAnsi="Times New Roman" w:cs="Times New Roman"/>
          <w:bCs/>
          <w:iCs/>
          <w:sz w:val="28"/>
          <w:szCs w:val="28"/>
        </w:rPr>
        <w:t>степени удовлетворения материальных, социальных, культурных и духовных потребностей жителей.</w:t>
      </w:r>
    </w:p>
    <w:p w:rsidR="00B10C0D" w:rsidRPr="001432A4" w:rsidRDefault="00B10C0D" w:rsidP="00B10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10C0D" w:rsidRPr="006E52B9" w:rsidRDefault="00B10C0D" w:rsidP="00B10C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6E52B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Основные параметры уровня доходов населения</w:t>
      </w:r>
    </w:p>
    <w:p w:rsidR="00B10C0D" w:rsidRPr="00330B01" w:rsidRDefault="00B10C0D" w:rsidP="00B10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tbl>
      <w:tblPr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18"/>
        <w:gridCol w:w="1133"/>
        <w:gridCol w:w="6"/>
        <w:gridCol w:w="1134"/>
        <w:gridCol w:w="1134"/>
        <w:gridCol w:w="1134"/>
        <w:gridCol w:w="1134"/>
        <w:gridCol w:w="1276"/>
      </w:tblGrid>
      <w:tr w:rsidR="00B10C0D" w:rsidRPr="00330B01" w:rsidTr="00CC7229">
        <w:trPr>
          <w:cantSplit/>
          <w:trHeight w:val="91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0C0D" w:rsidRPr="00A277C5" w:rsidRDefault="00B10C0D" w:rsidP="00CC7229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C0D" w:rsidRPr="00A277C5" w:rsidRDefault="00B10C0D" w:rsidP="00CC7229">
            <w:pPr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</w:t>
            </w:r>
          </w:p>
          <w:p w:rsidR="00B10C0D" w:rsidRPr="00A277C5" w:rsidRDefault="00B10C0D" w:rsidP="00CC7229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</w:t>
            </w:r>
          </w:p>
          <w:p w:rsidR="00B10C0D" w:rsidRPr="00A277C5" w:rsidRDefault="00B10C0D" w:rsidP="00CC7229">
            <w:pPr>
              <w:widowControl w:val="0"/>
              <w:suppressAutoHyphens/>
              <w:autoSpaceDE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C0D" w:rsidRPr="00A277C5" w:rsidRDefault="00B10C0D" w:rsidP="00CC7229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 20</w:t>
            </w: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C0D" w:rsidRPr="00A277C5" w:rsidRDefault="00B10C0D" w:rsidP="00CC7229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</w:t>
            </w:r>
          </w:p>
          <w:p w:rsidR="00B10C0D" w:rsidRPr="00A277C5" w:rsidRDefault="00B10C0D" w:rsidP="00CC7229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  <w:p w:rsidR="00B10C0D" w:rsidRPr="00A277C5" w:rsidRDefault="00B10C0D" w:rsidP="00CC7229">
            <w:pPr>
              <w:widowControl w:val="0"/>
              <w:suppressAutoHyphens/>
              <w:autoSpaceDE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C0D" w:rsidRPr="00A277C5" w:rsidRDefault="00B10C0D" w:rsidP="00CC7229">
            <w:pPr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</w:t>
            </w:r>
          </w:p>
          <w:p w:rsidR="00B10C0D" w:rsidRPr="00A277C5" w:rsidRDefault="00B10C0D" w:rsidP="00CC7229">
            <w:pPr>
              <w:widowControl w:val="0"/>
              <w:suppressAutoHyphens/>
              <w:autoSpaceDE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C0D" w:rsidRPr="00A277C5" w:rsidRDefault="00B10C0D" w:rsidP="00CC7229">
            <w:pPr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  <w:p w:rsidR="00B10C0D" w:rsidRPr="00A277C5" w:rsidRDefault="00B10C0D" w:rsidP="00CC7229">
            <w:pPr>
              <w:widowControl w:val="0"/>
              <w:suppressAutoHyphens/>
              <w:autoSpaceDE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0D" w:rsidRPr="00A277C5" w:rsidRDefault="00B10C0D" w:rsidP="00CC7229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</w:tr>
      <w:tr w:rsidR="00B10C0D" w:rsidRPr="00330B01" w:rsidTr="00CC7229">
        <w:trPr>
          <w:trHeight w:val="92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C0D" w:rsidRPr="00A277C5" w:rsidRDefault="00B10C0D" w:rsidP="00CC7229">
            <w:pPr>
              <w:widowControl w:val="0"/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Номинальная среднемесячная заработная плата в поселении, (рублей)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0C0D" w:rsidRPr="00A277C5" w:rsidRDefault="00B10C0D" w:rsidP="00CC7229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72799,66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0C0D" w:rsidRPr="00A277C5" w:rsidRDefault="00B10C0D" w:rsidP="00CC7229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77677,23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0C0D" w:rsidRPr="00A277C5" w:rsidRDefault="00B10C0D" w:rsidP="00CC7229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80605,65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0C0D" w:rsidRPr="00A277C5" w:rsidRDefault="00B10C0D" w:rsidP="00CC7229">
            <w:pPr>
              <w:widowControl w:val="0"/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82395,10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0C0D" w:rsidRPr="00A277C5" w:rsidRDefault="00B10C0D" w:rsidP="00CC7229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84281,94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C0D" w:rsidRPr="00A277C5" w:rsidRDefault="00B10C0D" w:rsidP="00CC7229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86270,99</w:t>
            </w:r>
          </w:p>
        </w:tc>
      </w:tr>
      <w:tr w:rsidR="00B10C0D" w:rsidRPr="00330B01" w:rsidTr="00CC7229">
        <w:trPr>
          <w:trHeight w:val="59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C0D" w:rsidRPr="00A277C5" w:rsidRDefault="00B10C0D" w:rsidP="00CC7229">
            <w:pPr>
              <w:widowControl w:val="0"/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 к предыдущему году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0C0D" w:rsidRPr="00A277C5" w:rsidRDefault="00B10C0D" w:rsidP="00CC7229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109,9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0C0D" w:rsidRPr="00A277C5" w:rsidRDefault="00B10C0D" w:rsidP="00CC7229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C0D" w:rsidRPr="00A277C5" w:rsidRDefault="00B10C0D" w:rsidP="00CC7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C0D" w:rsidRPr="00A277C5" w:rsidRDefault="00B10C0D" w:rsidP="00CC7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0C0D" w:rsidRPr="00A277C5" w:rsidRDefault="00B10C0D" w:rsidP="00CC7229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C0D" w:rsidRPr="00A277C5" w:rsidRDefault="00B10C0D" w:rsidP="00CC7229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102,4</w:t>
            </w:r>
          </w:p>
        </w:tc>
      </w:tr>
      <w:tr w:rsidR="00B10C0D" w:rsidRPr="00330B01" w:rsidTr="00CC7229">
        <w:trPr>
          <w:trHeight w:val="89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C0D" w:rsidRPr="00A277C5" w:rsidRDefault="00B10C0D" w:rsidP="00CC7229">
            <w:pPr>
              <w:widowControl w:val="0"/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Средний размер назначенных пенсий пенсионерам, (рублей)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0C0D" w:rsidRPr="00A277C5" w:rsidRDefault="00B10C0D" w:rsidP="00CC7229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22095,81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0C0D" w:rsidRPr="00A277C5" w:rsidRDefault="00B10C0D" w:rsidP="00CC7229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22869,16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0C0D" w:rsidRPr="00A277C5" w:rsidRDefault="00B10C0D" w:rsidP="00CC7229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23783,92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0C0D" w:rsidRPr="00A277C5" w:rsidRDefault="00B10C0D" w:rsidP="00CC7229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24783,93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0C0D" w:rsidRPr="00A277C5" w:rsidRDefault="00B10C0D" w:rsidP="00CC7229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25775,28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C0D" w:rsidRPr="00A277C5" w:rsidRDefault="00B10C0D" w:rsidP="00CC7229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26806,29</w:t>
            </w:r>
          </w:p>
        </w:tc>
      </w:tr>
      <w:tr w:rsidR="00B10C0D" w:rsidRPr="00330B01" w:rsidTr="00CC7229">
        <w:trPr>
          <w:trHeight w:val="89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C0D" w:rsidRPr="00A277C5" w:rsidRDefault="00B10C0D" w:rsidP="00CC7229">
            <w:pPr>
              <w:widowControl w:val="0"/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 к предыдущему году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0C0D" w:rsidRPr="00A277C5" w:rsidRDefault="00B10C0D" w:rsidP="00CC7229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114,97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0C0D" w:rsidRPr="00A277C5" w:rsidRDefault="00B10C0D" w:rsidP="00CC7229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0C0D" w:rsidRPr="00A277C5" w:rsidRDefault="00B10C0D" w:rsidP="00CC7229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0C0D" w:rsidRPr="00A277C5" w:rsidRDefault="00B10C0D" w:rsidP="00CC7229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0C0D" w:rsidRPr="00A277C5" w:rsidRDefault="00B10C0D" w:rsidP="00CC7229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C0D" w:rsidRPr="00A277C5" w:rsidRDefault="00B10C0D" w:rsidP="00CC7229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104,0</w:t>
            </w:r>
          </w:p>
        </w:tc>
      </w:tr>
    </w:tbl>
    <w:p w:rsidR="00B10C0D" w:rsidRPr="00330B01" w:rsidRDefault="00B10C0D" w:rsidP="00B10C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B10C0D" w:rsidRPr="00F349F1" w:rsidRDefault="00B10C0D" w:rsidP="00B10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49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Основным источником доходов населения является заработная плата для работающего населения, пенсии и пособия для пожилых и неработающих жителей, стипендии и пособия для студентов и детей.</w:t>
      </w:r>
    </w:p>
    <w:p w:rsidR="00B10C0D" w:rsidRPr="00F349F1" w:rsidRDefault="00B10C0D" w:rsidP="00B10C0D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9F1">
        <w:rPr>
          <w:rFonts w:ascii="Times New Roman" w:hAnsi="Times New Roman" w:cs="Times New Roman"/>
          <w:color w:val="000000"/>
          <w:sz w:val="28"/>
          <w:szCs w:val="28"/>
        </w:rPr>
        <w:t xml:space="preserve">      Росту реальных доходов граждан, а также снижению уровня бедности будет способствовать индексация социальных выплат, ежегодное установление МРОТ на уровне величины прожиточного минимума трудоспособного населения, развитие форм предоставления социальной помощи нуждающимся гражданам в целях поддержки их потребительского спроса, а также целевая поддержка отдельных категорий граждан, в частности, семей с детьми</w:t>
      </w:r>
      <w:r w:rsidRPr="00F349F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F349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0C0D" w:rsidRPr="00F349F1" w:rsidRDefault="00B10C0D" w:rsidP="00B10C0D">
      <w:pPr>
        <w:tabs>
          <w:tab w:val="left" w:pos="9360"/>
        </w:tabs>
        <w:spacing w:after="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9F1">
        <w:rPr>
          <w:rFonts w:ascii="Times New Roman" w:hAnsi="Times New Roman" w:cs="Times New Roman"/>
          <w:color w:val="000000"/>
          <w:sz w:val="28"/>
          <w:szCs w:val="28"/>
        </w:rPr>
        <w:t xml:space="preserve">      В среднем за период 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349F1">
        <w:rPr>
          <w:rFonts w:ascii="Times New Roman" w:hAnsi="Times New Roman" w:cs="Times New Roman"/>
          <w:color w:val="000000"/>
          <w:sz w:val="28"/>
          <w:szCs w:val="28"/>
        </w:rPr>
        <w:t>-2019 гг. рост показателя составил 16,0.% В базовом варианте  среднесрочного прогноза в целом за 2021-2023гг. показатель увеличится на 12,7 %.</w:t>
      </w:r>
    </w:p>
    <w:p w:rsidR="00B10C0D" w:rsidRPr="00F349F1" w:rsidRDefault="00B10C0D" w:rsidP="00B10C0D">
      <w:pPr>
        <w:suppressAutoHyphens/>
        <w:spacing w:after="0" w:line="252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49F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Положительная динамика доходов населения наряду с ожидаемым оживлением потребительского кредитования, окажет поддержку обороту розничной торговли и сектору услуг.</w:t>
      </w:r>
    </w:p>
    <w:p w:rsidR="00B10C0D" w:rsidRPr="00F349F1" w:rsidRDefault="00B10C0D" w:rsidP="00B10C0D">
      <w:pPr>
        <w:suppressAutoHyphens/>
        <w:spacing w:after="0" w:line="252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49F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 соответствии и Указами Президента Российской Федерации от 07 мая 2012 года №597 «О мероприятиях по реализации государственной социальной политики» приняты и реализуются меры по поэтапному достижению целевых ориентиров повышения заработной платы отдельным категориям работников сферы образования и культуры.</w:t>
      </w:r>
    </w:p>
    <w:p w:rsidR="00B10C0D" w:rsidRPr="0022020D" w:rsidRDefault="00B10C0D" w:rsidP="00B10C0D">
      <w:pPr>
        <w:suppressAutoHyphens/>
        <w:spacing w:after="0" w:line="252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02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Средний доход пенсионера в 2019 году, по отношению к 2018 году увеличился на 3,5 %. </w:t>
      </w:r>
    </w:p>
    <w:p w:rsidR="00B10C0D" w:rsidRPr="000A01E0" w:rsidRDefault="00B10C0D" w:rsidP="00B10C0D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20D">
        <w:rPr>
          <w:rFonts w:ascii="Times New Roman" w:hAnsi="Times New Roman" w:cs="Times New Roman"/>
          <w:sz w:val="28"/>
          <w:szCs w:val="28"/>
        </w:rPr>
        <w:t xml:space="preserve">       Целевым ориентиром в области пенсионного обеспечения является задача, определенная Указом № 204, предусматривающая рост уровня пенсионного обеспечения выше уровня инфляции. В соответствии с Федеральным законом от 3 октября 2018 г. № 350-ФЗ «О внесении изменений в отдельные законодательные акты Российской Федерации по вопросам назначения и выплаты пенсий» начиная с 1 января 2019 г. изменен порядок индексации страховых пенсий. Так в</w:t>
      </w:r>
      <w:r w:rsidRPr="000A01E0">
        <w:rPr>
          <w:rFonts w:ascii="Times New Roman" w:hAnsi="Times New Roman" w:cs="Times New Roman"/>
          <w:color w:val="000000"/>
          <w:sz w:val="28"/>
          <w:szCs w:val="28"/>
        </w:rPr>
        <w:t xml:space="preserve"> 2019-2024 годах страховая пенсия и фиксированная выплата к ней для неработающих пенсионеров будут индексироваться ежегодно с 1 января.</w:t>
      </w:r>
    </w:p>
    <w:p w:rsidR="00B10C0D" w:rsidRPr="000A01E0" w:rsidRDefault="00B10C0D" w:rsidP="00B10C0D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1E0">
        <w:rPr>
          <w:rFonts w:ascii="Times New Roman" w:hAnsi="Times New Roman" w:cs="Times New Roman"/>
          <w:color w:val="000000"/>
          <w:sz w:val="28"/>
          <w:szCs w:val="28"/>
        </w:rPr>
        <w:t xml:space="preserve">      Прожиточный минимум используется в качестве базы для обо</w:t>
      </w:r>
      <w:r w:rsidRPr="000A01E0">
        <w:rPr>
          <w:rFonts w:ascii="Times New Roman" w:hAnsi="Times New Roman" w:cs="Times New Roman"/>
          <w:color w:val="000000"/>
          <w:sz w:val="28"/>
          <w:szCs w:val="28"/>
        </w:rPr>
        <w:softHyphen/>
        <w:t>снования минимальной заработной платы.</w:t>
      </w:r>
      <w:r w:rsidRPr="000A01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A01E0">
        <w:rPr>
          <w:rFonts w:ascii="Times New Roman" w:hAnsi="Times New Roman" w:cs="Times New Roman"/>
          <w:color w:val="000000"/>
          <w:sz w:val="28"/>
          <w:szCs w:val="28"/>
        </w:rPr>
        <w:t xml:space="preserve">Величина прожиточного минимума за </w:t>
      </w:r>
      <w:r w:rsidRPr="000A01E0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0A01E0">
        <w:rPr>
          <w:rFonts w:ascii="Times New Roman" w:hAnsi="Times New Roman" w:cs="Times New Roman"/>
          <w:color w:val="000000"/>
          <w:sz w:val="28"/>
          <w:szCs w:val="28"/>
        </w:rPr>
        <w:t xml:space="preserve"> квартал 2020 г составил </w:t>
      </w:r>
      <w:r w:rsidRPr="000A01E0">
        <w:rPr>
          <w:rFonts w:ascii="Times New Roman" w:hAnsi="Times New Roman" w:cs="Times New Roman"/>
          <w:bCs/>
          <w:sz w:val="28"/>
          <w:szCs w:val="28"/>
        </w:rPr>
        <w:t>16 281 рубля в среднем на душу населения.</w:t>
      </w:r>
    </w:p>
    <w:p w:rsidR="00B10C0D" w:rsidRPr="000A01E0" w:rsidRDefault="00B10C0D" w:rsidP="00B10C0D">
      <w:pPr>
        <w:tabs>
          <w:tab w:val="left" w:pos="9360"/>
        </w:tabs>
        <w:spacing w:after="0" w:line="240" w:lineRule="auto"/>
        <w:jc w:val="both"/>
        <w:rPr>
          <w:bCs/>
          <w:sz w:val="28"/>
          <w:szCs w:val="28"/>
        </w:rPr>
      </w:pPr>
      <w:r w:rsidRPr="000A01E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Минимальная заработ</w:t>
      </w:r>
      <w:r w:rsidRPr="000A01E0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>ная плата</w:t>
      </w:r>
      <w:r w:rsidRPr="000A01E0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0A01E0">
        <w:rPr>
          <w:rFonts w:ascii="Times New Roman" w:hAnsi="Times New Roman" w:cs="Times New Roman"/>
          <w:color w:val="000000"/>
          <w:sz w:val="28"/>
          <w:szCs w:val="28"/>
        </w:rPr>
        <w:t>представляет собой минимально допустимый уровень выплат работнику за его труд. Минимальная заработная плата (МРОТ) — это официально устанавливаемый государством минимальный уро</w:t>
      </w:r>
      <w:r w:rsidRPr="000A01E0">
        <w:rPr>
          <w:rFonts w:ascii="Times New Roman" w:hAnsi="Times New Roman" w:cs="Times New Roman"/>
          <w:color w:val="000000"/>
          <w:sz w:val="28"/>
          <w:szCs w:val="28"/>
        </w:rPr>
        <w:softHyphen/>
        <w:t>вень оплаты труда на предприятиях любых форм собственности в виде наименьшей месячной ставки или почасовой оплаты.</w:t>
      </w:r>
      <w:r w:rsidRPr="000A01E0">
        <w:rPr>
          <w:color w:val="000000"/>
          <w:sz w:val="20"/>
          <w:szCs w:val="20"/>
        </w:rPr>
        <w:t xml:space="preserve"> </w:t>
      </w:r>
      <w:r w:rsidRPr="000A01E0">
        <w:rPr>
          <w:rFonts w:ascii="Times New Roman" w:hAnsi="Times New Roman" w:cs="Times New Roman"/>
          <w:color w:val="000000"/>
          <w:sz w:val="28"/>
          <w:szCs w:val="28"/>
        </w:rPr>
        <w:t>Федеральный закон "О внесении изменения в статью 1 Федерального закона "О минимальном размере оплаты труда" от 07.03.2018 г N 41-ФЗ.Расчет величины прожиточного минимума в целом по Российской Федерации произведен на основании потребительской корзины, установленной Федеральным законом от 3 декабря 2012 года № 227-ФЗ «О потребительской корзине в целом по Российской Федерации».</w:t>
      </w:r>
      <w:r>
        <w:rPr>
          <w:bCs/>
          <w:sz w:val="28"/>
          <w:szCs w:val="28"/>
        </w:rPr>
        <w:t xml:space="preserve"> </w:t>
      </w:r>
    </w:p>
    <w:p w:rsidR="00B10C0D" w:rsidRDefault="00B10C0D" w:rsidP="00B10C0D">
      <w:pPr>
        <w:suppressAutoHyphens/>
        <w:spacing w:after="0"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1E0">
        <w:rPr>
          <w:rFonts w:ascii="Times New Roman" w:hAnsi="Times New Roman" w:cs="Times New Roman"/>
          <w:color w:val="000000"/>
          <w:sz w:val="28"/>
          <w:szCs w:val="28"/>
        </w:rPr>
        <w:t xml:space="preserve"> * минимальный размер оплаты труда по состоянию на 01.01.2020 года 28 200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(для районов Крайнего Севера)</w:t>
      </w:r>
    </w:p>
    <w:p w:rsidR="00B10C0D" w:rsidRPr="000A01E0" w:rsidRDefault="00B10C0D" w:rsidP="00B10C0D">
      <w:pPr>
        <w:suppressAutoHyphens/>
        <w:spacing w:after="0"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Важным   инструментом к поддержке граждан с низким уровнем дохода, является государственная помощь в виде различных социальных выплат и льгот. Так в 2019 году объем предоставленных субсидий населению на оплату жилого помещения и коммунальных услуг составили 15,642 млн. рублей.</w:t>
      </w:r>
      <w:r w:rsidRPr="005D04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578 семей получили поддержку от государства.</w:t>
      </w:r>
    </w:p>
    <w:p w:rsidR="00B10C0D" w:rsidRPr="000A01E0" w:rsidRDefault="00B10C0D" w:rsidP="00B10C0D">
      <w:pPr>
        <w:suppressAutoHyphens/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01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Реализация мероприятий социальной политики по поддержке наименее обеспеченных категорий населения на федеральном, региональном и муниципальном уровнях позволяет не допускать роста населения с доходами ниже величины прожиточного минимума. </w:t>
      </w:r>
    </w:p>
    <w:p w:rsidR="00B10C0D" w:rsidRPr="000A01E0" w:rsidRDefault="00B10C0D" w:rsidP="00B10C0D">
      <w:pPr>
        <w:suppressAutoHyphens/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01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Основной статьей расходов населения остаются покупка товаров, оплата услуг и общественное питание. </w:t>
      </w:r>
    </w:p>
    <w:p w:rsidR="00B10C0D" w:rsidRPr="00FA13EC" w:rsidRDefault="00B10C0D" w:rsidP="00B10C0D">
      <w:pPr>
        <w:suppressAutoHyphens/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01E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Повышение уровня жизни населения, улучшение благосостояния, повышение уровня доходов, качества жизни населения, является одной из стратегических задач государства.</w:t>
      </w:r>
    </w:p>
    <w:p w:rsidR="00B10C0D" w:rsidRPr="004B7BEF" w:rsidRDefault="00B10C0D" w:rsidP="00B10C0D">
      <w:pPr>
        <w:pStyle w:val="a4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10C0D" w:rsidRDefault="00B10C0D" w:rsidP="00B10C0D">
      <w:pPr>
        <w:pStyle w:val="a4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4B7BEF">
        <w:rPr>
          <w:rFonts w:ascii="Times New Roman" w:hAnsi="Times New Roman"/>
          <w:b/>
          <w:iCs/>
          <w:sz w:val="28"/>
          <w:szCs w:val="28"/>
        </w:rPr>
        <w:t>10. Труд и занятость</w:t>
      </w:r>
    </w:p>
    <w:p w:rsidR="00B10C0D" w:rsidRDefault="00B10C0D" w:rsidP="00B10C0D">
      <w:pPr>
        <w:pStyle w:val="a4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10C0D" w:rsidRPr="00075DF9" w:rsidRDefault="00B10C0D" w:rsidP="00B10C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075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Важнейшими индикаторами на рынке труда являются показатели уровня экономической активности населения, его занятости и безработицы.     Повышение этих показателей ведет к несомненному улучшению рынка труда и его благосостояния.</w:t>
      </w:r>
    </w:p>
    <w:p w:rsidR="00B10C0D" w:rsidRPr="00075DF9" w:rsidRDefault="00B10C0D" w:rsidP="00B10C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5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Экономически активное население-это часть населения, которое предлагает совой труд для производства товаров и услуг, то есть обеспечивает предложение рабочей силы на рынке труда для производства товаров, выполнение работ, оказание услуг</w:t>
      </w:r>
    </w:p>
    <w:p w:rsidR="00B10C0D" w:rsidRPr="00075DF9" w:rsidRDefault="00B10C0D" w:rsidP="00B10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Численность экономически активного населения в 2019 году, составляет 3,944 тыс. человек.</w:t>
      </w:r>
      <w:r w:rsidRPr="00075DF9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075D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Ситуация на рынке труда в 2020 – 2023 годы по базовому сценарию развития будет иметь   отрицательную динамику, связанного прежде всего с миграционным оттоком трудоспособного населения.     </w:t>
      </w:r>
    </w:p>
    <w:p w:rsidR="00B10C0D" w:rsidRPr="00330B01" w:rsidRDefault="00B10C0D" w:rsidP="00B10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075D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Численность занятых в экономике от общего количества трудовых ресурсов составляет 95,3% в 2019 году и будет находиться в 2021-2023 годах предположительно на том же уровне</w:t>
      </w:r>
      <w:r w:rsidRPr="00BE4E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</w:t>
      </w:r>
    </w:p>
    <w:p w:rsidR="00B10C0D" w:rsidRPr="00075DF9" w:rsidRDefault="00B10C0D" w:rsidP="00B10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В целях сохранения позитивной динамики на рынке труда действует</w:t>
      </w:r>
      <w:r w:rsidRPr="00075DF9">
        <w:rPr>
          <w:sz w:val="18"/>
          <w:szCs w:val="18"/>
        </w:rPr>
        <w:t xml:space="preserve"> </w:t>
      </w:r>
      <w:r w:rsidRPr="00075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«Содействие занятости населения в городском поселении </w:t>
      </w:r>
      <w:proofErr w:type="spellStart"/>
      <w:r w:rsidRPr="00075DF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075DF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основной целью данной программы является создание условий для оперативного удовлетворения потребностей граждан в свободном выборе рода деятельности с различным режимом труда, с учетом половозрастных и иных особенностей граждан.</w:t>
      </w:r>
    </w:p>
    <w:p w:rsidR="00B10C0D" w:rsidRPr="0097756F" w:rsidRDefault="00B10C0D" w:rsidP="00B10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Численность зарегистрированных безработных в 2018 году составила 186 человек, что на 52 человека больше чем в 2017 году. Это, прежде всего, связано с экономической нестабильностью, банкротством ОАО «</w:t>
      </w:r>
      <w:proofErr w:type="spellStart"/>
      <w:r w:rsidRPr="00021C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Приобьтрубопроводстрой</w:t>
      </w:r>
      <w:proofErr w:type="spellEnd"/>
      <w:r w:rsidRPr="0002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Pr="00021C26">
        <w:rPr>
          <w:rFonts w:ascii="Times New Roman" w:hAnsi="Times New Roman" w:cs="Times New Roman"/>
          <w:sz w:val="28"/>
          <w:szCs w:val="28"/>
        </w:rPr>
        <w:t>сокращением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C26">
        <w:rPr>
          <w:rFonts w:ascii="Times New Roman" w:hAnsi="Times New Roman" w:cs="Times New Roman"/>
          <w:sz w:val="28"/>
          <w:szCs w:val="28"/>
        </w:rPr>
        <w:t>работающих в ОАО «Аэропорт Сургут»</w:t>
      </w:r>
      <w:r w:rsidRPr="00021C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ситуация стабилизировалась, численность зарегистрированных безработных составила 111 человек В 2020 году численность зарегистрированных безработных ожидается в пределах 200 </w:t>
      </w:r>
      <w:r w:rsidRPr="0097756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 Это прежде всего связано с эпидемиологической обстановкой.  А также ожидаемым сокращением  штата админ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775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персонала</w:t>
      </w:r>
      <w:r w:rsidRPr="0097756F">
        <w:t xml:space="preserve"> </w:t>
      </w:r>
      <w:hyperlink r:id="rId7" w:tooltip="поиск всех организаций с именем Ремонтно-эксплуатационная база флота филиал Дочернего открытого акционерного общества &quot;Спецгазавтотранс&quot; Открытого акционерного общества &quot;Газпром&quot;" w:history="1">
        <w:r w:rsidRPr="0097756F">
          <w:rPr>
            <w:rFonts w:ascii="Times New Roman" w:hAnsi="Times New Roman" w:cs="Times New Roman"/>
            <w:caps/>
            <w:sz w:val="24"/>
            <w:szCs w:val="24"/>
            <w:shd w:val="clear" w:color="auto" w:fill="FFFFFF"/>
          </w:rPr>
          <w:t>Рэб-</w:t>
        </w:r>
        <w:r>
          <w:rPr>
            <w:rFonts w:ascii="Times New Roman" w:hAnsi="Times New Roman" w:cs="Times New Roman"/>
            <w:caps/>
            <w:sz w:val="24"/>
            <w:szCs w:val="24"/>
            <w:shd w:val="clear" w:color="auto" w:fill="FFFFFF"/>
          </w:rPr>
          <w:t xml:space="preserve"> фЛОТА</w:t>
        </w:r>
        <w:r w:rsidRPr="0097756F">
          <w:rPr>
            <w:rFonts w:ascii="Times New Roman" w:hAnsi="Times New Roman" w:cs="Times New Roman"/>
            <w:caps/>
            <w:sz w:val="24"/>
            <w:szCs w:val="24"/>
            <w:shd w:val="clear" w:color="auto" w:fill="FFFFFF"/>
          </w:rPr>
          <w:t xml:space="preserve"> ФИЛИАЛа ДОЧЕРНЕГО ОТКРЫТОГО АКЦИОНЕРНОГО ОБЩЕСТВА "СПЕЦГАЗАВТОТРАНС" ОТКРЫТОГО АКЦИОНЕРНОГО ОБЩЕСТВА "ГАЗПРОМ"</w:t>
        </w:r>
      </w:hyperlink>
      <w:r w:rsidRPr="0097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5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прогнозируемом среднесрочном периоде 2021-2023 уровень безработицы немного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низится </w:t>
      </w:r>
      <w:r w:rsidRPr="009775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будет на уровне 150 человек.</w:t>
      </w:r>
    </w:p>
    <w:p w:rsidR="00B10C0D" w:rsidRPr="006622C1" w:rsidRDefault="00B10C0D" w:rsidP="00B10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Уровень зарегистрированной безработицы за отчетный период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97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775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7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зарегистрированной безработицы ожидается в пределах 2,6 %. К 2023 году</w:t>
      </w:r>
      <w:r w:rsidRPr="0097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базовому варианту ожидается постепенное снижение </w:t>
      </w:r>
      <w:r w:rsidRPr="006622C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зарегистрированных безработных до уровня 1,9 %</w:t>
      </w:r>
    </w:p>
    <w:p w:rsidR="00B10C0D" w:rsidRPr="006622C1" w:rsidRDefault="00B10C0D" w:rsidP="00B10C0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Численность незанятых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зарегистрированных в </w:t>
      </w:r>
      <w:r w:rsidRPr="0066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Ханты-Мансийского округа –Югры «Березовский центр занятости населения», в расчете на одну заявленную вакансию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конец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года)  </w:t>
      </w:r>
      <w:r w:rsidRPr="00662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</w:t>
      </w:r>
      <w:proofErr w:type="gramEnd"/>
      <w:r w:rsidRPr="0066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8,4 человек в 2019 году, что   на 64% меньше показателя 2018 года. В 2020 году данный показатель оценивается на уровне 10,5 чел. </w:t>
      </w:r>
    </w:p>
    <w:p w:rsidR="00B10C0D" w:rsidRPr="006622C1" w:rsidRDefault="00B10C0D" w:rsidP="00B10C0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показатели свидетельствуют о том, что, несмотря на проводимую работу, по-прежнему, характерной чертой рынка труда муниципального образования является квалификационное несоответствие спроса и предложение рабочей силы. Для решения данной проблемы Центром занятости населения будет продолжена работа по профессиональной подготовке безработных граждан востребованным рабочим профессиям: водитель вездехода, контролер лома и отходов металлов, массажист, машинист бульдозера, машинист крана, машинист экскаватора, моторист, оператор котельной, охранник, тракторист, </w:t>
      </w:r>
      <w:proofErr w:type="spellStart"/>
      <w:r w:rsidRPr="006622C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электрогазосварщик</w:t>
      </w:r>
      <w:proofErr w:type="spellEnd"/>
      <w:r w:rsidRPr="006622C1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электромонтер</w:t>
      </w:r>
      <w:r w:rsidRPr="0066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2C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B10C0D" w:rsidRDefault="00B10C0D" w:rsidP="00B10C0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9E2621">
        <w:rPr>
          <w:rFonts w:ascii="Times New Roman" w:hAnsi="Times New Roman" w:cs="Times New Roman"/>
          <w:b w:val="0"/>
          <w:sz w:val="28"/>
          <w:szCs w:val="28"/>
        </w:rPr>
        <w:t xml:space="preserve">Одним из основных инструментов решения задач по сохранению стабильной ситуации и снижению напряженности на рынке труда является реализация мероприятий </w:t>
      </w:r>
      <w:r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 Ханты-Мансийского автономного округа-Югры «Содействие занятости населения в Ханты-Мансийском автономном округе-Югре на 2019-2025 годы и на период до 2030 года</w:t>
      </w:r>
      <w:r w:rsidRPr="009E2621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10C0D" w:rsidRPr="008E05BC" w:rsidRDefault="00B10C0D" w:rsidP="00B10C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BC">
        <w:rPr>
          <w:rFonts w:ascii="Times New Roman" w:hAnsi="Times New Roman" w:cs="Times New Roman"/>
          <w:sz w:val="28"/>
          <w:szCs w:val="28"/>
        </w:rPr>
        <w:t>Мероприятия государственной программы способствуют созданию благоприятных</w:t>
      </w:r>
      <w:r w:rsidRPr="00AB335E">
        <w:rPr>
          <w:rFonts w:ascii="Times New Roman" w:hAnsi="Times New Roman" w:cs="Times New Roman"/>
          <w:sz w:val="24"/>
          <w:szCs w:val="24"/>
        </w:rPr>
        <w:t xml:space="preserve"> </w:t>
      </w:r>
      <w:r w:rsidRPr="008E05BC">
        <w:rPr>
          <w:rFonts w:ascii="Times New Roman" w:hAnsi="Times New Roman" w:cs="Times New Roman"/>
          <w:sz w:val="28"/>
          <w:szCs w:val="28"/>
        </w:rPr>
        <w:t>условий для деловой среды, обеспечение доступа негосударственного сектора в сферу регулирования по следующим направлениям:</w:t>
      </w:r>
    </w:p>
    <w:p w:rsidR="00B10C0D" w:rsidRPr="008E05BC" w:rsidRDefault="00B10C0D" w:rsidP="00B10C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05BC">
        <w:rPr>
          <w:rFonts w:ascii="Times New Roman" w:hAnsi="Times New Roman" w:cs="Times New Roman"/>
          <w:sz w:val="28"/>
          <w:szCs w:val="28"/>
        </w:rPr>
        <w:t>предоставление информационных, консультационных и образовательных услуг при организации безработным гражданином предпринимательской деятельности;</w:t>
      </w:r>
    </w:p>
    <w:p w:rsidR="00B10C0D" w:rsidRPr="008E05BC" w:rsidRDefault="00B10C0D" w:rsidP="00B10C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05BC">
        <w:rPr>
          <w:rFonts w:ascii="Times New Roman" w:hAnsi="Times New Roman" w:cs="Times New Roman"/>
          <w:sz w:val="28"/>
          <w:szCs w:val="28"/>
        </w:rPr>
        <w:t xml:space="preserve">оказание государственной услуги по содействию </w:t>
      </w:r>
      <w:proofErr w:type="spellStart"/>
      <w:r w:rsidRPr="008E05BC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8E05BC">
        <w:rPr>
          <w:rFonts w:ascii="Times New Roman" w:hAnsi="Times New Roman" w:cs="Times New Roman"/>
          <w:sz w:val="28"/>
          <w:szCs w:val="28"/>
        </w:rPr>
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регистрации;</w:t>
      </w:r>
    </w:p>
    <w:p w:rsidR="00B10C0D" w:rsidRPr="008E05BC" w:rsidRDefault="00B10C0D" w:rsidP="00B10C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05BC">
        <w:rPr>
          <w:rFonts w:ascii="Times New Roman" w:hAnsi="Times New Roman" w:cs="Times New Roman"/>
          <w:sz w:val="28"/>
          <w:szCs w:val="28"/>
        </w:rPr>
        <w:t>предоставление единовременной финансовой помощи на создание дополнительных рабочих мест для трудоустройства безработных граждан.</w:t>
      </w:r>
    </w:p>
    <w:p w:rsidR="00B10C0D" w:rsidRPr="006622C1" w:rsidRDefault="00B10C0D" w:rsidP="00B10C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BC">
        <w:rPr>
          <w:rFonts w:ascii="Times New Roman" w:hAnsi="Times New Roman" w:cs="Times New Roman"/>
          <w:sz w:val="28"/>
          <w:szCs w:val="28"/>
        </w:rPr>
        <w:t>Данные меры способствуют обеспечению защиты от безработицы граждан, признанных в установленном порядке безработными, смягчению социальной напряженности на рынке труда, снижению уровня безработицы.</w:t>
      </w:r>
    </w:p>
    <w:p w:rsidR="00B10C0D" w:rsidRPr="006622C1" w:rsidRDefault="00B10C0D" w:rsidP="00B10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6622C1">
        <w:rPr>
          <w:rFonts w:ascii="Times New Roman" w:eastAsia="Times New Roman" w:hAnsi="Times New Roman"/>
          <w:sz w:val="28"/>
          <w:szCs w:val="28"/>
          <w:lang w:eastAsia="ar-SA"/>
        </w:rPr>
        <w:t xml:space="preserve">      По-прежнему остается сложным трудоустройство ряда социально-демографических групп (населения в деревнях, молодежи без практического опыта работы, отдельных контингентов женского населения, инвалидов). </w:t>
      </w:r>
    </w:p>
    <w:p w:rsidR="00B10C0D" w:rsidRPr="006622C1" w:rsidRDefault="00B10C0D" w:rsidP="00B10C0D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высокого уровня безработицы заключена в том, что в сельской местности отсутствуют вакансии и безработица носит застойный характер. Население, в том числе и молодежь, проживающее в сельской местности, маломобильно и не желает обучаться рабочим профессиям с целью поиска работы в других территориях округа и России.</w:t>
      </w:r>
    </w:p>
    <w:p w:rsidR="00B10C0D" w:rsidRPr="006622C1" w:rsidRDefault="00B10C0D" w:rsidP="00B10C0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6622C1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Отсутствие высокооплачиваемых вакансий в базе данных Березовского центра занятости населения, высокооплачиваемых рабочих мест в муниципальных и частных предприятиях, дополнительных рабочих мест на местных предприятиях нефтегазового комплекса приводит к трудовой миграции в пределах Ханты-Мансийского автономного округа - Югры.</w:t>
      </w:r>
      <w:r w:rsidRPr="006622C1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</w:p>
    <w:p w:rsidR="00B10C0D" w:rsidRPr="006622C1" w:rsidRDefault="00B10C0D" w:rsidP="00B10C0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Своевременная и целенаправленная профориентация старшеклассников образовательных школ профессиям, востребованным на региональном рынке труда, позволит снизить уровень безработицы за счет выпускников учебных заведений профессионального образования. </w:t>
      </w:r>
    </w:p>
    <w:p w:rsidR="00B10C0D" w:rsidRDefault="00B10C0D" w:rsidP="00B10C0D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Исполнение программных мероприятий по содействию и стабилизации ситуации на рынке труда в полном объеме позволит снять напряженность местного рынка труда и сдерживать уровень безработицы в городском поселении </w:t>
      </w:r>
      <w:proofErr w:type="spellStart"/>
      <w:r w:rsidRPr="006622C1">
        <w:rPr>
          <w:rFonts w:ascii="Times New Roman" w:eastAsia="Times New Roman" w:hAnsi="Times New Roman" w:cs="Times New Roman"/>
          <w:sz w:val="28"/>
          <w:szCs w:val="28"/>
          <w:lang w:eastAsia="ar-SA"/>
        </w:rPr>
        <w:t>Игрим</w:t>
      </w:r>
      <w:proofErr w:type="spellEnd"/>
      <w:r w:rsidRPr="006622C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10C0D" w:rsidRDefault="00B10C0D" w:rsidP="00B10C0D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</w:t>
      </w:r>
      <w:r w:rsidRPr="00830B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11. Социальная сфера</w:t>
      </w:r>
    </w:p>
    <w:p w:rsidR="00B10C0D" w:rsidRPr="00830B61" w:rsidRDefault="00B10C0D" w:rsidP="00B10C0D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10C0D" w:rsidRPr="00830B61" w:rsidRDefault="00B10C0D" w:rsidP="00B10C0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830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ключевых направлений государственного регулирования экономики является социальная сфера и ее развитие.</w:t>
      </w:r>
      <w:r w:rsidRPr="00830B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30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Состояние данной сферы во многом определяет процессы воспроизводства трудовых ресурсов, их количество и качество, уровень научно-технического развития производительных сил, культурную и духовную жизнь общества. Базовые составляющие социальной сферы: здравоохранение, образование, культура, </w:t>
      </w:r>
      <w:r w:rsidRPr="00830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физическая культура и спорт,</w:t>
      </w:r>
      <w:r w:rsidRPr="00830B6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830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системы социального обеспечения и социальной защиты населения.</w:t>
      </w:r>
    </w:p>
    <w:p w:rsidR="00B10C0D" w:rsidRPr="00830B61" w:rsidRDefault="00B10C0D" w:rsidP="00B10C0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30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830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30B61">
        <w:rPr>
          <w:rFonts w:ascii="Times New Roman" w:eastAsia="Times New Roman" w:hAnsi="Times New Roman"/>
          <w:sz w:val="28"/>
          <w:szCs w:val="28"/>
          <w:lang w:eastAsia="ar-SA"/>
        </w:rPr>
        <w:t>Развитие сферы социальных услуг является немаловажным фактором, повышающим привлекательность проживания в муниципальном образовании, положительно влияет на имидж муниципального образования.</w:t>
      </w:r>
    </w:p>
    <w:p w:rsidR="00B10C0D" w:rsidRPr="00830B61" w:rsidRDefault="00B10C0D" w:rsidP="00B10C0D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10C0D" w:rsidRPr="00830B61" w:rsidRDefault="00B10C0D" w:rsidP="00B10C0D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30B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11.1 Образование</w:t>
      </w:r>
    </w:p>
    <w:p w:rsidR="00B10C0D" w:rsidRPr="00830B61" w:rsidRDefault="00B10C0D" w:rsidP="00B10C0D">
      <w:pPr>
        <w:pStyle w:val="af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B61">
        <w:rPr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 xml:space="preserve">   </w:t>
      </w:r>
      <w:r w:rsidRPr="00830B61">
        <w:rPr>
          <w:bCs/>
          <w:color w:val="000000"/>
          <w:sz w:val="28"/>
          <w:szCs w:val="28"/>
        </w:rPr>
        <w:t xml:space="preserve">  Система образования</w:t>
      </w:r>
      <w:r w:rsidRPr="00830B6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30B61">
        <w:rPr>
          <w:color w:val="000000"/>
          <w:sz w:val="28"/>
          <w:szCs w:val="28"/>
        </w:rPr>
        <w:t xml:space="preserve">– один из основных социальных институтов, важнейшая сфера становления личности, исторически сложившаяся общенациональная система образовательных учреждений и органов управления ими, действующая в интересах воспитания подрастающих поколений, подготовки их к самостоятельной жизни и профессиональной деятельности, а также удовлетворения индивидуальных образовательных потребностей. Она охватывает учреждения дошкольного воспитания, </w:t>
      </w:r>
      <w:r w:rsidRPr="00830B61">
        <w:rPr>
          <w:color w:val="000000"/>
          <w:sz w:val="28"/>
          <w:szCs w:val="28"/>
        </w:rPr>
        <w:lastRenderedPageBreak/>
        <w:t>общеобразовательные, профессиональные (начальные, средние и высшие) учебные заведения, различные формы подготовки, переподготовки и повышения квалификации работников, внешкольные и культурно-образовательные учреждения.</w:t>
      </w:r>
    </w:p>
    <w:p w:rsidR="00B10C0D" w:rsidRPr="00830B61" w:rsidRDefault="00B10C0D" w:rsidP="00B10C0D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830B6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830B61">
        <w:rPr>
          <w:sz w:val="28"/>
          <w:szCs w:val="28"/>
        </w:rPr>
        <w:t>Система образования поселения представляет собой развитую сеть образовательных учреждений различных типов и видов, обеспечивающих доступность дошкольного, общего, специального (коррекционного) и дополнительного образования детей.</w:t>
      </w:r>
    </w:p>
    <w:p w:rsidR="00B10C0D" w:rsidRPr="00830B61" w:rsidRDefault="00B10C0D" w:rsidP="00B10C0D">
      <w:pPr>
        <w:pStyle w:val="a4"/>
        <w:jc w:val="both"/>
        <w:rPr>
          <w:rFonts w:ascii="Times New Roman" w:hAnsi="Times New Roman"/>
          <w:snapToGrid w:val="0"/>
          <w:sz w:val="28"/>
          <w:szCs w:val="28"/>
        </w:rPr>
      </w:pPr>
      <w:r w:rsidRPr="00830B6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30B61">
        <w:rPr>
          <w:rFonts w:ascii="Times New Roman" w:hAnsi="Times New Roman"/>
          <w:sz w:val="28"/>
          <w:szCs w:val="28"/>
        </w:rPr>
        <w:t xml:space="preserve">Дошкольное образование - это важный фактор образования, который обеспечивает каждому ребенку равные условия для его успешного обучения в школе. В муниципальном образовании функционирует 6 дошкольных учреждений: в </w:t>
      </w:r>
      <w:proofErr w:type="spellStart"/>
      <w:r w:rsidRPr="00830B61">
        <w:rPr>
          <w:rFonts w:ascii="Times New Roman" w:hAnsi="Times New Roman"/>
          <w:sz w:val="28"/>
          <w:szCs w:val="28"/>
        </w:rPr>
        <w:t>пгт.Игрим</w:t>
      </w:r>
      <w:proofErr w:type="spellEnd"/>
      <w:r w:rsidRPr="00830B61">
        <w:rPr>
          <w:rFonts w:ascii="Times New Roman" w:hAnsi="Times New Roman"/>
          <w:sz w:val="28"/>
          <w:szCs w:val="28"/>
        </w:rPr>
        <w:t xml:space="preserve"> - 4, в </w:t>
      </w:r>
      <w:proofErr w:type="spellStart"/>
      <w:r w:rsidRPr="00830B61">
        <w:rPr>
          <w:rFonts w:ascii="Times New Roman" w:hAnsi="Times New Roman"/>
          <w:sz w:val="28"/>
          <w:szCs w:val="28"/>
        </w:rPr>
        <w:t>п.Ванзетур</w:t>
      </w:r>
      <w:proofErr w:type="spellEnd"/>
      <w:r w:rsidRPr="00830B61">
        <w:rPr>
          <w:rFonts w:ascii="Times New Roman" w:hAnsi="Times New Roman"/>
          <w:sz w:val="28"/>
          <w:szCs w:val="28"/>
        </w:rPr>
        <w:t xml:space="preserve"> – 1, в д.Анеева-1. Произошло уменьшение количества дошкольных учреждений, в следствии реорганизации детского сада «Золотой ключик» в </w:t>
      </w:r>
      <w:proofErr w:type="spellStart"/>
      <w:r w:rsidRPr="00830B61">
        <w:rPr>
          <w:rFonts w:ascii="Times New Roman" w:hAnsi="Times New Roman"/>
          <w:sz w:val="28"/>
          <w:szCs w:val="28"/>
        </w:rPr>
        <w:t>п.Игрим</w:t>
      </w:r>
      <w:proofErr w:type="spellEnd"/>
      <w:r w:rsidRPr="00830B61">
        <w:rPr>
          <w:rFonts w:ascii="Times New Roman" w:hAnsi="Times New Roman"/>
          <w:sz w:val="28"/>
          <w:szCs w:val="28"/>
        </w:rPr>
        <w:t xml:space="preserve"> и переводом всех воспитанников в детский сад «Снежинка». Количество воспитанников в дошкольных учреждениях снизилось, по сравнению с 2018 годом, на 25 человек и составило 482 ребенка</w:t>
      </w:r>
      <w:r w:rsidRPr="00830B61">
        <w:rPr>
          <w:rFonts w:ascii="Times New Roman" w:hAnsi="Times New Roman"/>
          <w:snapToGrid w:val="0"/>
          <w:sz w:val="28"/>
          <w:szCs w:val="28"/>
        </w:rPr>
        <w:t xml:space="preserve">, что является следствием снижения рождаемости. В прогнозируемый </w:t>
      </w:r>
      <w:proofErr w:type="gramStart"/>
      <w:r w:rsidRPr="00830B61">
        <w:rPr>
          <w:rFonts w:ascii="Times New Roman" w:hAnsi="Times New Roman"/>
          <w:snapToGrid w:val="0"/>
          <w:sz w:val="28"/>
          <w:szCs w:val="28"/>
        </w:rPr>
        <w:t>период  численность</w:t>
      </w:r>
      <w:proofErr w:type="gramEnd"/>
      <w:r w:rsidRPr="00830B61">
        <w:rPr>
          <w:rFonts w:ascii="Times New Roman" w:hAnsi="Times New Roman"/>
          <w:snapToGrid w:val="0"/>
          <w:sz w:val="28"/>
          <w:szCs w:val="28"/>
        </w:rPr>
        <w:t xml:space="preserve"> детей бу</w:t>
      </w:r>
      <w:r>
        <w:rPr>
          <w:rFonts w:ascii="Times New Roman" w:hAnsi="Times New Roman"/>
          <w:snapToGrid w:val="0"/>
          <w:sz w:val="28"/>
          <w:szCs w:val="28"/>
        </w:rPr>
        <w:t>дет примерно на том же уровне .</w:t>
      </w:r>
    </w:p>
    <w:p w:rsidR="00B10C0D" w:rsidRDefault="00B10C0D" w:rsidP="00B10C0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30B61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Pr="00830B61">
        <w:rPr>
          <w:rFonts w:ascii="Times New Roman" w:hAnsi="Times New Roman"/>
          <w:sz w:val="28"/>
          <w:szCs w:val="28"/>
        </w:rPr>
        <w:t xml:space="preserve">В городском поселении </w:t>
      </w:r>
      <w:proofErr w:type="spellStart"/>
      <w:r w:rsidRPr="00830B61">
        <w:rPr>
          <w:rFonts w:ascii="Times New Roman" w:hAnsi="Times New Roman"/>
          <w:sz w:val="28"/>
          <w:szCs w:val="28"/>
        </w:rPr>
        <w:t>Игрим</w:t>
      </w:r>
      <w:proofErr w:type="spellEnd"/>
      <w:r w:rsidRPr="00830B61">
        <w:rPr>
          <w:rFonts w:ascii="Times New Roman" w:hAnsi="Times New Roman"/>
          <w:sz w:val="28"/>
          <w:szCs w:val="28"/>
        </w:rPr>
        <w:t xml:space="preserve"> функционируют две школы. В 2019 году количество учащихся в общеобразовательных школах составило 1039 детей.  По оценке в 2020 г численность детей увеличится на 20 детей, </w:t>
      </w:r>
      <w:proofErr w:type="spellStart"/>
      <w:proofErr w:type="gramStart"/>
      <w:r w:rsidRPr="00830B61">
        <w:rPr>
          <w:rFonts w:ascii="Times New Roman" w:hAnsi="Times New Roman"/>
          <w:sz w:val="28"/>
          <w:szCs w:val="28"/>
        </w:rPr>
        <w:t>т,е</w:t>
      </w:r>
      <w:proofErr w:type="spellEnd"/>
      <w:proofErr w:type="gramEnd"/>
      <w:r w:rsidRPr="00830B61">
        <w:rPr>
          <w:rFonts w:ascii="Times New Roman" w:hAnsi="Times New Roman"/>
          <w:sz w:val="28"/>
          <w:szCs w:val="28"/>
        </w:rPr>
        <w:t xml:space="preserve"> на  1,2%.Учебный процесс ведется только в первую смену, что является немаловажным фактором. В период 2021-2023 </w:t>
      </w:r>
      <w:proofErr w:type="spellStart"/>
      <w:proofErr w:type="gramStart"/>
      <w:r w:rsidRPr="00830B61">
        <w:rPr>
          <w:rFonts w:ascii="Times New Roman" w:hAnsi="Times New Roman"/>
          <w:sz w:val="28"/>
          <w:szCs w:val="28"/>
        </w:rPr>
        <w:t>гг</w:t>
      </w:r>
      <w:proofErr w:type="spellEnd"/>
      <w:r w:rsidRPr="00830B61">
        <w:rPr>
          <w:rFonts w:ascii="Times New Roman" w:hAnsi="Times New Roman"/>
          <w:sz w:val="28"/>
          <w:szCs w:val="28"/>
        </w:rPr>
        <w:t xml:space="preserve">  численность</w:t>
      </w:r>
      <w:proofErr w:type="gramEnd"/>
      <w:r w:rsidRPr="00830B61">
        <w:rPr>
          <w:rFonts w:ascii="Times New Roman" w:hAnsi="Times New Roman"/>
          <w:sz w:val="28"/>
          <w:szCs w:val="28"/>
        </w:rPr>
        <w:t xml:space="preserve">  значительно не изменится.</w:t>
      </w:r>
    </w:p>
    <w:p w:rsidR="00B10C0D" w:rsidRPr="00747733" w:rsidRDefault="00B10C0D" w:rsidP="00B10C0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47733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инструментом достижения целей, поставленных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является муниципальная программа </w:t>
      </w:r>
      <w:r w:rsidRPr="00747733">
        <w:rPr>
          <w:rFonts w:ascii="Times New Roman" w:hAnsi="Times New Roman" w:cs="Times New Roman"/>
          <w:sz w:val="28"/>
          <w:szCs w:val="28"/>
        </w:rPr>
        <w:t xml:space="preserve">«Развитие образования в Березовском районе» (постановление администрации Березовского района от 08.11.2018 № 980), которая направлена на </w:t>
      </w:r>
      <w:r w:rsidRPr="00747733">
        <w:rPr>
          <w:rFonts w:ascii="Times New Roman" w:eastAsia="Calibri" w:hAnsi="Times New Roman" w:cs="Times New Roman"/>
          <w:sz w:val="28"/>
          <w:szCs w:val="28"/>
        </w:rPr>
        <w:t>обеспечение доступности качественного образования, в том числе через организации негосударственного сектора в соответствии с требованиями инновационного развития экономики, современным потребностям общества и каждого жителя Березовского района.</w:t>
      </w:r>
    </w:p>
    <w:p w:rsidR="00B10C0D" w:rsidRPr="00747733" w:rsidRDefault="00B10C0D" w:rsidP="00B10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733">
        <w:rPr>
          <w:rFonts w:ascii="Times New Roman" w:hAnsi="Times New Roman" w:cs="Times New Roman"/>
          <w:sz w:val="28"/>
          <w:szCs w:val="28"/>
        </w:rPr>
        <w:t>В рамках программы будут реализованы региональные проекты: у</w:t>
      </w:r>
      <w:r w:rsidRPr="007477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спех каждого ребенка, </w:t>
      </w:r>
      <w:r w:rsidRPr="00747733">
        <w:rPr>
          <w:rFonts w:ascii="Times New Roman" w:hAnsi="Times New Roman" w:cs="Times New Roman"/>
          <w:sz w:val="28"/>
          <w:szCs w:val="28"/>
        </w:rPr>
        <w:t>цифровая образовательная среда, современная школа, поддержка семей, имеющих детей, социальная активность и учитель будущего.</w:t>
      </w:r>
    </w:p>
    <w:p w:rsidR="00B10C0D" w:rsidRPr="00747733" w:rsidRDefault="00B10C0D" w:rsidP="00B10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«Современная школа»</w:t>
      </w:r>
      <w:r w:rsidRPr="00747733">
        <w:rPr>
          <w:rFonts w:ascii="Times New Roman" w:hAnsi="Times New Roman" w:cs="Times New Roman"/>
          <w:sz w:val="28"/>
          <w:szCs w:val="28"/>
        </w:rPr>
        <w:t xml:space="preserve"> направлен на внедрение новых методов обучения, воспитания, образовательных технологий, повышение мотивации к обучению каждого ребенка, получение качественного современного образования.</w:t>
      </w:r>
    </w:p>
    <w:p w:rsidR="00B10C0D" w:rsidRPr="00E65638" w:rsidRDefault="00B10C0D" w:rsidP="00B10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733">
        <w:rPr>
          <w:rFonts w:ascii="Times New Roman" w:hAnsi="Times New Roman" w:cs="Times New Roman"/>
          <w:sz w:val="28"/>
          <w:szCs w:val="28"/>
        </w:rPr>
        <w:t xml:space="preserve">В ходе реализации проекта «Цифровая образовательная среда» все образовательные организации района будут обеспечены стабильным и </w:t>
      </w:r>
      <w:r w:rsidRPr="00747733">
        <w:rPr>
          <w:rFonts w:ascii="Times New Roman" w:hAnsi="Times New Roman" w:cs="Times New Roman"/>
          <w:sz w:val="28"/>
          <w:szCs w:val="28"/>
        </w:rPr>
        <w:lastRenderedPageBreak/>
        <w:t xml:space="preserve">скоростным </w:t>
      </w:r>
      <w:proofErr w:type="spellStart"/>
      <w:r w:rsidRPr="00747733">
        <w:rPr>
          <w:rFonts w:ascii="Times New Roman" w:hAnsi="Times New Roman" w:cs="Times New Roman"/>
          <w:sz w:val="28"/>
          <w:szCs w:val="28"/>
        </w:rPr>
        <w:t>интернет-соединением</w:t>
      </w:r>
      <w:proofErr w:type="spellEnd"/>
      <w:r w:rsidRPr="007477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7733">
        <w:rPr>
          <w:rFonts w:ascii="Times New Roman" w:hAnsi="Times New Roman" w:cs="Times New Roman"/>
          <w:sz w:val="28"/>
          <w:szCs w:val="28"/>
        </w:rPr>
        <w:t>апланировано 100% внедрение единой цифровой образоват</w:t>
      </w:r>
      <w:r>
        <w:rPr>
          <w:rFonts w:ascii="Times New Roman" w:hAnsi="Times New Roman" w:cs="Times New Roman"/>
          <w:sz w:val="28"/>
          <w:szCs w:val="28"/>
        </w:rPr>
        <w:t>ельной платформы, обеспечивающей</w:t>
      </w:r>
      <w:r w:rsidRPr="00747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733">
        <w:rPr>
          <w:rFonts w:ascii="Times New Roman" w:hAnsi="Times New Roman" w:cs="Times New Roman"/>
          <w:sz w:val="28"/>
          <w:szCs w:val="28"/>
        </w:rPr>
        <w:t>цифровизацию</w:t>
      </w:r>
      <w:proofErr w:type="spellEnd"/>
      <w:r w:rsidRPr="00747733">
        <w:rPr>
          <w:rFonts w:ascii="Times New Roman" w:hAnsi="Times New Roman" w:cs="Times New Roman"/>
          <w:sz w:val="28"/>
          <w:szCs w:val="28"/>
        </w:rPr>
        <w:t xml:space="preserve"> государственного управления сферой образования, повышение ее открытости, высокое качество и доступность образования всех видов и уровней.</w:t>
      </w:r>
    </w:p>
    <w:p w:rsidR="00B10C0D" w:rsidRPr="00830B61" w:rsidRDefault="00B10C0D" w:rsidP="00B10C0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30B6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30B61">
        <w:rPr>
          <w:rFonts w:ascii="Times New Roman" w:hAnsi="Times New Roman"/>
          <w:sz w:val="28"/>
          <w:szCs w:val="28"/>
        </w:rPr>
        <w:t xml:space="preserve"> В школах ведется работа по объективной системе оценки достижений учащихся, основанной на использовании механизма единого государственного экзамена и предметных олимпиад.</w:t>
      </w:r>
    </w:p>
    <w:p w:rsidR="00B10C0D" w:rsidRPr="00830B61" w:rsidRDefault="00B10C0D" w:rsidP="00B10C0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30B6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30B61">
        <w:rPr>
          <w:rFonts w:ascii="Times New Roman" w:hAnsi="Times New Roman"/>
          <w:sz w:val="28"/>
          <w:szCs w:val="28"/>
        </w:rPr>
        <w:t xml:space="preserve"> Большое внимание уделено укреплению кадрового потенциала общего образования. На вакантные места привлекаются педагоги из других регионов страны, которым оказывается помощь в виде предоставления социального жилья. Новая система оплаты труда ведет к повышению профессионального уровня преподавательского состава.</w:t>
      </w:r>
      <w:r w:rsidRPr="001957ED">
        <w:rPr>
          <w:rFonts w:ascii="Times New Roman" w:hAnsi="Times New Roman" w:cs="Times New Roman"/>
          <w:sz w:val="28"/>
          <w:szCs w:val="28"/>
        </w:rPr>
        <w:t xml:space="preserve"> </w:t>
      </w:r>
      <w:r w:rsidRPr="00747733">
        <w:rPr>
          <w:rFonts w:ascii="Times New Roman" w:hAnsi="Times New Roman" w:cs="Times New Roman"/>
          <w:sz w:val="28"/>
          <w:szCs w:val="28"/>
        </w:rPr>
        <w:t>Развитие кадрового потенциала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747733">
        <w:rPr>
          <w:rFonts w:ascii="Times New Roman" w:hAnsi="Times New Roman" w:cs="Times New Roman"/>
          <w:sz w:val="28"/>
          <w:szCs w:val="28"/>
        </w:rPr>
        <w:t>будет решаться в соответствии с мероприятиями проекта «Учитель будущего», который внедряет новые системы учительского роста, обновление системы аттестации и повышения квалификации, и как результат формирование нового формата педагога – лидера инноваций в образовании, высококвалифицированного специалиста, ответственного за результаты обучения школьников.</w:t>
      </w:r>
    </w:p>
    <w:p w:rsidR="00B10C0D" w:rsidRPr="00830B61" w:rsidRDefault="00B10C0D" w:rsidP="00B10C0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30B6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30B61">
        <w:rPr>
          <w:rFonts w:ascii="Times New Roman" w:hAnsi="Times New Roman"/>
          <w:sz w:val="28"/>
          <w:szCs w:val="28"/>
        </w:rPr>
        <w:t xml:space="preserve"> </w:t>
      </w:r>
      <w:r w:rsidRPr="00830B61">
        <w:rPr>
          <w:rFonts w:ascii="Times New Roman" w:hAnsi="Times New Roman"/>
          <w:iCs/>
          <w:sz w:val="28"/>
          <w:szCs w:val="28"/>
        </w:rPr>
        <w:t xml:space="preserve">Молодежь </w:t>
      </w:r>
      <w:r w:rsidRPr="00830B61">
        <w:rPr>
          <w:rFonts w:ascii="Times New Roman" w:hAnsi="Times New Roman"/>
          <w:sz w:val="28"/>
          <w:szCs w:val="28"/>
        </w:rPr>
        <w:t xml:space="preserve">может получить среднее профессиональное образование, не выезжая за пределы поселка. На протяжении многих лет работает </w:t>
      </w:r>
      <w:r w:rsidRPr="00830B61">
        <w:rPr>
          <w:rFonts w:ascii="Times New Roman" w:hAnsi="Times New Roman"/>
          <w:snapToGrid w:val="0"/>
          <w:sz w:val="28"/>
          <w:szCs w:val="28"/>
        </w:rPr>
        <w:t>БУ «</w:t>
      </w:r>
      <w:proofErr w:type="spellStart"/>
      <w:r w:rsidRPr="00830B61">
        <w:rPr>
          <w:rFonts w:ascii="Times New Roman" w:hAnsi="Times New Roman"/>
          <w:snapToGrid w:val="0"/>
          <w:sz w:val="28"/>
          <w:szCs w:val="28"/>
        </w:rPr>
        <w:t>Игримский</w:t>
      </w:r>
      <w:proofErr w:type="spellEnd"/>
      <w:r w:rsidRPr="00830B61">
        <w:rPr>
          <w:rFonts w:ascii="Times New Roman" w:hAnsi="Times New Roman"/>
          <w:snapToGrid w:val="0"/>
          <w:sz w:val="28"/>
          <w:szCs w:val="28"/>
        </w:rPr>
        <w:t xml:space="preserve"> политехнический колледж»</w:t>
      </w:r>
      <w:r w:rsidRPr="00830B61">
        <w:rPr>
          <w:rFonts w:ascii="Times New Roman" w:hAnsi="Times New Roman"/>
          <w:sz w:val="28"/>
          <w:szCs w:val="28"/>
        </w:rPr>
        <w:t xml:space="preserve">, который выполняет не только образовательную функцию, но также коррекционную и реабилитационную: примерно 50 % его учащихся из неполных семей; 70 % из малообеспеченных; 10 % имеют нарушения психоэмоциональной сферы. Более 50% выпускников колледжа продолжают свое образование в высших и средних специальных учебных заведениях.  </w:t>
      </w:r>
    </w:p>
    <w:p w:rsidR="00B10C0D" w:rsidRPr="00830B61" w:rsidRDefault="00B10C0D" w:rsidP="00B10C0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30B61">
        <w:rPr>
          <w:rFonts w:ascii="Times New Roman" w:hAnsi="Times New Roman"/>
          <w:sz w:val="28"/>
          <w:szCs w:val="28"/>
        </w:rPr>
        <w:t xml:space="preserve">        Количество учащихся в 2019 году составило 368 человека, из них 135 человек приобретают начальное профессиональное образование, а  240 человек - средне специальное образование. По оценке в 2020 году, численность обучающихся </w:t>
      </w:r>
      <w:proofErr w:type="gramStart"/>
      <w:r w:rsidRPr="00830B61">
        <w:rPr>
          <w:rFonts w:ascii="Times New Roman" w:hAnsi="Times New Roman"/>
          <w:sz w:val="28"/>
          <w:szCs w:val="28"/>
        </w:rPr>
        <w:t>увеличится  на</w:t>
      </w:r>
      <w:proofErr w:type="gramEnd"/>
      <w:r w:rsidRPr="00830B61">
        <w:rPr>
          <w:rFonts w:ascii="Times New Roman" w:hAnsi="Times New Roman"/>
          <w:sz w:val="28"/>
          <w:szCs w:val="28"/>
        </w:rPr>
        <w:t xml:space="preserve"> 17,3%</w:t>
      </w:r>
    </w:p>
    <w:p w:rsidR="00B10C0D" w:rsidRDefault="00B10C0D" w:rsidP="00B10C0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30B6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30B61">
        <w:rPr>
          <w:rFonts w:ascii="Times New Roman" w:hAnsi="Times New Roman"/>
          <w:sz w:val="28"/>
          <w:szCs w:val="28"/>
        </w:rPr>
        <w:t xml:space="preserve">Количество выпускников в 2019 году составили 81 человек, В прогнозируемы 2021-2023 период количество выпускников </w:t>
      </w:r>
      <w:proofErr w:type="gramStart"/>
      <w:r w:rsidRPr="00830B61">
        <w:rPr>
          <w:rFonts w:ascii="Times New Roman" w:hAnsi="Times New Roman"/>
          <w:sz w:val="28"/>
          <w:szCs w:val="28"/>
        </w:rPr>
        <w:t>увеличится  и</w:t>
      </w:r>
      <w:proofErr w:type="gramEnd"/>
      <w:r w:rsidRPr="00830B61">
        <w:rPr>
          <w:rFonts w:ascii="Times New Roman" w:hAnsi="Times New Roman"/>
          <w:sz w:val="28"/>
          <w:szCs w:val="28"/>
        </w:rPr>
        <w:t xml:space="preserve"> достигнет 125 человек.</w:t>
      </w:r>
    </w:p>
    <w:p w:rsidR="00B10C0D" w:rsidRPr="00E65638" w:rsidRDefault="00B10C0D" w:rsidP="00B10C0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47733">
        <w:rPr>
          <w:rFonts w:ascii="Times New Roman" w:hAnsi="Times New Roman" w:cs="Times New Roman"/>
          <w:sz w:val="28"/>
          <w:szCs w:val="28"/>
        </w:rPr>
        <w:t>В прогнозн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47733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7733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 «Развитие образования в Березовском районе» будет выполнено строительство:</w:t>
      </w:r>
    </w:p>
    <w:p w:rsidR="00B10C0D" w:rsidRPr="00747733" w:rsidRDefault="00B10C0D" w:rsidP="00B10C0D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77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0C0D" w:rsidRPr="00830B61" w:rsidRDefault="00B10C0D" w:rsidP="00B10C0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10C0D" w:rsidRPr="00830B61" w:rsidRDefault="00B10C0D" w:rsidP="00B10C0D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30B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11.2 </w:t>
      </w:r>
      <w:proofErr w:type="spellStart"/>
      <w:r w:rsidRPr="00830B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Здравохранение</w:t>
      </w:r>
      <w:proofErr w:type="spellEnd"/>
    </w:p>
    <w:p w:rsidR="00B10C0D" w:rsidRDefault="00B10C0D" w:rsidP="00B10C0D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0B61">
        <w:rPr>
          <w:rFonts w:ascii="Times New Roman" w:hAnsi="Times New Roman"/>
          <w:color w:val="000000" w:themeColor="text1"/>
          <w:sz w:val="28"/>
          <w:szCs w:val="28"/>
        </w:rPr>
        <w:t xml:space="preserve">      Здравоохранение служит важнейшим элементом общественной жизни и нацелено на дальнейшее укрепление физического и социального благополучия жителей и удовлетворения растущих потребностей в медицинской помощи. </w:t>
      </w:r>
    </w:p>
    <w:p w:rsidR="00B10C0D" w:rsidRPr="00830B61" w:rsidRDefault="00B10C0D" w:rsidP="00B10C0D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Pr="00747733">
        <w:rPr>
          <w:rFonts w:ascii="Times New Roman" w:hAnsi="Times New Roman" w:cs="Times New Roman"/>
          <w:sz w:val="28"/>
          <w:szCs w:val="28"/>
        </w:rPr>
        <w:t xml:space="preserve">Политика в сфере здравоохранения будет определяться в соответствии с задачами, поставленными Президентом Российской Федерации в Указах от </w:t>
      </w:r>
      <w:r w:rsidRPr="00747733">
        <w:rPr>
          <w:rFonts w:ascii="Times New Roman" w:hAnsi="Times New Roman" w:cs="Times New Roman"/>
          <w:sz w:val="28"/>
          <w:szCs w:val="28"/>
        </w:rPr>
        <w:lastRenderedPageBreak/>
        <w:t xml:space="preserve">07 мая 2012 года </w:t>
      </w:r>
      <w:hyperlink r:id="rId8" w:history="1">
        <w:r w:rsidRPr="00747733">
          <w:rPr>
            <w:rFonts w:ascii="Times New Roman" w:hAnsi="Times New Roman" w:cs="Times New Roman"/>
            <w:sz w:val="28"/>
            <w:szCs w:val="28"/>
          </w:rPr>
          <w:t>№ 597</w:t>
        </w:r>
      </w:hyperlink>
      <w:r w:rsidRPr="00747733">
        <w:rPr>
          <w:rFonts w:ascii="Times New Roman" w:hAnsi="Times New Roman" w:cs="Times New Roman"/>
          <w:sz w:val="28"/>
          <w:szCs w:val="28"/>
        </w:rPr>
        <w:t xml:space="preserve"> «О мероприятиях по реализации государственной социальной политики» и </w:t>
      </w:r>
      <w:hyperlink r:id="rId9" w:history="1">
        <w:r w:rsidRPr="00747733">
          <w:rPr>
            <w:rFonts w:ascii="Times New Roman" w:hAnsi="Times New Roman" w:cs="Times New Roman"/>
            <w:sz w:val="28"/>
            <w:szCs w:val="28"/>
          </w:rPr>
          <w:t>№ 598</w:t>
        </w:r>
      </w:hyperlink>
      <w:r w:rsidRPr="00747733">
        <w:rPr>
          <w:rFonts w:ascii="Times New Roman" w:hAnsi="Times New Roman" w:cs="Times New Roman"/>
          <w:sz w:val="28"/>
          <w:szCs w:val="28"/>
        </w:rPr>
        <w:t xml:space="preserve"> «О совершенствовании государственной политики в сфере здравоохранения», Федеральными законами «</w:t>
      </w:r>
      <w:hyperlink r:id="rId10" w:history="1">
        <w:r w:rsidRPr="00747733">
          <w:rPr>
            <w:rFonts w:ascii="Times New Roman" w:hAnsi="Times New Roman" w:cs="Times New Roman"/>
            <w:sz w:val="28"/>
            <w:szCs w:val="28"/>
          </w:rPr>
          <w:t>Об основах</w:t>
        </w:r>
      </w:hyperlink>
      <w:r w:rsidRPr="00747733">
        <w:rPr>
          <w:rFonts w:ascii="Times New Roman" w:hAnsi="Times New Roman" w:cs="Times New Roman"/>
          <w:sz w:val="28"/>
          <w:szCs w:val="28"/>
        </w:rPr>
        <w:t xml:space="preserve"> охраны здоровья граждан в Российской Федерации» и «</w:t>
      </w:r>
      <w:hyperlink r:id="rId11" w:history="1">
        <w:r w:rsidRPr="00747733">
          <w:rPr>
            <w:rFonts w:ascii="Times New Roman" w:hAnsi="Times New Roman" w:cs="Times New Roman"/>
            <w:sz w:val="28"/>
            <w:szCs w:val="28"/>
          </w:rPr>
          <w:t>Об обязательном медицинском страховании</w:t>
        </w:r>
      </w:hyperlink>
      <w:r w:rsidRPr="00747733">
        <w:rPr>
          <w:rFonts w:ascii="Times New Roman" w:hAnsi="Times New Roman" w:cs="Times New Roman"/>
          <w:sz w:val="28"/>
          <w:szCs w:val="28"/>
        </w:rPr>
        <w:t xml:space="preserve"> в Российской Федерации», </w:t>
      </w:r>
      <w:hyperlink r:id="rId12" w:history="1">
        <w:r w:rsidRPr="00747733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747733">
        <w:rPr>
          <w:rFonts w:ascii="Times New Roman" w:hAnsi="Times New Roman" w:cs="Times New Roman"/>
          <w:sz w:val="28"/>
          <w:szCs w:val="28"/>
        </w:rPr>
        <w:t xml:space="preserve"> мероприятий («дорожной картой») «Изменения в отраслях социальной сферы, направленные на повышение эффективности здравоохранения в Ханты-Мансийском автономном округе – Югре».</w:t>
      </w:r>
    </w:p>
    <w:p w:rsidR="00B10C0D" w:rsidRPr="00830B61" w:rsidRDefault="00B10C0D" w:rsidP="00B10C0D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0B61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830B61">
        <w:rPr>
          <w:rFonts w:ascii="Times New Roman" w:hAnsi="Times New Roman"/>
          <w:color w:val="000000" w:themeColor="text1"/>
          <w:sz w:val="28"/>
          <w:szCs w:val="28"/>
        </w:rPr>
        <w:t xml:space="preserve"> Услуги в сфере здравоохранения на территории городского поселения </w:t>
      </w:r>
      <w:proofErr w:type="spellStart"/>
      <w:r w:rsidRPr="00830B61">
        <w:rPr>
          <w:rFonts w:ascii="Times New Roman" w:hAnsi="Times New Roman"/>
          <w:color w:val="000000" w:themeColor="text1"/>
          <w:sz w:val="28"/>
          <w:szCs w:val="28"/>
        </w:rPr>
        <w:t>Игрим</w:t>
      </w:r>
      <w:proofErr w:type="spellEnd"/>
      <w:r w:rsidRPr="00830B61">
        <w:rPr>
          <w:rFonts w:ascii="Times New Roman" w:hAnsi="Times New Roman"/>
          <w:color w:val="000000" w:themeColor="text1"/>
          <w:sz w:val="28"/>
          <w:szCs w:val="28"/>
        </w:rPr>
        <w:t xml:space="preserve"> оказывают: одна районная больница и два </w:t>
      </w:r>
      <w:proofErr w:type="spellStart"/>
      <w:r w:rsidRPr="00830B61">
        <w:rPr>
          <w:rFonts w:ascii="Times New Roman" w:hAnsi="Times New Roman"/>
          <w:color w:val="000000" w:themeColor="text1"/>
          <w:sz w:val="28"/>
          <w:szCs w:val="28"/>
        </w:rPr>
        <w:t>фельдшерско</w:t>
      </w:r>
      <w:proofErr w:type="spellEnd"/>
      <w:r w:rsidRPr="00830B61">
        <w:rPr>
          <w:rFonts w:ascii="Times New Roman" w:hAnsi="Times New Roman"/>
          <w:color w:val="000000" w:themeColor="text1"/>
          <w:sz w:val="28"/>
          <w:szCs w:val="28"/>
        </w:rPr>
        <w:t xml:space="preserve">–акушерских пункта в поселке </w:t>
      </w:r>
      <w:proofErr w:type="spellStart"/>
      <w:r w:rsidRPr="00830B61">
        <w:rPr>
          <w:rFonts w:ascii="Times New Roman" w:hAnsi="Times New Roman"/>
          <w:color w:val="000000" w:themeColor="text1"/>
          <w:sz w:val="28"/>
          <w:szCs w:val="28"/>
        </w:rPr>
        <w:t>Ванзетур</w:t>
      </w:r>
      <w:proofErr w:type="spellEnd"/>
      <w:r w:rsidRPr="00830B61">
        <w:rPr>
          <w:rFonts w:ascii="Times New Roman" w:hAnsi="Times New Roman"/>
          <w:color w:val="000000" w:themeColor="text1"/>
          <w:sz w:val="28"/>
          <w:szCs w:val="28"/>
        </w:rPr>
        <w:t xml:space="preserve"> и деревне </w:t>
      </w:r>
      <w:proofErr w:type="spellStart"/>
      <w:r w:rsidRPr="00830B61">
        <w:rPr>
          <w:rFonts w:ascii="Times New Roman" w:hAnsi="Times New Roman"/>
          <w:color w:val="000000" w:themeColor="text1"/>
          <w:sz w:val="28"/>
          <w:szCs w:val="28"/>
        </w:rPr>
        <w:t>Анеева</w:t>
      </w:r>
      <w:proofErr w:type="spellEnd"/>
      <w:r w:rsidRPr="00830B61">
        <w:rPr>
          <w:rFonts w:ascii="Times New Roman" w:hAnsi="Times New Roman"/>
          <w:color w:val="000000" w:themeColor="text1"/>
          <w:sz w:val="28"/>
          <w:szCs w:val="28"/>
        </w:rPr>
        <w:t xml:space="preserve">, которые в 2014 году были введены в действие </w:t>
      </w:r>
      <w:r w:rsidRPr="00830B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 счет средств целевой программы ХМАО-Югры «Современное здравоохранение Югры».  Государственным заказчиком поставки и монтажа являлся Департамент здравоохранения ХМАО-Югры.</w:t>
      </w:r>
    </w:p>
    <w:p w:rsidR="00B10C0D" w:rsidRPr="00830B61" w:rsidRDefault="00B10C0D" w:rsidP="00B10C0D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830B61">
        <w:rPr>
          <w:rFonts w:ascii="Times New Roman" w:eastAsia="Lucida Sans Unicode" w:hAnsi="Times New Roman"/>
          <w:color w:val="000000" w:themeColor="text1"/>
          <w:kern w:val="1"/>
          <w:sz w:val="28"/>
          <w:szCs w:val="28"/>
          <w:lang w:eastAsia="ar-SA"/>
        </w:rPr>
        <w:t xml:space="preserve">     </w:t>
      </w:r>
      <w:r>
        <w:rPr>
          <w:rFonts w:ascii="Times New Roman" w:eastAsia="Lucida Sans Unicode" w:hAnsi="Times New Roman"/>
          <w:color w:val="000000" w:themeColor="text1"/>
          <w:kern w:val="1"/>
          <w:sz w:val="28"/>
          <w:szCs w:val="28"/>
          <w:lang w:eastAsia="ar-SA"/>
        </w:rPr>
        <w:t xml:space="preserve">  </w:t>
      </w:r>
      <w:r w:rsidRPr="00830B61">
        <w:rPr>
          <w:rFonts w:ascii="Times New Roman" w:eastAsia="Lucida Sans Unicode" w:hAnsi="Times New Roman"/>
          <w:color w:val="000000" w:themeColor="text1"/>
          <w:kern w:val="1"/>
          <w:sz w:val="28"/>
          <w:szCs w:val="28"/>
          <w:lang w:eastAsia="ar-SA"/>
        </w:rPr>
        <w:t xml:space="preserve"> Мощность ЛПУ составляет 360 </w:t>
      </w:r>
      <w:r w:rsidRPr="00830B61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посещений в смену. </w:t>
      </w:r>
      <w:r w:rsidRPr="00830B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Обеспеченность больничными койками в отчетном периоде составляет 173 койки на 10 тысяч жителей. </w:t>
      </w:r>
      <w:r w:rsidRPr="00830B61">
        <w:rPr>
          <w:rFonts w:ascii="Times New Roman" w:hAnsi="Times New Roman"/>
          <w:color w:val="000000" w:themeColor="text1"/>
          <w:sz w:val="28"/>
          <w:szCs w:val="28"/>
        </w:rPr>
        <w:t>Работают четыре бригады скорой помощи.</w:t>
      </w:r>
    </w:p>
    <w:p w:rsidR="00B10C0D" w:rsidRDefault="00B10C0D" w:rsidP="00B10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B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830B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отчетный период  обеспеченность врачами составила 42 человека, среднего медицинского персонала 145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человек, младшим медицинским персоналом-30 человек.</w:t>
      </w:r>
    </w:p>
    <w:p w:rsidR="00B10C0D" w:rsidRPr="00830B61" w:rsidRDefault="00B10C0D" w:rsidP="00B10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C733E4">
        <w:rPr>
          <w:rFonts w:ascii="Times New Roman" w:hAnsi="Times New Roman" w:cs="Times New Roman"/>
          <w:sz w:val="28"/>
          <w:szCs w:val="28"/>
        </w:rPr>
        <w:t>Вопросы кадровой политики решаются путем первичной специализации выпускников в клинической интернатуре и ординатуре, делается упор на выпускников Тюменской государственной медицинской академии и Ханты-Мансийской государственной медицинской академии.</w:t>
      </w:r>
    </w:p>
    <w:p w:rsidR="00B10C0D" w:rsidRPr="00830B61" w:rsidRDefault="00B10C0D" w:rsidP="00B10C0D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0B61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830B61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Указом Президента РФ № 594 от 07.05.2012 года «О мероприятиях по реализации государственной социальной политики» в БУ «</w:t>
      </w:r>
      <w:proofErr w:type="spellStart"/>
      <w:r w:rsidRPr="00830B61">
        <w:rPr>
          <w:rFonts w:ascii="Times New Roman" w:hAnsi="Times New Roman"/>
          <w:color w:val="000000" w:themeColor="text1"/>
          <w:sz w:val="28"/>
          <w:szCs w:val="28"/>
        </w:rPr>
        <w:t>Игримская</w:t>
      </w:r>
      <w:proofErr w:type="spellEnd"/>
      <w:r w:rsidRPr="00830B61">
        <w:rPr>
          <w:rFonts w:ascii="Times New Roman" w:hAnsi="Times New Roman"/>
          <w:color w:val="000000" w:themeColor="text1"/>
          <w:sz w:val="28"/>
          <w:szCs w:val="28"/>
        </w:rPr>
        <w:t xml:space="preserve"> районная больница» в 2019 году достигнуты целевые показатели по среднемесячной заработной плате врачей, среднего и младшего медицинского персонала: врачи-167,26 тыс. рублей; средний медперсонал-77,89 тыс. рублей; младший медперсонал-77,00 тыс. рублей; прочий персонал-32,96. Для сравнения с 2017-2019 годы темп роста заработной платы: врачи-167,0%; средний медперсонал-130,7; младший медперсонал-202,6%.</w:t>
      </w:r>
    </w:p>
    <w:p w:rsidR="00B10C0D" w:rsidRPr="00830B61" w:rsidRDefault="00B10C0D" w:rsidP="00B10C0D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0B61">
        <w:rPr>
          <w:rFonts w:ascii="Times New Roman" w:hAnsi="Times New Roman"/>
          <w:color w:val="000000" w:themeColor="text1"/>
          <w:sz w:val="28"/>
          <w:szCs w:val="28"/>
        </w:rPr>
        <w:t xml:space="preserve">         На начало 2020 года парк автомобилей </w:t>
      </w:r>
      <w:proofErr w:type="spellStart"/>
      <w:r w:rsidRPr="00830B61">
        <w:rPr>
          <w:rFonts w:ascii="Times New Roman" w:hAnsi="Times New Roman"/>
          <w:color w:val="000000" w:themeColor="text1"/>
          <w:sz w:val="28"/>
          <w:szCs w:val="28"/>
        </w:rPr>
        <w:t>Игримской</w:t>
      </w:r>
      <w:proofErr w:type="spellEnd"/>
      <w:r w:rsidRPr="00830B61">
        <w:rPr>
          <w:rFonts w:ascii="Times New Roman" w:hAnsi="Times New Roman"/>
          <w:color w:val="000000" w:themeColor="text1"/>
          <w:sz w:val="28"/>
          <w:szCs w:val="28"/>
        </w:rPr>
        <w:t xml:space="preserve"> районной больницы составляет 10 единиц из них 6 машин скорой медицинской помощи</w:t>
      </w:r>
    </w:p>
    <w:p w:rsidR="00B10C0D" w:rsidRPr="0011299B" w:rsidRDefault="00B10C0D" w:rsidP="00B1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3E4">
        <w:rPr>
          <w:rFonts w:ascii="Times New Roman" w:hAnsi="Times New Roman"/>
          <w:sz w:val="28"/>
          <w:szCs w:val="28"/>
        </w:rPr>
        <w:t xml:space="preserve">В 2019 году была продолжена работа по преобразованию системы здравоохранения – повышение эффективности использования ресурсов. За счет средств региональной программы «Развитие здравоохранения» </w:t>
      </w:r>
      <w:r w:rsidRPr="00C733E4">
        <w:rPr>
          <w:rFonts w:ascii="Times New Roman" w:hAnsi="Times New Roman" w:cs="Times New Roman"/>
          <w:sz w:val="28"/>
          <w:szCs w:val="28"/>
        </w:rPr>
        <w:t>для нужд: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3E4">
        <w:rPr>
          <w:rFonts w:ascii="Times New Roman" w:hAnsi="Times New Roman"/>
          <w:sz w:val="28"/>
          <w:szCs w:val="28"/>
        </w:rPr>
        <w:t>БУ ХМАО - Югры «</w:t>
      </w:r>
      <w:proofErr w:type="spellStart"/>
      <w:r w:rsidRPr="00C733E4">
        <w:rPr>
          <w:rFonts w:ascii="Times New Roman" w:hAnsi="Times New Roman"/>
          <w:sz w:val="28"/>
          <w:szCs w:val="28"/>
        </w:rPr>
        <w:t>Игримская</w:t>
      </w:r>
      <w:proofErr w:type="spellEnd"/>
      <w:r w:rsidRPr="00C733E4">
        <w:rPr>
          <w:rFonts w:ascii="Times New Roman" w:hAnsi="Times New Roman"/>
          <w:sz w:val="28"/>
          <w:szCs w:val="28"/>
        </w:rPr>
        <w:t xml:space="preserve"> районная больница»</w:t>
      </w:r>
      <w:r>
        <w:rPr>
          <w:rFonts w:ascii="Times New Roman" w:hAnsi="Times New Roman"/>
          <w:sz w:val="28"/>
          <w:szCs w:val="28"/>
        </w:rPr>
        <w:t>:</w:t>
      </w:r>
    </w:p>
    <w:p w:rsidR="00B10C0D" w:rsidRPr="00C733E4" w:rsidRDefault="00B10C0D" w:rsidP="00B10C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733E4">
        <w:rPr>
          <w:rFonts w:ascii="Times New Roman" w:hAnsi="Times New Roman"/>
          <w:sz w:val="28"/>
          <w:szCs w:val="28"/>
        </w:rPr>
        <w:t>установлена система видеонаблюдения, видеодомофоны на здании больницы и на шлагбауме;</w:t>
      </w:r>
    </w:p>
    <w:p w:rsidR="00B10C0D" w:rsidRPr="00C733E4" w:rsidRDefault="00B10C0D" w:rsidP="00B10C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3E4">
        <w:rPr>
          <w:rFonts w:ascii="Times New Roman" w:hAnsi="Times New Roman"/>
          <w:sz w:val="28"/>
          <w:szCs w:val="28"/>
        </w:rPr>
        <w:t xml:space="preserve">- приобретено 3 машины скорой помощи, мебель для стационара, компьютерная техника (для персонала), </w:t>
      </w:r>
      <w:proofErr w:type="spellStart"/>
      <w:r w:rsidRPr="00C733E4">
        <w:rPr>
          <w:rFonts w:ascii="Times New Roman" w:hAnsi="Times New Roman"/>
          <w:sz w:val="28"/>
          <w:szCs w:val="28"/>
        </w:rPr>
        <w:t>электроэнцефалограф</w:t>
      </w:r>
      <w:proofErr w:type="spellEnd"/>
      <w:r w:rsidRPr="00C733E4">
        <w:rPr>
          <w:rFonts w:ascii="Times New Roman" w:hAnsi="Times New Roman"/>
          <w:sz w:val="28"/>
          <w:szCs w:val="28"/>
        </w:rPr>
        <w:t xml:space="preserve">, тактильный стенд с наличием шрифта Брайля – 6 шт., кардиограф, аппарат ЭКГ, </w:t>
      </w:r>
      <w:proofErr w:type="spellStart"/>
      <w:r w:rsidRPr="00C733E4">
        <w:rPr>
          <w:rFonts w:ascii="Times New Roman" w:hAnsi="Times New Roman"/>
          <w:sz w:val="28"/>
          <w:szCs w:val="28"/>
        </w:rPr>
        <w:t>холтер</w:t>
      </w:r>
      <w:proofErr w:type="spellEnd"/>
      <w:r w:rsidRPr="00C733E4">
        <w:rPr>
          <w:rFonts w:ascii="Times New Roman" w:hAnsi="Times New Roman"/>
          <w:sz w:val="28"/>
          <w:szCs w:val="28"/>
        </w:rPr>
        <w:t xml:space="preserve">, аппарат суточного </w:t>
      </w:r>
      <w:proofErr w:type="spellStart"/>
      <w:r w:rsidRPr="00C733E4">
        <w:rPr>
          <w:rFonts w:ascii="Times New Roman" w:hAnsi="Times New Roman"/>
          <w:sz w:val="28"/>
          <w:szCs w:val="28"/>
        </w:rPr>
        <w:t>мониторирования</w:t>
      </w:r>
      <w:proofErr w:type="spellEnd"/>
      <w:r w:rsidRPr="00C733E4">
        <w:rPr>
          <w:rFonts w:ascii="Times New Roman" w:hAnsi="Times New Roman"/>
          <w:sz w:val="28"/>
          <w:szCs w:val="28"/>
        </w:rPr>
        <w:t>, спирограф и аппарат УЗИ;</w:t>
      </w:r>
    </w:p>
    <w:p w:rsidR="00B10C0D" w:rsidRDefault="00B10C0D" w:rsidP="00B10C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3E4">
        <w:rPr>
          <w:rFonts w:ascii="Times New Roman" w:hAnsi="Times New Roman"/>
          <w:sz w:val="28"/>
          <w:szCs w:val="28"/>
        </w:rPr>
        <w:lastRenderedPageBreak/>
        <w:t>- выполнен текущий ремонт 2 этажа стационара.</w:t>
      </w:r>
      <w:r w:rsidRPr="00F502FE">
        <w:rPr>
          <w:rFonts w:ascii="Times New Roman" w:hAnsi="Times New Roman"/>
          <w:sz w:val="28"/>
          <w:szCs w:val="28"/>
        </w:rPr>
        <w:t xml:space="preserve"> </w:t>
      </w:r>
    </w:p>
    <w:p w:rsidR="00B10C0D" w:rsidRPr="00C733E4" w:rsidRDefault="00B10C0D" w:rsidP="00B10C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3E4">
        <w:rPr>
          <w:rFonts w:ascii="Times New Roman" w:hAnsi="Times New Roman"/>
          <w:sz w:val="28"/>
          <w:szCs w:val="28"/>
        </w:rPr>
        <w:t>В 2020 году запланировано приобретение медицинского оборудования (</w:t>
      </w:r>
      <w:proofErr w:type="spellStart"/>
      <w:r w:rsidRPr="00C733E4">
        <w:rPr>
          <w:rFonts w:ascii="Times New Roman" w:hAnsi="Times New Roman"/>
          <w:sz w:val="28"/>
          <w:szCs w:val="28"/>
        </w:rPr>
        <w:t>мамограф</w:t>
      </w:r>
      <w:proofErr w:type="spellEnd"/>
      <w:r w:rsidRPr="00C733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33E4">
        <w:rPr>
          <w:rFonts w:ascii="Times New Roman" w:hAnsi="Times New Roman"/>
          <w:sz w:val="28"/>
          <w:szCs w:val="28"/>
        </w:rPr>
        <w:t>ренгенкомплекс</w:t>
      </w:r>
      <w:proofErr w:type="spellEnd"/>
      <w:r w:rsidRPr="00C733E4">
        <w:rPr>
          <w:rFonts w:ascii="Times New Roman" w:hAnsi="Times New Roman"/>
          <w:sz w:val="28"/>
          <w:szCs w:val="28"/>
        </w:rPr>
        <w:t xml:space="preserve"> для стационара, оснащение кабинета ЭКГ), автомобилей для хозяйственного обслуживания, проведение капитального ремонта инфекционного отделения.</w:t>
      </w:r>
    </w:p>
    <w:p w:rsidR="00B10C0D" w:rsidRPr="00C733E4" w:rsidRDefault="00B10C0D" w:rsidP="00B10C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830B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33E4">
        <w:rPr>
          <w:rFonts w:ascii="Times New Roman" w:hAnsi="Times New Roman"/>
          <w:sz w:val="28"/>
          <w:szCs w:val="28"/>
        </w:rPr>
        <w:t xml:space="preserve">Важным фактором успешного функционирования отрасли остается информатизация. В прогнозном периоде в рамках государственной программы «Развитие здравоохранения» на территории Березовского района продолжится создание и развитие механизмов взаимодействия медицинских организаций на основе единой государственной информационной системы в сфере здравоохранения (единого цифрового контура). Реализация Регионального проекта единый цифровой контур позволит во всех медицинских организациях Ханты-Мансийского автономного округа – Югры, в том числе в Березовском районе внедрить медицинские информационные системы, соответствующие требованиям Минздрава Российской Федерации, создать единый цифровой архив медицинских изображений, лабораторных исследований и т.д. </w:t>
      </w:r>
    </w:p>
    <w:p w:rsidR="00B10C0D" w:rsidRPr="00C733E4" w:rsidRDefault="00B10C0D" w:rsidP="00B10C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33E4">
        <w:rPr>
          <w:rFonts w:ascii="Times New Roman" w:hAnsi="Times New Roman"/>
          <w:sz w:val="28"/>
          <w:szCs w:val="28"/>
        </w:rPr>
        <w:t>К 2023 году будет осуществлен переход к ведению медицинской документации в электронном виде с возможностью передачи электронной медицинской карты, справок и других медицинских документов в Личный кабинет пациента «Мое здоровье» на Едином портале государственных и муниципальных услуг, а также будет обеспечена возможность передачи электронных медицинских документов в другие отраслевые и ведомственные информацион</w:t>
      </w:r>
      <w:r>
        <w:rPr>
          <w:rFonts w:ascii="Times New Roman" w:hAnsi="Times New Roman"/>
          <w:sz w:val="28"/>
          <w:szCs w:val="28"/>
        </w:rPr>
        <w:t>ные системы, в том числе в Фонд</w:t>
      </w:r>
      <w:r w:rsidRPr="00C733E4">
        <w:rPr>
          <w:rFonts w:ascii="Times New Roman" w:hAnsi="Times New Roman"/>
          <w:sz w:val="28"/>
          <w:szCs w:val="28"/>
        </w:rPr>
        <w:t xml:space="preserve"> социального страхования Российской Федерации и Федерального государственного бюджетного учреждения «Федеральное бюро медико-социальной экспертизы» Министерства труда и социальной защиты РФ. </w:t>
      </w:r>
    </w:p>
    <w:p w:rsidR="00B10C0D" w:rsidRPr="00C733E4" w:rsidRDefault="00B10C0D" w:rsidP="00B10C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33E4">
        <w:rPr>
          <w:rFonts w:ascii="Times New Roman" w:hAnsi="Times New Roman"/>
          <w:sz w:val="28"/>
          <w:szCs w:val="28"/>
        </w:rPr>
        <w:t>К 2025 году электронные услуги (сервисы) в Личном кабинете пациента «Мое здоровье» на ЕПГУ будут доступны для всех жителей Березовского района.</w:t>
      </w:r>
    </w:p>
    <w:p w:rsidR="00B10C0D" w:rsidRDefault="00B10C0D" w:rsidP="00B10C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33E4">
        <w:rPr>
          <w:rFonts w:ascii="Times New Roman" w:hAnsi="Times New Roman"/>
          <w:sz w:val="28"/>
          <w:szCs w:val="28"/>
        </w:rPr>
        <w:t>В прогнозн</w:t>
      </w:r>
      <w:r>
        <w:rPr>
          <w:rFonts w:ascii="Times New Roman" w:hAnsi="Times New Roman"/>
          <w:sz w:val="28"/>
          <w:szCs w:val="28"/>
        </w:rPr>
        <w:t>ом</w:t>
      </w:r>
      <w:r w:rsidRPr="00C733E4"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>е</w:t>
      </w:r>
      <w:r w:rsidRPr="00C733E4">
        <w:rPr>
          <w:rFonts w:ascii="Times New Roman" w:hAnsi="Times New Roman"/>
          <w:sz w:val="28"/>
          <w:szCs w:val="28"/>
        </w:rPr>
        <w:t xml:space="preserve"> продолжится развитие услуги интернет – регистратуры, позволяющей максимально сократить время ожидания в очереди при обращении граждан.</w:t>
      </w:r>
      <w:r w:rsidRPr="00F502FE">
        <w:rPr>
          <w:rFonts w:ascii="Times New Roman" w:hAnsi="Times New Roman"/>
          <w:sz w:val="28"/>
          <w:szCs w:val="28"/>
        </w:rPr>
        <w:t xml:space="preserve"> </w:t>
      </w:r>
    </w:p>
    <w:p w:rsidR="00B10C0D" w:rsidRDefault="00B10C0D" w:rsidP="00B10C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33E4">
        <w:rPr>
          <w:rFonts w:ascii="Times New Roman" w:hAnsi="Times New Roman"/>
          <w:sz w:val="28"/>
          <w:szCs w:val="28"/>
        </w:rPr>
        <w:t>Одним из ключевых показателей будет являться обеспечение охвата всех граждан профилактическими медицинскими осмотрами не реже 1 раз</w:t>
      </w:r>
      <w:r>
        <w:rPr>
          <w:rFonts w:ascii="Times New Roman" w:hAnsi="Times New Roman"/>
          <w:sz w:val="28"/>
          <w:szCs w:val="28"/>
        </w:rPr>
        <w:t>а в год.</w:t>
      </w:r>
    </w:p>
    <w:p w:rsidR="00B10C0D" w:rsidRPr="00291B95" w:rsidRDefault="00B10C0D" w:rsidP="00B10C0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1B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11.3. Культура</w:t>
      </w:r>
    </w:p>
    <w:p w:rsidR="00B10C0D" w:rsidRDefault="00B10C0D" w:rsidP="00B10C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1B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291B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Деятельность учреждений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культуры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91B95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направлена на повышение культурного уровня жителей поселения, предоставления качественных услуг по организации и проведению мероприятий для различных категорий населений, посредством удовлетворения потребностей различных социальных групп в творческой самореализации, развитии любительского искусства, сохранения и развития культурных традиций. Планируется развитие системы платных услуг.</w:t>
      </w:r>
    </w:p>
    <w:p w:rsidR="00B10C0D" w:rsidRPr="009D1104" w:rsidRDefault="00B10C0D" w:rsidP="00B10C0D">
      <w:pPr>
        <w:tabs>
          <w:tab w:val="left" w:pos="851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63E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городском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AB563E">
        <w:rPr>
          <w:rFonts w:ascii="Times New Roman" w:hAnsi="Times New Roman" w:cs="Times New Roman"/>
          <w:sz w:val="28"/>
          <w:szCs w:val="28"/>
        </w:rPr>
        <w:t xml:space="preserve"> действует удаленный электронный читальный зал Президентской библиотеки имени Б. Н. Ельцина, созданный в рамках Соглашения о сотрудничестве, заключенного между Президентской библиотекой имени Бориса Николаевича Ельцина и муниципальным казенным учреждением «</w:t>
      </w:r>
      <w:proofErr w:type="spellStart"/>
      <w:r w:rsidRPr="00AB563E">
        <w:rPr>
          <w:rFonts w:ascii="Times New Roman" w:hAnsi="Times New Roman" w:cs="Times New Roman"/>
          <w:sz w:val="28"/>
          <w:szCs w:val="28"/>
        </w:rPr>
        <w:t>Игримский</w:t>
      </w:r>
      <w:proofErr w:type="spellEnd"/>
      <w:r w:rsidRPr="00AB563E">
        <w:rPr>
          <w:rFonts w:ascii="Times New Roman" w:hAnsi="Times New Roman" w:cs="Times New Roman"/>
          <w:sz w:val="28"/>
          <w:szCs w:val="28"/>
        </w:rPr>
        <w:t xml:space="preserve"> культурно-досуговый центр».  Открытие доступа к информационным ресурсам Президентской библиотеки позволяет жителям пользоваться уникальными аудио - и видеодокументами, электронными копиями архивных документов по истории России, русскому языку, редкими книжными изданиями.</w:t>
      </w:r>
    </w:p>
    <w:p w:rsidR="00B10C0D" w:rsidRPr="00291B95" w:rsidRDefault="00B10C0D" w:rsidP="00B10C0D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91B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291B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Обеспеченность объектами культуры составляет: библиотеками – 46,08(на 100 </w:t>
      </w:r>
      <w:proofErr w:type="spellStart"/>
      <w:r w:rsidRPr="00291B95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тыс.населения</w:t>
      </w:r>
      <w:proofErr w:type="spellEnd"/>
      <w:r w:rsidRPr="00291B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учреждениями культурно-досугового типа 11,52 (на 100 тыс.населения), местами в клубных учреждениях - 450 мест.  </w:t>
      </w:r>
      <w:r w:rsidRPr="00291B95">
        <w:rPr>
          <w:rFonts w:ascii="Times New Roman" w:eastAsia="Times New Roman" w:hAnsi="Times New Roman"/>
          <w:sz w:val="28"/>
          <w:szCs w:val="28"/>
          <w:lang w:eastAsia="ar-SA"/>
        </w:rPr>
        <w:t xml:space="preserve">Во всех учреждения культуры применяются информационные технологии: электронная почта, </w:t>
      </w:r>
      <w:proofErr w:type="spellStart"/>
      <w:r w:rsidRPr="00291B95">
        <w:rPr>
          <w:rFonts w:ascii="Times New Roman" w:eastAsia="Times New Roman" w:hAnsi="Times New Roman"/>
          <w:sz w:val="28"/>
          <w:szCs w:val="28"/>
          <w:lang w:eastAsia="ar-SA"/>
        </w:rPr>
        <w:t>справочно</w:t>
      </w:r>
      <w:proofErr w:type="spellEnd"/>
      <w:r w:rsidRPr="00291B95">
        <w:rPr>
          <w:rFonts w:ascii="Times New Roman" w:eastAsia="Times New Roman" w:hAnsi="Times New Roman"/>
          <w:sz w:val="28"/>
          <w:szCs w:val="28"/>
          <w:lang w:eastAsia="ar-SA"/>
        </w:rPr>
        <w:t xml:space="preserve"> - поисковые системы Консультант. </w:t>
      </w:r>
      <w:r w:rsidRPr="00291B95">
        <w:rPr>
          <w:rFonts w:ascii="Times New Roman" w:hAnsi="Times New Roman"/>
          <w:sz w:val="28"/>
          <w:szCs w:val="28"/>
        </w:rPr>
        <w:t>В библиотеках реализуются муниципальные услуги: «Предоставление доступа к оцифрованным изданиям, хранящимся в библиотеках, в том числе к фонду редких книг, с учётом соблюдения законодательства Российской Федерации об авторских и смежных правах»</w:t>
      </w:r>
      <w:r w:rsidRPr="00291B95">
        <w:rPr>
          <w:rFonts w:ascii="Times New Roman" w:hAnsi="Times New Roman"/>
          <w:bCs/>
          <w:sz w:val="28"/>
          <w:szCs w:val="28"/>
        </w:rPr>
        <w:t>,</w:t>
      </w:r>
      <w:r w:rsidRPr="00291B95">
        <w:rPr>
          <w:rFonts w:ascii="Times New Roman" w:hAnsi="Times New Roman"/>
          <w:sz w:val="28"/>
          <w:szCs w:val="28"/>
        </w:rPr>
        <w:t xml:space="preserve"> «Предоставление доступа к справочно-поисковому аппарату библиотек, базам данных»</w:t>
      </w:r>
      <w:r w:rsidRPr="00291B95">
        <w:rPr>
          <w:rFonts w:ascii="Times New Roman" w:hAnsi="Times New Roman"/>
          <w:bCs/>
          <w:sz w:val="28"/>
          <w:szCs w:val="28"/>
        </w:rPr>
        <w:t>.</w:t>
      </w:r>
    </w:p>
    <w:p w:rsidR="00B10C0D" w:rsidRPr="00291B95" w:rsidRDefault="00B10C0D" w:rsidP="00B10C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B95">
        <w:rPr>
          <w:rFonts w:ascii="Times New Roman" w:hAnsi="Times New Roman"/>
          <w:sz w:val="28"/>
          <w:szCs w:val="28"/>
        </w:rPr>
        <w:t>В 2019 году коллективом Дома культуры подготовлено и проведено 200 культурно-массовых мероприятия, из них 55 мероприятий для детей, 13 – для молодежи и 111 мероприятий для разновозрастной аудитории. Данные мероприятия посетили 25896 человек. Так из всех посетителей 2306 чел. – дети, 579 чел. – молодежь, остальная часть посетителей - это люди среднего и старшего возраста. Совместно со сторонними организациями в Доме культуры было проведено 8 мероприятий. Так же к участию в мероприятиях привлечено 369 волонтеров из числа школьников и молодежи.</w:t>
      </w:r>
    </w:p>
    <w:p w:rsidR="00B10C0D" w:rsidRPr="00291B95" w:rsidRDefault="00B10C0D" w:rsidP="00B10C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B95">
        <w:rPr>
          <w:rFonts w:ascii="Times New Roman" w:hAnsi="Times New Roman"/>
          <w:sz w:val="28"/>
          <w:szCs w:val="28"/>
        </w:rPr>
        <w:t xml:space="preserve">В 2019 году на ряду с традиционными мероприятиями было проведено много и новых: праздничные мероприятия, посвященные 30-летию вывода войск из Афганистана, Дню ЖКХ, Дню органов местного самоуправления и 60-ти </w:t>
      </w:r>
      <w:proofErr w:type="spellStart"/>
      <w:r w:rsidRPr="00291B95">
        <w:rPr>
          <w:rFonts w:ascii="Times New Roman" w:hAnsi="Times New Roman"/>
          <w:sz w:val="28"/>
          <w:szCs w:val="28"/>
        </w:rPr>
        <w:t>летию</w:t>
      </w:r>
      <w:proofErr w:type="spellEnd"/>
      <w:r w:rsidRPr="00291B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B95">
        <w:rPr>
          <w:rFonts w:ascii="Times New Roman" w:hAnsi="Times New Roman"/>
          <w:sz w:val="28"/>
          <w:szCs w:val="28"/>
        </w:rPr>
        <w:t>Игримского</w:t>
      </w:r>
      <w:proofErr w:type="spellEnd"/>
      <w:r w:rsidRPr="00291B95">
        <w:rPr>
          <w:rFonts w:ascii="Times New Roman" w:hAnsi="Times New Roman"/>
          <w:sz w:val="28"/>
          <w:szCs w:val="28"/>
        </w:rPr>
        <w:t xml:space="preserve"> сельского совета, празднованию 55-летия рабочего поселка </w:t>
      </w:r>
      <w:proofErr w:type="spellStart"/>
      <w:r w:rsidRPr="00291B95">
        <w:rPr>
          <w:rFonts w:ascii="Times New Roman" w:hAnsi="Times New Roman"/>
          <w:sz w:val="28"/>
          <w:szCs w:val="28"/>
        </w:rPr>
        <w:t>Игрим</w:t>
      </w:r>
      <w:proofErr w:type="spellEnd"/>
      <w:r w:rsidRPr="00291B95">
        <w:rPr>
          <w:rFonts w:ascii="Times New Roman" w:hAnsi="Times New Roman"/>
          <w:sz w:val="28"/>
          <w:szCs w:val="28"/>
        </w:rPr>
        <w:t xml:space="preserve">, юбилею школы им. Героя Советского Союза Г.Е. </w:t>
      </w:r>
      <w:proofErr w:type="spellStart"/>
      <w:r w:rsidRPr="00291B95">
        <w:rPr>
          <w:rFonts w:ascii="Times New Roman" w:hAnsi="Times New Roman"/>
          <w:sz w:val="28"/>
          <w:szCs w:val="28"/>
        </w:rPr>
        <w:t>Собянина</w:t>
      </w:r>
      <w:proofErr w:type="spellEnd"/>
      <w:r w:rsidRPr="00291B95">
        <w:rPr>
          <w:rFonts w:ascii="Times New Roman" w:hAnsi="Times New Roman"/>
          <w:sz w:val="28"/>
          <w:szCs w:val="28"/>
        </w:rPr>
        <w:t xml:space="preserve">, юбилею вокального ансамбля «Вдохновение» и фольклорного ансамбля «Здравица», праздничная шоу-программа "Угадай мелодию", районный фестиваль-конкурс детского художественного творчества «Божий дар - 2019», гонки на </w:t>
      </w:r>
      <w:proofErr w:type="spellStart"/>
      <w:r w:rsidRPr="00291B95">
        <w:rPr>
          <w:rFonts w:ascii="Times New Roman" w:hAnsi="Times New Roman"/>
          <w:sz w:val="28"/>
          <w:szCs w:val="28"/>
        </w:rPr>
        <w:t>мотобуксировщиках</w:t>
      </w:r>
      <w:proofErr w:type="spellEnd"/>
      <w:r w:rsidRPr="00291B95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291B95">
        <w:rPr>
          <w:rFonts w:ascii="Times New Roman" w:hAnsi="Times New Roman"/>
          <w:sz w:val="28"/>
          <w:szCs w:val="28"/>
        </w:rPr>
        <w:t>Игрим</w:t>
      </w:r>
      <w:proofErr w:type="spellEnd"/>
      <w:r w:rsidRPr="00291B95">
        <w:rPr>
          <w:rFonts w:ascii="Times New Roman" w:hAnsi="Times New Roman"/>
          <w:sz w:val="28"/>
          <w:szCs w:val="28"/>
        </w:rPr>
        <w:t xml:space="preserve"> рулит!", праздничное мероприятие «Да здравствует Первомай», посвященное Дню весны и труда, выпускной вальс для выпускников школ, конкурс "А ну-ка, бабушки", посвященный Дню пожилых людей.</w:t>
      </w:r>
    </w:p>
    <w:p w:rsidR="00B10C0D" w:rsidRPr="00291B95" w:rsidRDefault="00B10C0D" w:rsidP="00B10C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91B95">
        <w:rPr>
          <w:rFonts w:ascii="Times New Roman" w:hAnsi="Times New Roman"/>
          <w:sz w:val="28"/>
          <w:szCs w:val="28"/>
        </w:rPr>
        <w:t xml:space="preserve">За отчетный период организованно 15 мероприятий, посвященных гражданско-патриотическому воспитанию, которые посетили 4982 человек. </w:t>
      </w:r>
    </w:p>
    <w:p w:rsidR="00B10C0D" w:rsidRPr="00291B95" w:rsidRDefault="00B10C0D" w:rsidP="00B10C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B95">
        <w:rPr>
          <w:rFonts w:ascii="Times New Roman" w:hAnsi="Times New Roman"/>
          <w:sz w:val="28"/>
          <w:szCs w:val="28"/>
        </w:rPr>
        <w:t xml:space="preserve">Специалистами Дома культуры активно велась работа по формированию единого этнокультурного пространства, воспитанию у населения гражданского единства. В рамках муниципальных программ «Профилактика незаконного оборота и потребления наркотических и </w:t>
      </w:r>
      <w:r w:rsidRPr="00291B95">
        <w:rPr>
          <w:rFonts w:ascii="Times New Roman" w:hAnsi="Times New Roman"/>
          <w:sz w:val="28"/>
          <w:szCs w:val="28"/>
        </w:rPr>
        <w:lastRenderedPageBreak/>
        <w:t xml:space="preserve">психотропных веществ» и «Профилактика экстремизма» проведено 37 мероприятий, присутствовало 7190 человек. </w:t>
      </w:r>
    </w:p>
    <w:p w:rsidR="00B10C0D" w:rsidRPr="00291B95" w:rsidRDefault="00B10C0D" w:rsidP="00B10C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91B95">
        <w:rPr>
          <w:rFonts w:ascii="Times New Roman" w:hAnsi="Times New Roman"/>
          <w:sz w:val="28"/>
          <w:szCs w:val="28"/>
        </w:rPr>
        <w:t xml:space="preserve">Находясь на Югорской земле и учитывая её уникальность, коллективом Дома культуры организован и проведен ряд мероприятий, направленных на возрождение и сохранение традиционной самобытной культуры КМНС, такие как - национальное народное гуляние «Вороний день», выставка «Сокровища Севера», торжественное открытие соревнований по гребле на </w:t>
      </w:r>
      <w:proofErr w:type="spellStart"/>
      <w:r w:rsidRPr="00291B95">
        <w:rPr>
          <w:rFonts w:ascii="Times New Roman" w:hAnsi="Times New Roman"/>
          <w:sz w:val="28"/>
          <w:szCs w:val="28"/>
        </w:rPr>
        <w:t>калданках</w:t>
      </w:r>
      <w:proofErr w:type="spellEnd"/>
      <w:r w:rsidRPr="00291B95">
        <w:rPr>
          <w:rFonts w:ascii="Times New Roman" w:hAnsi="Times New Roman"/>
          <w:sz w:val="28"/>
          <w:szCs w:val="28"/>
        </w:rPr>
        <w:t xml:space="preserve"> «Мань хап», цикл игровых познавательных программ для детей.</w:t>
      </w:r>
    </w:p>
    <w:p w:rsidR="00B10C0D" w:rsidRPr="00291B95" w:rsidRDefault="00B10C0D" w:rsidP="00B10C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91B95">
        <w:rPr>
          <w:rFonts w:ascii="Times New Roman" w:hAnsi="Times New Roman"/>
          <w:sz w:val="28"/>
          <w:szCs w:val="28"/>
        </w:rPr>
        <w:t xml:space="preserve">В рамках летней оздоровительной компании специалисты Дома культуры провели 24 игровые программы и показали 27 мультфильмов. В дни Новогодних каникул было проведено 3 театрализованных представления, на которых побывало 155 человек, из них 123 ребенка.  </w:t>
      </w:r>
    </w:p>
    <w:p w:rsidR="00B10C0D" w:rsidRPr="00291B95" w:rsidRDefault="00B10C0D" w:rsidP="00B10C0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91B95">
        <w:rPr>
          <w:rFonts w:ascii="Times New Roman" w:hAnsi="Times New Roman"/>
          <w:sz w:val="28"/>
          <w:szCs w:val="28"/>
        </w:rPr>
        <w:t>Одним из направлений в работе Дома культуры является организация кинопоказа. В 2019 году структурное подразделение приняло участие во Всероссийской акции «Ночь кино», акциях «Кино для всех», «Дух огня», «Киноленты, обожжённые огнем», осуществил показ ряда фильмов, посвященных Дню славянской письменности и Дню пограничника.  Для разновозрастной аудитории за отчетный период организованно 89 показов кинофильмов и мультипликационных фильмов, на которых присутствовало 2937 человек.</w:t>
      </w:r>
    </w:p>
    <w:p w:rsidR="00B10C0D" w:rsidRPr="00291B95" w:rsidRDefault="00B10C0D" w:rsidP="00B10C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91B95">
        <w:rPr>
          <w:rFonts w:ascii="Times New Roman" w:hAnsi="Times New Roman"/>
          <w:sz w:val="28"/>
          <w:szCs w:val="28"/>
        </w:rPr>
        <w:t>Успешно работают 6 клубных формирований, различных направлений, в которых задействовано 66 человек. Из них детей 36 человек, взрослых 30 человек.</w:t>
      </w:r>
    </w:p>
    <w:p w:rsidR="00B10C0D" w:rsidRPr="00291B95" w:rsidRDefault="00B10C0D" w:rsidP="00B10C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91B95">
        <w:rPr>
          <w:rFonts w:ascii="Times New Roman" w:hAnsi="Times New Roman"/>
          <w:sz w:val="28"/>
          <w:szCs w:val="28"/>
        </w:rPr>
        <w:t>- Вокальный ансамбль «Радуга» - руководитель А.В. Хомич.</w:t>
      </w:r>
    </w:p>
    <w:p w:rsidR="00B10C0D" w:rsidRPr="00291B95" w:rsidRDefault="00B10C0D" w:rsidP="00B10C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91B95">
        <w:rPr>
          <w:rFonts w:ascii="Times New Roman" w:hAnsi="Times New Roman"/>
          <w:sz w:val="28"/>
          <w:szCs w:val="28"/>
        </w:rPr>
        <w:t xml:space="preserve">- Клуб по интересам </w:t>
      </w:r>
      <w:r w:rsidRPr="00291B95">
        <w:rPr>
          <w:rFonts w:ascii="Times New Roman" w:hAnsi="Times New Roman"/>
          <w:b/>
          <w:sz w:val="28"/>
          <w:szCs w:val="28"/>
        </w:rPr>
        <w:t>«</w:t>
      </w:r>
      <w:r w:rsidRPr="00291B95">
        <w:rPr>
          <w:rFonts w:ascii="Times New Roman" w:hAnsi="Times New Roman"/>
          <w:sz w:val="28"/>
          <w:szCs w:val="28"/>
        </w:rPr>
        <w:t>Оптимист</w:t>
      </w:r>
      <w:r w:rsidRPr="00291B95">
        <w:rPr>
          <w:rFonts w:ascii="Times New Roman" w:hAnsi="Times New Roman"/>
          <w:b/>
          <w:sz w:val="28"/>
          <w:szCs w:val="28"/>
        </w:rPr>
        <w:t>»</w:t>
      </w:r>
      <w:r w:rsidRPr="00291B95">
        <w:rPr>
          <w:rFonts w:ascii="Times New Roman" w:hAnsi="Times New Roman"/>
          <w:sz w:val="28"/>
          <w:szCs w:val="28"/>
        </w:rPr>
        <w:t xml:space="preserve"> - руководитель М.М. Ткаченко.</w:t>
      </w:r>
    </w:p>
    <w:p w:rsidR="00B10C0D" w:rsidRPr="00291B95" w:rsidRDefault="00B10C0D" w:rsidP="00B10C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91B95">
        <w:rPr>
          <w:rFonts w:ascii="Times New Roman" w:hAnsi="Times New Roman"/>
          <w:sz w:val="28"/>
          <w:szCs w:val="28"/>
        </w:rPr>
        <w:t xml:space="preserve">- Театральная студия «Говорун» - руководитель Т.В. </w:t>
      </w:r>
      <w:proofErr w:type="spellStart"/>
      <w:r w:rsidRPr="00291B95">
        <w:rPr>
          <w:rFonts w:ascii="Times New Roman" w:hAnsi="Times New Roman"/>
          <w:sz w:val="28"/>
          <w:szCs w:val="28"/>
        </w:rPr>
        <w:t>Генькина</w:t>
      </w:r>
      <w:proofErr w:type="spellEnd"/>
      <w:r w:rsidRPr="00291B95">
        <w:rPr>
          <w:rFonts w:ascii="Times New Roman" w:hAnsi="Times New Roman"/>
          <w:sz w:val="28"/>
          <w:szCs w:val="28"/>
        </w:rPr>
        <w:t>.</w:t>
      </w:r>
    </w:p>
    <w:p w:rsidR="00B10C0D" w:rsidRPr="00291B95" w:rsidRDefault="00B10C0D" w:rsidP="00B10C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91B95">
        <w:rPr>
          <w:rFonts w:ascii="Times New Roman" w:hAnsi="Times New Roman"/>
          <w:sz w:val="28"/>
          <w:szCs w:val="28"/>
        </w:rPr>
        <w:t xml:space="preserve">- Вокальный ансамбль «Вдохновение» - руководитель А. А. </w:t>
      </w:r>
      <w:proofErr w:type="spellStart"/>
      <w:r w:rsidRPr="00291B95">
        <w:rPr>
          <w:rFonts w:ascii="Times New Roman" w:hAnsi="Times New Roman"/>
          <w:sz w:val="28"/>
          <w:szCs w:val="28"/>
        </w:rPr>
        <w:t>Лыскова</w:t>
      </w:r>
      <w:proofErr w:type="spellEnd"/>
      <w:r w:rsidRPr="00291B95">
        <w:rPr>
          <w:rFonts w:ascii="Times New Roman" w:hAnsi="Times New Roman"/>
          <w:sz w:val="28"/>
          <w:szCs w:val="28"/>
        </w:rPr>
        <w:t>.</w:t>
      </w:r>
    </w:p>
    <w:p w:rsidR="00B10C0D" w:rsidRPr="00291B95" w:rsidRDefault="00B10C0D" w:rsidP="00B10C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91B95">
        <w:rPr>
          <w:rFonts w:ascii="Times New Roman" w:hAnsi="Times New Roman"/>
          <w:sz w:val="28"/>
          <w:szCs w:val="28"/>
        </w:rPr>
        <w:t xml:space="preserve">- Любительский хореографический коллектив «Брусника» - руководитель Е.Л. </w:t>
      </w:r>
      <w:proofErr w:type="spellStart"/>
      <w:r w:rsidRPr="00291B95">
        <w:rPr>
          <w:rFonts w:ascii="Times New Roman" w:hAnsi="Times New Roman"/>
          <w:sz w:val="28"/>
          <w:szCs w:val="28"/>
        </w:rPr>
        <w:t>Азанова</w:t>
      </w:r>
      <w:proofErr w:type="spellEnd"/>
      <w:r w:rsidRPr="00291B95">
        <w:rPr>
          <w:rFonts w:ascii="Times New Roman" w:hAnsi="Times New Roman"/>
          <w:sz w:val="28"/>
          <w:szCs w:val="28"/>
        </w:rPr>
        <w:t>.</w:t>
      </w:r>
    </w:p>
    <w:p w:rsidR="00B10C0D" w:rsidRPr="00291B95" w:rsidRDefault="00B10C0D" w:rsidP="00B10C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91B9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1B95">
        <w:rPr>
          <w:rFonts w:ascii="Times New Roman" w:hAnsi="Times New Roman"/>
          <w:sz w:val="28"/>
          <w:szCs w:val="28"/>
        </w:rPr>
        <w:t>Вокальный ансамбль казачьей песни «Казачий спас» - руководитель М.М. Ткаченко.</w:t>
      </w:r>
    </w:p>
    <w:p w:rsidR="00B10C0D" w:rsidRPr="00291B95" w:rsidRDefault="00B10C0D" w:rsidP="00B10C0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91B95">
        <w:rPr>
          <w:rFonts w:ascii="Times New Roman" w:hAnsi="Times New Roman"/>
          <w:color w:val="000000"/>
          <w:sz w:val="28"/>
          <w:szCs w:val="28"/>
        </w:rPr>
        <w:t xml:space="preserve">Концертно-выставочный зал работает по нескольким направлениям: выставочная, экскурсионная, концертная деятельности, так же проводятся: мастер-классы, интерактивные программы, встречи с творческими людьми, конкурсы, поэтические и музыкальные вечера. </w:t>
      </w:r>
    </w:p>
    <w:p w:rsidR="00B10C0D" w:rsidRPr="00291B95" w:rsidRDefault="00B10C0D" w:rsidP="00B10C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1B95">
        <w:rPr>
          <w:rFonts w:ascii="Times New Roman" w:hAnsi="Times New Roman"/>
          <w:sz w:val="28"/>
          <w:szCs w:val="28"/>
        </w:rPr>
        <w:t>Срок действия выставочных экспозиций в Концертно-выставочном зале составляет от 1 до 3 месяцев. В зале экспонируются произведения декоративно-прикладного искусства, живописи, графики и фотографии.</w:t>
      </w:r>
      <w:r w:rsidRPr="00291B95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 xml:space="preserve"> </w:t>
      </w:r>
      <w:r w:rsidRPr="00291B95">
        <w:rPr>
          <w:rFonts w:ascii="Times New Roman" w:hAnsi="Times New Roman"/>
          <w:sz w:val="28"/>
          <w:szCs w:val="28"/>
        </w:rPr>
        <w:t>Одним из приоритетных направлений Концертно-выставочного зала является популяризация современного искусства.</w:t>
      </w:r>
    </w:p>
    <w:p w:rsidR="00B10C0D" w:rsidRPr="00291B95" w:rsidRDefault="00B10C0D" w:rsidP="00B10C0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91B95">
        <w:rPr>
          <w:rFonts w:ascii="Times New Roman" w:hAnsi="Times New Roman"/>
          <w:color w:val="000000"/>
          <w:sz w:val="28"/>
          <w:szCs w:val="28"/>
        </w:rPr>
        <w:t>За 2019 год в экспозиционно-выставочной деятельности Концертно-выставочного зала было оформлено 9 выставок. Среди них вызвали наибольший интерес:</w:t>
      </w:r>
    </w:p>
    <w:p w:rsidR="00B10C0D" w:rsidRPr="00291B95" w:rsidRDefault="00B10C0D" w:rsidP="00B10C0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91B9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91B95">
        <w:rPr>
          <w:rFonts w:ascii="Times New Roman" w:hAnsi="Times New Roman"/>
          <w:color w:val="000000"/>
          <w:sz w:val="28"/>
          <w:szCs w:val="28"/>
        </w:rPr>
        <w:t xml:space="preserve">-  Персональная выставка живописи преподавателя </w:t>
      </w:r>
      <w:proofErr w:type="spellStart"/>
      <w:r w:rsidRPr="00291B95">
        <w:rPr>
          <w:rFonts w:ascii="Times New Roman" w:hAnsi="Times New Roman"/>
          <w:color w:val="000000"/>
          <w:sz w:val="28"/>
          <w:szCs w:val="28"/>
        </w:rPr>
        <w:t>Хулимсунтской</w:t>
      </w:r>
      <w:proofErr w:type="spellEnd"/>
      <w:r w:rsidRPr="00291B95">
        <w:rPr>
          <w:rFonts w:ascii="Times New Roman" w:hAnsi="Times New Roman"/>
          <w:color w:val="000000"/>
          <w:sz w:val="28"/>
          <w:szCs w:val="28"/>
        </w:rPr>
        <w:t xml:space="preserve"> школы искусств Анны </w:t>
      </w:r>
      <w:proofErr w:type="spellStart"/>
      <w:r w:rsidRPr="00291B95">
        <w:rPr>
          <w:rFonts w:ascii="Times New Roman" w:hAnsi="Times New Roman"/>
          <w:color w:val="000000"/>
          <w:sz w:val="28"/>
          <w:szCs w:val="28"/>
        </w:rPr>
        <w:t>Русяевой</w:t>
      </w:r>
      <w:proofErr w:type="spellEnd"/>
      <w:r w:rsidRPr="00291B95">
        <w:rPr>
          <w:rFonts w:ascii="Times New Roman" w:hAnsi="Times New Roman"/>
          <w:color w:val="000000"/>
          <w:sz w:val="28"/>
          <w:szCs w:val="28"/>
        </w:rPr>
        <w:t xml:space="preserve"> «Увидеть глазами, ощутить сердцем…»; </w:t>
      </w:r>
    </w:p>
    <w:p w:rsidR="00B10C0D" w:rsidRPr="00291B95" w:rsidRDefault="00B10C0D" w:rsidP="00B10C0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91B95">
        <w:rPr>
          <w:rFonts w:ascii="Times New Roman" w:hAnsi="Times New Roman"/>
          <w:color w:val="000000"/>
          <w:sz w:val="28"/>
          <w:szCs w:val="28"/>
        </w:rPr>
        <w:lastRenderedPageBreak/>
        <w:t xml:space="preserve">- Выставка фотографий и декоративно прикладного творчества посвященная 100-летию социальной защиты в ХМАО – Югре «Сердца открыты для добра»; </w:t>
      </w:r>
    </w:p>
    <w:p w:rsidR="00B10C0D" w:rsidRPr="00291B95" w:rsidRDefault="00B10C0D" w:rsidP="00B10C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1B95">
        <w:rPr>
          <w:rFonts w:ascii="Times New Roman" w:hAnsi="Times New Roman"/>
          <w:color w:val="000000"/>
          <w:sz w:val="28"/>
          <w:szCs w:val="28"/>
        </w:rPr>
        <w:t xml:space="preserve">- Выставка живописи и фотографии, приуроченная к 55-летнему юбилею рабочего поселка </w:t>
      </w:r>
      <w:proofErr w:type="spellStart"/>
      <w:r w:rsidRPr="00291B95">
        <w:rPr>
          <w:rFonts w:ascii="Times New Roman" w:hAnsi="Times New Roman"/>
          <w:color w:val="000000"/>
          <w:sz w:val="28"/>
          <w:szCs w:val="28"/>
        </w:rPr>
        <w:t>Игрим</w:t>
      </w:r>
      <w:proofErr w:type="spellEnd"/>
      <w:r w:rsidRPr="00291B95">
        <w:rPr>
          <w:rFonts w:ascii="Times New Roman" w:hAnsi="Times New Roman"/>
          <w:color w:val="000000"/>
          <w:sz w:val="28"/>
          <w:szCs w:val="28"/>
        </w:rPr>
        <w:t xml:space="preserve"> «Всему начало здесь, в краю моем родном…»</w:t>
      </w:r>
      <w:r w:rsidRPr="00291B95">
        <w:rPr>
          <w:rFonts w:ascii="Times New Roman" w:hAnsi="Times New Roman"/>
          <w:sz w:val="28"/>
          <w:szCs w:val="28"/>
        </w:rPr>
        <w:t>;</w:t>
      </w:r>
    </w:p>
    <w:p w:rsidR="00B10C0D" w:rsidRPr="00291B95" w:rsidRDefault="00B10C0D" w:rsidP="00B10C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1B95">
        <w:rPr>
          <w:rFonts w:ascii="Times New Roman" w:hAnsi="Times New Roman"/>
          <w:sz w:val="28"/>
          <w:szCs w:val="28"/>
        </w:rPr>
        <w:t xml:space="preserve">- Выставка вышитых картин </w:t>
      </w:r>
      <w:proofErr w:type="spellStart"/>
      <w:r w:rsidRPr="00291B95">
        <w:rPr>
          <w:rFonts w:ascii="Times New Roman" w:hAnsi="Times New Roman"/>
          <w:sz w:val="28"/>
          <w:szCs w:val="28"/>
        </w:rPr>
        <w:t>Игримских</w:t>
      </w:r>
      <w:proofErr w:type="spellEnd"/>
      <w:r w:rsidRPr="00291B95">
        <w:rPr>
          <w:rFonts w:ascii="Times New Roman" w:hAnsi="Times New Roman"/>
          <w:sz w:val="28"/>
          <w:szCs w:val="28"/>
        </w:rPr>
        <w:t xml:space="preserve"> мастериц «Живу, люблю и вышиваю!»;</w:t>
      </w:r>
    </w:p>
    <w:p w:rsidR="00B10C0D" w:rsidRPr="00291B95" w:rsidRDefault="00B10C0D" w:rsidP="00B10C0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91B95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291B95">
        <w:rPr>
          <w:rFonts w:ascii="Times New Roman" w:hAnsi="Times New Roman"/>
          <w:color w:val="000000"/>
          <w:sz w:val="28"/>
          <w:szCs w:val="28"/>
        </w:rPr>
        <w:t xml:space="preserve">И уже ставшая традиционной, ежегодной выставка-конкурс, посвящённая празднику Светлого Христова Воскресения, Светлой пасхе «Пасхальная радость». </w:t>
      </w:r>
    </w:p>
    <w:p w:rsidR="00B10C0D" w:rsidRPr="00291B95" w:rsidRDefault="00B10C0D" w:rsidP="00B10C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1B95">
        <w:rPr>
          <w:rFonts w:ascii="Times New Roman" w:hAnsi="Times New Roman"/>
          <w:sz w:val="28"/>
          <w:szCs w:val="28"/>
        </w:rPr>
        <w:t xml:space="preserve"> В муниципальном образовании действуют 2 библиотеки в </w:t>
      </w:r>
      <w:proofErr w:type="spellStart"/>
      <w:r w:rsidRPr="00291B95">
        <w:rPr>
          <w:rFonts w:ascii="Times New Roman" w:hAnsi="Times New Roman"/>
          <w:sz w:val="28"/>
          <w:szCs w:val="28"/>
        </w:rPr>
        <w:t>пгт.Игрим</w:t>
      </w:r>
      <w:proofErr w:type="spellEnd"/>
      <w:r w:rsidRPr="00291B95">
        <w:rPr>
          <w:rFonts w:ascii="Times New Roman" w:hAnsi="Times New Roman"/>
          <w:sz w:val="28"/>
          <w:szCs w:val="28"/>
        </w:rPr>
        <w:t>, п.Ванзетур-1, д.Анеева-1. Проводятся различные массовые мероприятия, посвященные краеведению   с использованием мультимедийного оборудования. Проводятся мероприятия по пропаганде здорового образа жизни, патриотическое, правовое и эстетическое воспитание.</w:t>
      </w:r>
    </w:p>
    <w:p w:rsidR="00B10C0D" w:rsidRPr="00CB5680" w:rsidRDefault="00B10C0D" w:rsidP="00B10C0D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</w:p>
    <w:p w:rsidR="00B10C0D" w:rsidRDefault="00B10C0D" w:rsidP="00B10C0D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38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11.4  Физическая культура и спорт</w:t>
      </w:r>
    </w:p>
    <w:p w:rsidR="00B10C0D" w:rsidRPr="00127B15" w:rsidRDefault="00B10C0D" w:rsidP="00B10C0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775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развития физической культуры и спорта на территории района является эффективное использование возможностей физической культуры и спорта во всестороннем физическом и духовном развитии жителей, в том числе: формирование здорового образа жизни населения, развития массового, детско-юношеского спорта и спорта высших достижений, и как результат увеличение продолжительности жизни населения.</w:t>
      </w:r>
    </w:p>
    <w:p w:rsidR="00B10C0D" w:rsidRPr="003638F6" w:rsidRDefault="00B10C0D" w:rsidP="00B10C0D">
      <w:pPr>
        <w:pStyle w:val="a5"/>
        <w:spacing w:line="240" w:lineRule="auto"/>
        <w:ind w:firstLine="426"/>
        <w:jc w:val="both"/>
        <w:rPr>
          <w:b w:val="0"/>
          <w:bCs w:val="0"/>
        </w:rPr>
      </w:pPr>
      <w:r w:rsidRPr="003638F6">
        <w:rPr>
          <w:b w:val="0"/>
        </w:rPr>
        <w:t xml:space="preserve">В </w:t>
      </w:r>
      <w:r w:rsidRPr="003638F6">
        <w:rPr>
          <w:b w:val="0"/>
          <w:bCs w:val="0"/>
        </w:rPr>
        <w:t xml:space="preserve">рамках исполнения   полномочий по обеспечению условий для развития на территории городского поселения </w:t>
      </w:r>
      <w:proofErr w:type="spellStart"/>
      <w:r w:rsidRPr="003638F6">
        <w:rPr>
          <w:b w:val="0"/>
          <w:bCs w:val="0"/>
        </w:rPr>
        <w:t>Игрим</w:t>
      </w:r>
      <w:proofErr w:type="spellEnd"/>
      <w:r w:rsidRPr="003638F6">
        <w:rPr>
          <w:b w:val="0"/>
          <w:bCs w:val="0"/>
        </w:rPr>
        <w:t xml:space="preserve"> физической культуры и массового спорта, организации проведения официальных физкультурно-оздоровительных и спортивных мероприятий поселения за счет средств бюджета городского поселения </w:t>
      </w:r>
      <w:proofErr w:type="spellStart"/>
      <w:r w:rsidRPr="003638F6">
        <w:rPr>
          <w:b w:val="0"/>
          <w:bCs w:val="0"/>
        </w:rPr>
        <w:t>Игрим</w:t>
      </w:r>
      <w:proofErr w:type="spellEnd"/>
      <w:r w:rsidRPr="003638F6">
        <w:rPr>
          <w:b w:val="0"/>
          <w:bCs w:val="0"/>
        </w:rPr>
        <w:t xml:space="preserve">  в рамках</w:t>
      </w:r>
      <w:r w:rsidRPr="003638F6">
        <w:t xml:space="preserve"> </w:t>
      </w:r>
      <w:r w:rsidRPr="003638F6">
        <w:rPr>
          <w:b w:val="0"/>
          <w:bCs w:val="0"/>
        </w:rPr>
        <w:t>муниципальной</w:t>
      </w:r>
      <w:r>
        <w:rPr>
          <w:b w:val="0"/>
          <w:bCs w:val="0"/>
        </w:rPr>
        <w:t xml:space="preserve"> программы</w:t>
      </w:r>
      <w:r w:rsidRPr="00C86334">
        <w:rPr>
          <w:b w:val="0"/>
          <w:bCs w:val="0"/>
        </w:rPr>
        <w:t xml:space="preserve"> "Развитие физической культуры и спорта на террит</w:t>
      </w:r>
      <w:r>
        <w:rPr>
          <w:b w:val="0"/>
          <w:bCs w:val="0"/>
        </w:rPr>
        <w:t xml:space="preserve">ории городского поселения </w:t>
      </w:r>
      <w:proofErr w:type="spellStart"/>
      <w:r>
        <w:rPr>
          <w:b w:val="0"/>
          <w:bCs w:val="0"/>
        </w:rPr>
        <w:t>Игрим</w:t>
      </w:r>
      <w:proofErr w:type="spellEnd"/>
      <w:r w:rsidRPr="00C86334">
        <w:rPr>
          <w:b w:val="0"/>
          <w:bCs w:val="0"/>
        </w:rPr>
        <w:t>"</w:t>
      </w:r>
      <w:r>
        <w:rPr>
          <w:b w:val="0"/>
          <w:bCs w:val="0"/>
        </w:rPr>
        <w:t xml:space="preserve"> </w:t>
      </w:r>
      <w:r w:rsidRPr="00654B00">
        <w:rPr>
          <w:b w:val="0"/>
          <w:bCs w:val="0"/>
        </w:rPr>
        <w:t xml:space="preserve">в 2019 году были проведены </w:t>
      </w:r>
      <w:r>
        <w:rPr>
          <w:b w:val="0"/>
          <w:bCs w:val="0"/>
        </w:rPr>
        <w:t xml:space="preserve">33 </w:t>
      </w:r>
      <w:r w:rsidRPr="00654B00">
        <w:rPr>
          <w:b w:val="0"/>
          <w:bCs w:val="0"/>
        </w:rPr>
        <w:t xml:space="preserve">спортивные </w:t>
      </w:r>
      <w:r>
        <w:rPr>
          <w:b w:val="0"/>
          <w:bCs w:val="0"/>
        </w:rPr>
        <w:t xml:space="preserve">  </w:t>
      </w:r>
      <w:r w:rsidRPr="00654B00">
        <w:rPr>
          <w:b w:val="0"/>
          <w:bCs w:val="0"/>
        </w:rPr>
        <w:t>мероприятия на общую сумму финансирования – 151</w:t>
      </w:r>
      <w:r>
        <w:rPr>
          <w:b w:val="0"/>
          <w:bCs w:val="0"/>
        </w:rPr>
        <w:t xml:space="preserve"> </w:t>
      </w:r>
      <w:r w:rsidRPr="00654B00">
        <w:rPr>
          <w:b w:val="0"/>
          <w:bCs w:val="0"/>
        </w:rPr>
        <w:t xml:space="preserve">693 </w:t>
      </w:r>
      <w:proofErr w:type="spellStart"/>
      <w:r w:rsidRPr="00654B00">
        <w:rPr>
          <w:b w:val="0"/>
          <w:bCs w:val="0"/>
        </w:rPr>
        <w:t>руб</w:t>
      </w:r>
      <w:proofErr w:type="spellEnd"/>
      <w:r w:rsidRPr="00654B00">
        <w:rPr>
          <w:b w:val="0"/>
          <w:bCs w:val="0"/>
        </w:rPr>
        <w:t>, часть поселенческих спортивных мероприятий бы</w:t>
      </w:r>
      <w:r>
        <w:rPr>
          <w:b w:val="0"/>
          <w:bCs w:val="0"/>
        </w:rPr>
        <w:t>ла проведена без финансирования.</w:t>
      </w:r>
    </w:p>
    <w:p w:rsidR="00B10C0D" w:rsidRDefault="00B10C0D" w:rsidP="00B10C0D">
      <w:pPr>
        <w:pStyle w:val="ConsPlusDocLis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B15">
        <w:rPr>
          <w:rFonts w:ascii="Times New Roman" w:hAnsi="Times New Roman" w:cs="Times New Roman"/>
          <w:sz w:val="28"/>
          <w:szCs w:val="28"/>
        </w:rPr>
        <w:t>В прогнозном периоде 2021 – 2025 годы   запланировано строительство физкультурно-оздоровительного плавательного бассейна, что позволит продолжить</w:t>
      </w:r>
      <w:r w:rsidRPr="00127B15">
        <w:rPr>
          <w:rFonts w:ascii="Times New Roman" w:eastAsia="Batang" w:hAnsi="Times New Roman" w:cs="Times New Roman"/>
          <w:sz w:val="28"/>
          <w:szCs w:val="28"/>
        </w:rPr>
        <w:t xml:space="preserve"> работу по развитию</w:t>
      </w:r>
      <w:r w:rsidRPr="00127B15">
        <w:rPr>
          <w:rFonts w:ascii="Times New Roman" w:hAnsi="Times New Roman" w:cs="Times New Roman"/>
          <w:sz w:val="28"/>
          <w:szCs w:val="28"/>
        </w:rPr>
        <w:t xml:space="preserve"> физической культуры и сп</w:t>
      </w:r>
      <w:r>
        <w:rPr>
          <w:rFonts w:ascii="Times New Roman" w:hAnsi="Times New Roman" w:cs="Times New Roman"/>
          <w:sz w:val="28"/>
          <w:szCs w:val="28"/>
        </w:rPr>
        <w:t>орта в муниципальном образовании.</w:t>
      </w:r>
    </w:p>
    <w:p w:rsidR="00134A8A" w:rsidRDefault="00134A8A" w:rsidP="00B10C0D">
      <w:pPr>
        <w:pStyle w:val="ConsPlusDocLis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4A8A" w:rsidRDefault="00134A8A" w:rsidP="00B10C0D">
      <w:pPr>
        <w:pStyle w:val="ConsPlusDocLis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4A8A" w:rsidRDefault="00134A8A" w:rsidP="00B10C0D">
      <w:pPr>
        <w:pStyle w:val="ConsPlusDocLis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4A8A" w:rsidRDefault="00134A8A" w:rsidP="00B10C0D">
      <w:pPr>
        <w:pStyle w:val="ConsPlusDocLis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4A8A" w:rsidRDefault="00134A8A" w:rsidP="00B10C0D">
      <w:pPr>
        <w:pStyle w:val="ConsPlusDocLis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52B9" w:rsidRPr="002664C7" w:rsidRDefault="006E52B9" w:rsidP="00B10C0D">
      <w:pPr>
        <w:pStyle w:val="ConsPlusDocList"/>
        <w:widowControl/>
        <w:ind w:firstLine="708"/>
        <w:jc w:val="both"/>
        <w:rPr>
          <w:color w:val="333333"/>
          <w:sz w:val="28"/>
          <w:szCs w:val="28"/>
        </w:rPr>
      </w:pPr>
    </w:p>
    <w:p w:rsidR="00B10C0D" w:rsidRDefault="00B10C0D" w:rsidP="00B10C0D">
      <w:pPr>
        <w:pStyle w:val="a4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lastRenderedPageBreak/>
        <w:t>12</w:t>
      </w:r>
      <w:r w:rsidRPr="004B7BEF">
        <w:rPr>
          <w:rFonts w:ascii="Times New Roman" w:hAnsi="Times New Roman"/>
          <w:b/>
          <w:iCs/>
          <w:sz w:val="28"/>
          <w:szCs w:val="28"/>
        </w:rPr>
        <w:t xml:space="preserve">. Перечень основных проблемных вопросов развития городского поселения </w:t>
      </w:r>
      <w:proofErr w:type="spellStart"/>
      <w:r w:rsidRPr="004B7BEF">
        <w:rPr>
          <w:rFonts w:ascii="Times New Roman" w:hAnsi="Times New Roman"/>
          <w:b/>
          <w:iCs/>
          <w:sz w:val="28"/>
          <w:szCs w:val="28"/>
        </w:rPr>
        <w:t>Игрим</w:t>
      </w:r>
      <w:proofErr w:type="spellEnd"/>
      <w:r w:rsidRPr="004B7BEF">
        <w:rPr>
          <w:rFonts w:ascii="Times New Roman" w:hAnsi="Times New Roman"/>
          <w:b/>
          <w:iCs/>
          <w:sz w:val="28"/>
          <w:szCs w:val="28"/>
        </w:rPr>
        <w:t xml:space="preserve">, сдерживающих его социально-экономическое </w:t>
      </w:r>
      <w:r w:rsidRPr="00DE3A89">
        <w:rPr>
          <w:rFonts w:ascii="Times New Roman" w:hAnsi="Times New Roman"/>
          <w:b/>
          <w:iCs/>
          <w:sz w:val="28"/>
          <w:szCs w:val="28"/>
        </w:rPr>
        <w:t>развитие</w:t>
      </w:r>
    </w:p>
    <w:p w:rsidR="006E52B9" w:rsidRPr="00DE3A89" w:rsidRDefault="006E52B9" w:rsidP="00134A8A">
      <w:pPr>
        <w:pStyle w:val="a4"/>
        <w:ind w:firstLine="567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B10C0D" w:rsidRPr="00DE3A89" w:rsidRDefault="00B10C0D" w:rsidP="00134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A89">
        <w:rPr>
          <w:rFonts w:ascii="Times New Roman" w:hAnsi="Times New Roman" w:cs="Times New Roman"/>
          <w:sz w:val="28"/>
          <w:szCs w:val="28"/>
        </w:rPr>
        <w:t xml:space="preserve">         Особо острой проблемой развития городского поселения </w:t>
      </w:r>
      <w:proofErr w:type="spellStart"/>
      <w:r w:rsidRPr="00DE3A89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DE3A89">
        <w:rPr>
          <w:rFonts w:ascii="Times New Roman" w:hAnsi="Times New Roman" w:cs="Times New Roman"/>
          <w:sz w:val="28"/>
          <w:szCs w:val="28"/>
        </w:rPr>
        <w:t xml:space="preserve"> является отсутствие рабочих мест и вытекающая из этого безработица, которая является сдерживающей социально-экономическое развитие в городском поселении </w:t>
      </w:r>
      <w:proofErr w:type="spellStart"/>
      <w:r w:rsidRPr="00DE3A89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DE3A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0C0D" w:rsidRPr="00DE3A89" w:rsidRDefault="00B10C0D" w:rsidP="00134A8A">
      <w:pPr>
        <w:pStyle w:val="a4"/>
        <w:jc w:val="both"/>
        <w:rPr>
          <w:rFonts w:ascii="Times New Roman" w:hAnsi="Times New Roman"/>
          <w:iCs/>
          <w:sz w:val="28"/>
          <w:szCs w:val="28"/>
        </w:rPr>
      </w:pPr>
      <w:r w:rsidRPr="00DE3A89">
        <w:rPr>
          <w:rFonts w:ascii="Times New Roman" w:hAnsi="Times New Roman"/>
          <w:iCs/>
          <w:sz w:val="28"/>
          <w:szCs w:val="28"/>
        </w:rPr>
        <w:t xml:space="preserve">         Сдерживающим фактором развития городского поселения  </w:t>
      </w:r>
      <w:proofErr w:type="spellStart"/>
      <w:r w:rsidRPr="00DE3A89">
        <w:rPr>
          <w:rFonts w:ascii="Times New Roman" w:hAnsi="Times New Roman"/>
          <w:iCs/>
          <w:sz w:val="28"/>
          <w:szCs w:val="28"/>
        </w:rPr>
        <w:t>Игрим</w:t>
      </w:r>
      <w:proofErr w:type="spellEnd"/>
      <w:r w:rsidRPr="00DE3A89">
        <w:rPr>
          <w:rFonts w:ascii="Times New Roman" w:hAnsi="Times New Roman"/>
          <w:iCs/>
          <w:sz w:val="28"/>
          <w:szCs w:val="28"/>
        </w:rPr>
        <w:t xml:space="preserve"> является сложная  транспортная инфраструктура.</w:t>
      </w:r>
    </w:p>
    <w:p w:rsidR="00B10C0D" w:rsidRPr="00DE3A89" w:rsidRDefault="00B10C0D" w:rsidP="00134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A89">
        <w:rPr>
          <w:rFonts w:ascii="Times New Roman" w:hAnsi="Times New Roman" w:cs="Times New Roman"/>
          <w:sz w:val="28"/>
          <w:szCs w:val="28"/>
        </w:rPr>
        <w:t xml:space="preserve">        Отрицательное влияние на развитие оказывает тяжелое финансовое положение так их крупных предприятий поселка как ИМУП «</w:t>
      </w:r>
      <w:proofErr w:type="spellStart"/>
      <w:r w:rsidRPr="00DE3A89"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 w:rsidRPr="00DE3A89">
        <w:rPr>
          <w:rFonts w:ascii="Times New Roman" w:hAnsi="Times New Roman" w:cs="Times New Roman"/>
          <w:sz w:val="28"/>
          <w:szCs w:val="28"/>
        </w:rPr>
        <w:t>», ОАО «</w:t>
      </w:r>
      <w:proofErr w:type="spellStart"/>
      <w:r w:rsidRPr="00DE3A89">
        <w:rPr>
          <w:rFonts w:ascii="Times New Roman" w:hAnsi="Times New Roman" w:cs="Times New Roman"/>
          <w:sz w:val="28"/>
          <w:szCs w:val="28"/>
        </w:rPr>
        <w:t>Игримторг</w:t>
      </w:r>
      <w:proofErr w:type="spellEnd"/>
      <w:r w:rsidRPr="00DE3A89">
        <w:rPr>
          <w:rFonts w:ascii="Times New Roman" w:hAnsi="Times New Roman" w:cs="Times New Roman"/>
          <w:sz w:val="28"/>
          <w:szCs w:val="28"/>
        </w:rPr>
        <w:t xml:space="preserve">», РЭБ </w:t>
      </w:r>
      <w:proofErr w:type="gramStart"/>
      <w:r w:rsidRPr="00DE3A89">
        <w:rPr>
          <w:rFonts w:ascii="Times New Roman" w:hAnsi="Times New Roman" w:cs="Times New Roman"/>
          <w:sz w:val="28"/>
          <w:szCs w:val="28"/>
        </w:rPr>
        <w:t>флота  филиала</w:t>
      </w:r>
      <w:proofErr w:type="gramEnd"/>
      <w:r w:rsidRPr="00DE3A89">
        <w:rPr>
          <w:rFonts w:ascii="Times New Roman" w:hAnsi="Times New Roman" w:cs="Times New Roman"/>
          <w:sz w:val="28"/>
          <w:szCs w:val="28"/>
        </w:rPr>
        <w:t xml:space="preserve"> ДОАО «</w:t>
      </w:r>
      <w:proofErr w:type="spellStart"/>
      <w:r w:rsidRPr="00DE3A89">
        <w:rPr>
          <w:rFonts w:ascii="Times New Roman" w:hAnsi="Times New Roman" w:cs="Times New Roman"/>
          <w:sz w:val="28"/>
          <w:szCs w:val="28"/>
        </w:rPr>
        <w:t>Спецгазавтотранс</w:t>
      </w:r>
      <w:proofErr w:type="spellEnd"/>
      <w:r w:rsidRPr="00DE3A89">
        <w:rPr>
          <w:rFonts w:ascii="Times New Roman" w:hAnsi="Times New Roman" w:cs="Times New Roman"/>
          <w:sz w:val="28"/>
          <w:szCs w:val="28"/>
        </w:rPr>
        <w:t xml:space="preserve">, и как следствие </w:t>
      </w:r>
      <w:proofErr w:type="spellStart"/>
      <w:r w:rsidRPr="00DE3A89">
        <w:rPr>
          <w:rFonts w:ascii="Times New Roman" w:hAnsi="Times New Roman" w:cs="Times New Roman"/>
          <w:sz w:val="28"/>
          <w:szCs w:val="28"/>
        </w:rPr>
        <w:t>недополучение</w:t>
      </w:r>
      <w:proofErr w:type="spellEnd"/>
      <w:r w:rsidRPr="00DE3A89">
        <w:rPr>
          <w:rFonts w:ascii="Times New Roman" w:hAnsi="Times New Roman" w:cs="Times New Roman"/>
          <w:sz w:val="28"/>
          <w:szCs w:val="28"/>
        </w:rPr>
        <w:t xml:space="preserve">  средств в   доходную часть в бюджет поселения. Отсутствие рабочих мест ведет к оттоку населения из поселка.</w:t>
      </w:r>
    </w:p>
    <w:p w:rsidR="00B10C0D" w:rsidRPr="002173C1" w:rsidRDefault="00B10C0D" w:rsidP="00134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C0D" w:rsidRPr="00DC5416" w:rsidRDefault="00B10C0D" w:rsidP="00B10C0D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B10C0D" w:rsidRPr="00DC5416" w:rsidRDefault="00B10C0D" w:rsidP="00B10C0D">
      <w:pPr>
        <w:shd w:val="clear" w:color="auto" w:fill="FFFFFF"/>
        <w:spacing w:after="100" w:afterAutospacing="1" w:line="240" w:lineRule="auto"/>
        <w:ind w:left="5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B10C0D" w:rsidRPr="004B7BEF" w:rsidRDefault="00B10C0D" w:rsidP="00B10C0D">
      <w:pPr>
        <w:pStyle w:val="a4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51243" w:rsidRDefault="00B51243" w:rsidP="00B10C0D">
      <w:pPr>
        <w:suppressAutoHyphens/>
        <w:spacing w:after="0" w:line="240" w:lineRule="auto"/>
        <w:jc w:val="center"/>
      </w:pPr>
    </w:p>
    <w:sectPr w:rsidR="00B51243" w:rsidSect="00B10C0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9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6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04" w:hanging="360"/>
      </w:pPr>
      <w:rPr>
        <w:rFonts w:ascii="Wingdings" w:hAnsi="Wingdings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9955882"/>
    <w:multiLevelType w:val="hybridMultilevel"/>
    <w:tmpl w:val="6AA6D0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8411C"/>
    <w:multiLevelType w:val="hybridMultilevel"/>
    <w:tmpl w:val="CC1A78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0124D"/>
    <w:multiLevelType w:val="multilevel"/>
    <w:tmpl w:val="7FBC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1535A0"/>
    <w:multiLevelType w:val="hybridMultilevel"/>
    <w:tmpl w:val="84E8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F59DF"/>
    <w:multiLevelType w:val="hybridMultilevel"/>
    <w:tmpl w:val="30A24004"/>
    <w:lvl w:ilvl="0" w:tplc="388EE93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17B82A0A"/>
    <w:multiLevelType w:val="hybridMultilevel"/>
    <w:tmpl w:val="4622EAF0"/>
    <w:lvl w:ilvl="0" w:tplc="0419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8" w15:restartNumberingAfterBreak="0">
    <w:nsid w:val="199D51C8"/>
    <w:multiLevelType w:val="hybridMultilevel"/>
    <w:tmpl w:val="50F8BC9E"/>
    <w:lvl w:ilvl="0" w:tplc="86585D9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875CD"/>
    <w:multiLevelType w:val="hybridMultilevel"/>
    <w:tmpl w:val="50F8BC9E"/>
    <w:lvl w:ilvl="0" w:tplc="86585D9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16CBF"/>
    <w:multiLevelType w:val="hybridMultilevel"/>
    <w:tmpl w:val="D6CABDAE"/>
    <w:lvl w:ilvl="0" w:tplc="B2DC4E3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34"/>
        </w:tabs>
        <w:ind w:left="73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54"/>
        </w:tabs>
        <w:ind w:left="145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74"/>
        </w:tabs>
        <w:ind w:left="2174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94"/>
        </w:tabs>
        <w:ind w:left="289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14"/>
        </w:tabs>
        <w:ind w:left="361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34"/>
        </w:tabs>
        <w:ind w:left="433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54"/>
        </w:tabs>
        <w:ind w:left="5054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74"/>
        </w:tabs>
        <w:ind w:left="5774" w:hanging="360"/>
      </w:pPr>
    </w:lvl>
  </w:abstractNum>
  <w:abstractNum w:abstractNumId="11" w15:restartNumberingAfterBreak="0">
    <w:nsid w:val="2C451F84"/>
    <w:multiLevelType w:val="hybridMultilevel"/>
    <w:tmpl w:val="2034CC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003C4"/>
    <w:multiLevelType w:val="hybridMultilevel"/>
    <w:tmpl w:val="31084CCC"/>
    <w:lvl w:ilvl="0" w:tplc="08D6484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3F56192F"/>
    <w:multiLevelType w:val="hybridMultilevel"/>
    <w:tmpl w:val="E11453B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21254"/>
    <w:multiLevelType w:val="hybridMultilevel"/>
    <w:tmpl w:val="F11AF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47E13"/>
    <w:multiLevelType w:val="hybridMultilevel"/>
    <w:tmpl w:val="EB32685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8BC1124"/>
    <w:multiLevelType w:val="hybridMultilevel"/>
    <w:tmpl w:val="A7A03A54"/>
    <w:lvl w:ilvl="0" w:tplc="A21696F4">
      <w:start w:val="1"/>
      <w:numFmt w:val="decimal"/>
      <w:lvlText w:val="%1."/>
      <w:lvlJc w:val="left"/>
      <w:pPr>
        <w:ind w:left="56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30" w:hanging="360"/>
      </w:pPr>
    </w:lvl>
    <w:lvl w:ilvl="2" w:tplc="0419001B" w:tentative="1">
      <w:start w:val="1"/>
      <w:numFmt w:val="lowerRoman"/>
      <w:lvlText w:val="%3."/>
      <w:lvlJc w:val="right"/>
      <w:pPr>
        <w:ind w:left="7050" w:hanging="180"/>
      </w:pPr>
    </w:lvl>
    <w:lvl w:ilvl="3" w:tplc="0419000F" w:tentative="1">
      <w:start w:val="1"/>
      <w:numFmt w:val="decimal"/>
      <w:lvlText w:val="%4."/>
      <w:lvlJc w:val="left"/>
      <w:pPr>
        <w:ind w:left="7770" w:hanging="360"/>
      </w:pPr>
    </w:lvl>
    <w:lvl w:ilvl="4" w:tplc="04190019" w:tentative="1">
      <w:start w:val="1"/>
      <w:numFmt w:val="lowerLetter"/>
      <w:lvlText w:val="%5."/>
      <w:lvlJc w:val="left"/>
      <w:pPr>
        <w:ind w:left="8490" w:hanging="360"/>
      </w:pPr>
    </w:lvl>
    <w:lvl w:ilvl="5" w:tplc="0419001B" w:tentative="1">
      <w:start w:val="1"/>
      <w:numFmt w:val="lowerRoman"/>
      <w:lvlText w:val="%6."/>
      <w:lvlJc w:val="right"/>
      <w:pPr>
        <w:ind w:left="9210" w:hanging="180"/>
      </w:pPr>
    </w:lvl>
    <w:lvl w:ilvl="6" w:tplc="0419000F" w:tentative="1">
      <w:start w:val="1"/>
      <w:numFmt w:val="decimal"/>
      <w:lvlText w:val="%7."/>
      <w:lvlJc w:val="left"/>
      <w:pPr>
        <w:ind w:left="9930" w:hanging="360"/>
      </w:pPr>
    </w:lvl>
    <w:lvl w:ilvl="7" w:tplc="04190019" w:tentative="1">
      <w:start w:val="1"/>
      <w:numFmt w:val="lowerLetter"/>
      <w:lvlText w:val="%8."/>
      <w:lvlJc w:val="left"/>
      <w:pPr>
        <w:ind w:left="10650" w:hanging="360"/>
      </w:pPr>
    </w:lvl>
    <w:lvl w:ilvl="8" w:tplc="041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17" w15:restartNumberingAfterBreak="0">
    <w:nsid w:val="4AF55243"/>
    <w:multiLevelType w:val="hybridMultilevel"/>
    <w:tmpl w:val="59163E20"/>
    <w:lvl w:ilvl="0" w:tplc="9476EB60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 w15:restartNumberingAfterBreak="0">
    <w:nsid w:val="4D370261"/>
    <w:multiLevelType w:val="hybridMultilevel"/>
    <w:tmpl w:val="7BCEF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44D53"/>
    <w:multiLevelType w:val="hybridMultilevel"/>
    <w:tmpl w:val="4F4C6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60551"/>
    <w:multiLevelType w:val="hybridMultilevel"/>
    <w:tmpl w:val="67628672"/>
    <w:lvl w:ilvl="0" w:tplc="E98AF2A0">
      <w:start w:val="20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 w15:restartNumberingAfterBreak="0">
    <w:nsid w:val="639C3533"/>
    <w:multiLevelType w:val="hybridMultilevel"/>
    <w:tmpl w:val="E0ACE838"/>
    <w:lvl w:ilvl="0" w:tplc="50844B3A">
      <w:start w:val="1"/>
      <w:numFmt w:val="decimal"/>
      <w:lvlText w:val="%1)"/>
      <w:lvlJc w:val="left"/>
      <w:pPr>
        <w:ind w:left="585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 w15:restartNumberingAfterBreak="0">
    <w:nsid w:val="6E0F06B7"/>
    <w:multiLevelType w:val="multilevel"/>
    <w:tmpl w:val="A9A6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856334"/>
    <w:multiLevelType w:val="hybridMultilevel"/>
    <w:tmpl w:val="BA643080"/>
    <w:lvl w:ilvl="0" w:tplc="9502D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EF30E3A"/>
    <w:multiLevelType w:val="hybridMultilevel"/>
    <w:tmpl w:val="50F8BC9E"/>
    <w:lvl w:ilvl="0" w:tplc="86585D9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1"/>
  </w:num>
  <w:num w:numId="6">
    <w:abstractNumId w:val="14"/>
  </w:num>
  <w:num w:numId="7">
    <w:abstractNumId w:val="8"/>
  </w:num>
  <w:num w:numId="8">
    <w:abstractNumId w:val="9"/>
  </w:num>
  <w:num w:numId="9">
    <w:abstractNumId w:val="10"/>
  </w:num>
  <w:num w:numId="10">
    <w:abstractNumId w:val="24"/>
  </w:num>
  <w:num w:numId="11">
    <w:abstractNumId w:val="3"/>
  </w:num>
  <w:num w:numId="12">
    <w:abstractNumId w:val="20"/>
  </w:num>
  <w:num w:numId="13">
    <w:abstractNumId w:val="19"/>
  </w:num>
  <w:num w:numId="14">
    <w:abstractNumId w:val="15"/>
  </w:num>
  <w:num w:numId="15">
    <w:abstractNumId w:val="18"/>
  </w:num>
  <w:num w:numId="16">
    <w:abstractNumId w:val="2"/>
  </w:num>
  <w:num w:numId="17">
    <w:abstractNumId w:val="13"/>
  </w:num>
  <w:num w:numId="18">
    <w:abstractNumId w:val="23"/>
  </w:num>
  <w:num w:numId="19">
    <w:abstractNumId w:val="11"/>
  </w:num>
  <w:num w:numId="20">
    <w:abstractNumId w:val="5"/>
  </w:num>
  <w:num w:numId="21">
    <w:abstractNumId w:val="0"/>
  </w:num>
  <w:num w:numId="22">
    <w:abstractNumId w:val="4"/>
  </w:num>
  <w:num w:numId="23">
    <w:abstractNumId w:val="22"/>
  </w:num>
  <w:num w:numId="24">
    <w:abstractNumId w:val="6"/>
  </w:num>
  <w:num w:numId="25">
    <w:abstractNumId w:val="1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1243"/>
    <w:rsid w:val="00066EE5"/>
    <w:rsid w:val="0007051F"/>
    <w:rsid w:val="001203FA"/>
    <w:rsid w:val="00134A8A"/>
    <w:rsid w:val="001751EA"/>
    <w:rsid w:val="003D4FE8"/>
    <w:rsid w:val="0042708F"/>
    <w:rsid w:val="0063260E"/>
    <w:rsid w:val="00643720"/>
    <w:rsid w:val="006D5A3A"/>
    <w:rsid w:val="006E52B9"/>
    <w:rsid w:val="00B10C0D"/>
    <w:rsid w:val="00B51243"/>
    <w:rsid w:val="00B7746D"/>
    <w:rsid w:val="00B86F48"/>
    <w:rsid w:val="00CC7229"/>
    <w:rsid w:val="00DC4770"/>
    <w:rsid w:val="00ED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B1959-F149-4373-999B-BAFC34BA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243"/>
  </w:style>
  <w:style w:type="paragraph" w:styleId="1">
    <w:name w:val="heading 1"/>
    <w:basedOn w:val="a"/>
    <w:next w:val="a"/>
    <w:link w:val="10"/>
    <w:uiPriority w:val="9"/>
    <w:qFormat/>
    <w:rsid w:val="00B77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4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4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B51243"/>
  </w:style>
  <w:style w:type="paragraph" w:styleId="a4">
    <w:name w:val="No Spacing"/>
    <w:link w:val="a3"/>
    <w:qFormat/>
    <w:rsid w:val="00B51243"/>
    <w:pPr>
      <w:widowControl w:val="0"/>
      <w:autoSpaceDE w:val="0"/>
      <w:autoSpaceDN w:val="0"/>
      <w:adjustRightInd w:val="0"/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74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774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B7746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5">
    <w:name w:val="Title"/>
    <w:basedOn w:val="a"/>
    <w:next w:val="a"/>
    <w:link w:val="a6"/>
    <w:qFormat/>
    <w:rsid w:val="00B7746D"/>
    <w:pPr>
      <w:widowControl w:val="0"/>
      <w:suppressAutoHyphens/>
      <w:autoSpaceDE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6">
    <w:name w:val="Название Знак"/>
    <w:basedOn w:val="a0"/>
    <w:link w:val="a5"/>
    <w:rsid w:val="00B7746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7">
    <w:name w:val="Emphasis"/>
    <w:qFormat/>
    <w:rsid w:val="00B7746D"/>
    <w:rPr>
      <w:i/>
      <w:iCs/>
    </w:rPr>
  </w:style>
  <w:style w:type="paragraph" w:styleId="a8">
    <w:name w:val="List Paragraph"/>
    <w:basedOn w:val="a"/>
    <w:uiPriority w:val="34"/>
    <w:qFormat/>
    <w:rsid w:val="00B7746D"/>
    <w:pPr>
      <w:ind w:left="720"/>
      <w:contextualSpacing/>
    </w:pPr>
  </w:style>
  <w:style w:type="paragraph" w:styleId="21">
    <w:name w:val="Body Text 2"/>
    <w:basedOn w:val="a"/>
    <w:link w:val="22"/>
    <w:rsid w:val="00B7746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77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774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746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B7746D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B77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uiPriority w:val="99"/>
    <w:semiHidden/>
    <w:rsid w:val="00B7746D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B7746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7746D"/>
    <w:rPr>
      <w:rFonts w:ascii="Calibri" w:eastAsia="Calibri" w:hAnsi="Calibri" w:cs="Times New Roman"/>
    </w:rPr>
  </w:style>
  <w:style w:type="character" w:customStyle="1" w:styleId="12">
    <w:name w:val="Основной текст Знак1"/>
    <w:aliases w:val="bt Знак,Òàáë òåêñò Знак"/>
    <w:locked/>
    <w:rsid w:val="00B774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link w:val="26"/>
    <w:locked/>
    <w:rsid w:val="00B7746D"/>
    <w:rPr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B7746D"/>
    <w:pPr>
      <w:widowControl w:val="0"/>
      <w:shd w:val="clear" w:color="auto" w:fill="FFFFFF"/>
      <w:spacing w:after="420" w:line="312" w:lineRule="exact"/>
    </w:pPr>
    <w:rPr>
      <w:b/>
      <w:bCs/>
    </w:rPr>
  </w:style>
  <w:style w:type="paragraph" w:styleId="ab">
    <w:name w:val="Plain Text"/>
    <w:basedOn w:val="a"/>
    <w:link w:val="ac"/>
    <w:rsid w:val="00B7746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B7746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B7746D"/>
    <w:pPr>
      <w:spacing w:after="120"/>
    </w:pPr>
  </w:style>
  <w:style w:type="character" w:customStyle="1" w:styleId="ae">
    <w:name w:val="Основной текст Знак"/>
    <w:basedOn w:val="a0"/>
    <w:link w:val="ad"/>
    <w:rsid w:val="00B7746D"/>
  </w:style>
  <w:style w:type="character" w:customStyle="1" w:styleId="apple-converted-space">
    <w:name w:val="apple-converted-space"/>
    <w:basedOn w:val="a0"/>
    <w:rsid w:val="00B7746D"/>
  </w:style>
  <w:style w:type="character" w:styleId="af">
    <w:name w:val="Hyperlink"/>
    <w:basedOn w:val="a0"/>
    <w:uiPriority w:val="99"/>
    <w:semiHidden/>
    <w:unhideWhenUsed/>
    <w:rsid w:val="00B7746D"/>
    <w:rPr>
      <w:color w:val="0000FF"/>
      <w:u w:val="single"/>
    </w:rPr>
  </w:style>
  <w:style w:type="paragraph" w:customStyle="1" w:styleId="ConsPlusCell">
    <w:name w:val="ConsPlusCell"/>
    <w:uiPriority w:val="99"/>
    <w:rsid w:val="00B774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0">
    <w:name w:val="Normal (Web)"/>
    <w:basedOn w:val="a"/>
    <w:uiPriority w:val="99"/>
    <w:unhideWhenUsed/>
    <w:rsid w:val="00B7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B7746D"/>
    <w:pPr>
      <w:widowControl w:val="0"/>
      <w:suppressAutoHyphens/>
      <w:autoSpaceDE w:val="0"/>
      <w:spacing w:after="0" w:line="240" w:lineRule="auto"/>
      <w:ind w:left="2560"/>
    </w:pPr>
    <w:rPr>
      <w:rFonts w:ascii="Arial" w:eastAsia="Arial" w:hAnsi="Arial" w:cs="Arial"/>
      <w:sz w:val="28"/>
      <w:szCs w:val="28"/>
      <w:lang w:val="en-US" w:eastAsia="ar-SA"/>
    </w:rPr>
  </w:style>
  <w:style w:type="paragraph" w:styleId="af1">
    <w:name w:val="annotation text"/>
    <w:basedOn w:val="a"/>
    <w:link w:val="af2"/>
    <w:uiPriority w:val="99"/>
    <w:semiHidden/>
    <w:unhideWhenUsed/>
    <w:rsid w:val="00B7746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7746D"/>
    <w:rPr>
      <w:sz w:val="20"/>
      <w:szCs w:val="20"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B7746D"/>
    <w:rPr>
      <w:b/>
      <w:bCs/>
      <w:sz w:val="20"/>
      <w:szCs w:val="20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B7746D"/>
    <w:rPr>
      <w:b/>
      <w:bCs/>
    </w:rPr>
  </w:style>
  <w:style w:type="character" w:customStyle="1" w:styleId="13">
    <w:name w:val="Тема примечания Знак1"/>
    <w:basedOn w:val="af2"/>
    <w:uiPriority w:val="99"/>
    <w:semiHidden/>
    <w:rsid w:val="00B7746D"/>
    <w:rPr>
      <w:b/>
      <w:bCs/>
      <w:sz w:val="20"/>
      <w:szCs w:val="20"/>
    </w:rPr>
  </w:style>
  <w:style w:type="paragraph" w:customStyle="1" w:styleId="14">
    <w:name w:val="Без интервала1"/>
    <w:rsid w:val="00B7746D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210">
    <w:name w:val="Основной текст с отступом 21"/>
    <w:basedOn w:val="a"/>
    <w:rsid w:val="00B7746D"/>
    <w:pPr>
      <w:suppressAutoHyphens/>
      <w:spacing w:after="120" w:line="480" w:lineRule="auto"/>
      <w:ind w:left="283"/>
    </w:pPr>
    <w:rPr>
      <w:rFonts w:ascii="Calibri" w:eastAsia="Calibri" w:hAnsi="Calibri" w:cs="Times New Roman"/>
      <w:lang w:eastAsia="ar-SA"/>
    </w:rPr>
  </w:style>
  <w:style w:type="paragraph" w:customStyle="1" w:styleId="15">
    <w:name w:val="Текст1"/>
    <w:basedOn w:val="a"/>
    <w:rsid w:val="00B7746D"/>
    <w:pPr>
      <w:suppressAutoHyphens/>
      <w:spacing w:after="0" w:line="100" w:lineRule="atLeas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5">
    <w:name w:val="header"/>
    <w:basedOn w:val="a"/>
    <w:link w:val="af6"/>
    <w:uiPriority w:val="99"/>
    <w:unhideWhenUsed/>
    <w:rsid w:val="00B77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7746D"/>
  </w:style>
  <w:style w:type="paragraph" w:styleId="af7">
    <w:name w:val="footer"/>
    <w:basedOn w:val="a"/>
    <w:link w:val="af8"/>
    <w:uiPriority w:val="99"/>
    <w:unhideWhenUsed/>
    <w:rsid w:val="00B77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7746D"/>
  </w:style>
  <w:style w:type="paragraph" w:customStyle="1" w:styleId="ConsPlusTitle">
    <w:name w:val="ConsPlusTitle"/>
    <w:rsid w:val="00B774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B774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746D"/>
    <w:rPr>
      <w:rFonts w:ascii="Calibri" w:eastAsia="Times New Roman" w:hAnsi="Calibri" w:cs="Calibri"/>
      <w:szCs w:val="20"/>
      <w:lang w:eastAsia="ru-RU"/>
    </w:rPr>
  </w:style>
  <w:style w:type="paragraph" w:customStyle="1" w:styleId="ConsPlusDocList">
    <w:name w:val="ConsPlusDocList"/>
    <w:rsid w:val="00B774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520CE80DFB5C7360A98F0450D3528658059FBA5FDAC4F647248B7E1EY6W2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st-org.com/search?type=name&amp;val=%D0%A0%D0%B5%D0%BC%D0%BE%D0%BD%D1%82%D0%BD%D0%BE-%D1%8D%D0%BA%D1%81%D0%BF%D0%BB%D1%83%D0%B0%D1%82%D0%B0%D1%86%D0%B8%D0%BE%D0%BD%D0%BD%D0%B0%D1%8F%20%D0%B1%D0%B0%D0%B7%D0%B0%20%D1%84%D0%BB%D0%BE%D1%82%D0%B0%20%D1%84%D0%B8%D0%BB%D0%B8%D0%B0%D0%BB%20%D0%94%D0%BE%D1%87%D0%B5%D1%80%D0%BD%D0%B5%D0%B3%D0%BE%20%D0%BE%D1%82%D0%BA%D1%80%D1%8B%D1%82%D0%BE%D0%B3%D0%BE%20%D0%B0%D0%BA%D1%86%D0%B8%D0%BE%D0%BD%D0%B5%D1%80%D0%BD%D0%BE%D0%B3%D0%BE%20%D0%BE%D0%B1%D1%89%D0%B5%D1%81%D1%82%D0%B2%D0%B0%20%20%D0%A1%D0%BF%D0%B5%D1%86%D0%B3%D0%B0%D0%B7%D0%B0%D0%B2%D1%82%D0%BE%D1%82%D1%80%D0%B0%D0%BD%D1%81%20%20%D0%9E%D1%82%D0%BA%D1%80%D1%8B%D1%82%D0%BE%D0%B3%D0%BE%20%D0%B0%D0%BA%D1%86%D0%B8%D0%BE%D0%BD%D0%B5%D1%80%D0%BD%D0%BE%D0%B3%D0%BE%20%D0%BE%D0%B1%D1%89%D0%B5%D1%81%D1%82%D0%B2%D0%B0%20%20%D0%93%D0%B0%D0%B7%D0%BF%D1%80%D0%BE%D0%BC" TargetMode="External"/><Relationship Id="rId12" Type="http://schemas.openxmlformats.org/officeDocument/2006/relationships/hyperlink" Target="consultantplus://offline/ref=AB520CE80DFB5C7360A9910946BF05895F0CC8B453D6C9A21B7BD023496BFC3F83CCDAF50BD2A008FB71D9YAW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msp.nalog.ru/static/tree2.html?inp=okved1&amp;tree=RSMP_OKVED_1&amp;treeKind=LINKED&amp;aver=1.31.0&amp;sver=4.30.0&amp;pageStyle=RSMP" TargetMode="External"/><Relationship Id="rId11" Type="http://schemas.openxmlformats.org/officeDocument/2006/relationships/hyperlink" Target="consultantplus://offline/ref=AB520CE80DFB5C7360A98F0450D35286580193BD52D8C4F647248B7E1EY6W2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520CE80DFB5C7360A98F0450D35286580193B15CDEC4F647248B7E1EY6W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520CE80DFB5C7360A98F0450D3528658059FBA5FDBC4F647248B7E1EY6W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81D68-DFF5-416A-A314-E7DA0EC93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46</Pages>
  <Words>17095</Words>
  <Characters>97442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Julya</cp:lastModifiedBy>
  <cp:revision>18</cp:revision>
  <cp:lastPrinted>2020-10-29T05:43:00Z</cp:lastPrinted>
  <dcterms:created xsi:type="dcterms:W3CDTF">2020-10-28T04:27:00Z</dcterms:created>
  <dcterms:modified xsi:type="dcterms:W3CDTF">2020-10-29T05:44:00Z</dcterms:modified>
</cp:coreProperties>
</file>