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89A" w:rsidRDefault="00D4289A" w:rsidP="00D4289A">
      <w:pPr>
        <w:pStyle w:val="3"/>
        <w:rPr>
          <w:sz w:val="24"/>
        </w:rPr>
      </w:pP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ДЕПУТАТОВ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Березовского района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D4289A" w:rsidRDefault="00D4289A" w:rsidP="00D4289A">
      <w:pPr>
        <w:pStyle w:val="2"/>
        <w:rPr>
          <w:rFonts w:ascii="Cambria" w:hAnsi="Cambria"/>
          <w:sz w:val="26"/>
          <w:szCs w:val="26"/>
        </w:rPr>
      </w:pPr>
    </w:p>
    <w:p w:rsidR="00D4289A" w:rsidRDefault="00D4289A" w:rsidP="00D4289A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РЕШЕНИЕ</w:t>
      </w:r>
    </w:p>
    <w:p w:rsidR="00D4289A" w:rsidRDefault="00D4289A" w:rsidP="00D4289A">
      <w:pPr>
        <w:pStyle w:val="2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D4289A" w:rsidRDefault="00E0319C" w:rsidP="00D4289A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4289A">
        <w:rPr>
          <w:rFonts w:ascii="Times New Roman" w:hAnsi="Times New Roman"/>
          <w:sz w:val="26"/>
          <w:szCs w:val="26"/>
        </w:rPr>
        <w:t>т</w:t>
      </w:r>
      <w:r w:rsidR="001F79EC">
        <w:rPr>
          <w:rFonts w:ascii="Times New Roman" w:hAnsi="Times New Roman"/>
          <w:sz w:val="26"/>
          <w:szCs w:val="26"/>
        </w:rPr>
        <w:t xml:space="preserve">  28.12.</w:t>
      </w:r>
      <w:r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D4289A">
          <w:rPr>
            <w:rFonts w:ascii="Times New Roman" w:hAnsi="Times New Roman"/>
            <w:sz w:val="26"/>
            <w:szCs w:val="26"/>
          </w:rPr>
          <w:t>2010 г</w:t>
        </w:r>
      </w:smartTag>
      <w:r w:rsidR="00D4289A">
        <w:rPr>
          <w:rFonts w:ascii="Times New Roman" w:hAnsi="Times New Roman"/>
          <w:sz w:val="26"/>
          <w:szCs w:val="26"/>
        </w:rPr>
        <w:t xml:space="preserve">.                                                                                                  № </w:t>
      </w:r>
      <w:r w:rsidR="00DA7271">
        <w:rPr>
          <w:rFonts w:ascii="Times New Roman" w:hAnsi="Times New Roman"/>
          <w:sz w:val="26"/>
          <w:szCs w:val="26"/>
        </w:rPr>
        <w:t>14</w:t>
      </w:r>
      <w:r w:rsidR="00414D56">
        <w:rPr>
          <w:rFonts w:ascii="Times New Roman" w:hAnsi="Times New Roman"/>
          <w:sz w:val="26"/>
          <w:szCs w:val="26"/>
        </w:rPr>
        <w:t>1</w:t>
      </w:r>
      <w:r w:rsidR="00D4289A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D4289A" w:rsidRDefault="00D4289A" w:rsidP="00D4289A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Игрим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4289A" w:rsidRPr="00DA7271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DA7271">
        <w:rPr>
          <w:b/>
          <w:bCs/>
          <w:color w:val="000000"/>
          <w:sz w:val="26"/>
          <w:szCs w:val="26"/>
        </w:rPr>
        <w:t>О внесении изменений в решение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Совета поселения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городского поселения Игрим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бюджете городского поселения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Игрим на 2010 год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и </w:t>
      </w:r>
      <w:proofErr w:type="gramStart"/>
      <w:r>
        <w:rPr>
          <w:b/>
          <w:bCs/>
          <w:color w:val="000000"/>
          <w:sz w:val="26"/>
          <w:szCs w:val="26"/>
        </w:rPr>
        <w:t>на</w:t>
      </w:r>
      <w:proofErr w:type="gramEnd"/>
      <w:r>
        <w:rPr>
          <w:b/>
          <w:bCs/>
          <w:color w:val="000000"/>
          <w:sz w:val="26"/>
          <w:szCs w:val="26"/>
        </w:rPr>
        <w:t xml:space="preserve"> плановый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период 2011 и 2012 годов»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rFonts w:hAnsi="Arial"/>
          <w:b/>
          <w:bCs/>
          <w:i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>
        <w:rPr>
          <w:color w:val="000000"/>
          <w:sz w:val="26"/>
          <w:szCs w:val="26"/>
        </w:rPr>
        <w:tab/>
        <w:t>Рассмотрев материалы, представленные администрацией городского поселения Игрим, по уточнению бюджета на 2010 год, руководствуясь статьей 16 Устава городского поселения Игрим: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Совет поселения</w:t>
      </w:r>
      <w:r>
        <w:rPr>
          <w:b/>
          <w:bCs/>
          <w:color w:val="000000"/>
          <w:sz w:val="26"/>
          <w:szCs w:val="26"/>
        </w:rPr>
        <w:t xml:space="preserve">  РЕШИЛ: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 Внести в решение Совета поселения от  24.12.2009 г  № 76   №    «О бюджете городского поселения Игрим на 2010 год и на плановый период 2011 и 2012 годов» следующие изменения: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1.1. Статью 1 изложить в следующей редакции: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Статья 1.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Утвердить основные характеристики бюджета городского поселения Игрим на 2010 год: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общий объем доходов бюджета поселения на 2010 год в сумме </w:t>
      </w:r>
      <w:r w:rsidR="00555EBD">
        <w:rPr>
          <w:color w:val="000000"/>
          <w:sz w:val="26"/>
          <w:szCs w:val="26"/>
        </w:rPr>
        <w:t>998</w:t>
      </w:r>
      <w:r w:rsidR="004A69B0">
        <w:rPr>
          <w:color w:val="000000"/>
          <w:sz w:val="26"/>
          <w:szCs w:val="26"/>
        </w:rPr>
        <w:t>43,7</w:t>
      </w:r>
      <w:r>
        <w:rPr>
          <w:color w:val="000000"/>
          <w:sz w:val="26"/>
          <w:szCs w:val="26"/>
        </w:rPr>
        <w:t xml:space="preserve"> тыс. рублей (приложение 1);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общий объем расходов бюджета поселения на 2010 год в сумме  </w:t>
      </w:r>
      <w:r w:rsidR="00555EBD">
        <w:rPr>
          <w:color w:val="000000"/>
          <w:sz w:val="26"/>
          <w:szCs w:val="26"/>
        </w:rPr>
        <w:t>1011</w:t>
      </w:r>
      <w:r w:rsidR="004A69B0">
        <w:rPr>
          <w:color w:val="000000"/>
          <w:sz w:val="26"/>
          <w:szCs w:val="26"/>
        </w:rPr>
        <w:t>37,7</w:t>
      </w:r>
      <w:r>
        <w:rPr>
          <w:color w:val="000000"/>
          <w:sz w:val="26"/>
          <w:szCs w:val="26"/>
        </w:rPr>
        <w:t xml:space="preserve"> тысяч рублей (приложение 2);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приложение 10  «Структура расходов бюджета городского поселения Игрим на 2010 год» изложить в редакции согласно приложению 3 к настоящему решению.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со дня подписания.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pStyle w:val="3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Глава  поселения</w:t>
      </w: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  <w:t xml:space="preserve">                    </w:t>
      </w:r>
      <w:r>
        <w:rPr>
          <w:b w:val="0"/>
          <w:color w:val="000000"/>
          <w:sz w:val="26"/>
          <w:szCs w:val="26"/>
        </w:rPr>
        <w:tab/>
      </w:r>
      <w:r w:rsidR="00BC2958">
        <w:rPr>
          <w:b w:val="0"/>
          <w:color w:val="000000"/>
          <w:sz w:val="26"/>
          <w:szCs w:val="26"/>
        </w:rPr>
        <w:tab/>
      </w:r>
      <w:r w:rsidR="00BC2958"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>Р.Р.Каримов</w:t>
      </w:r>
      <w:r>
        <w:rPr>
          <w:b w:val="0"/>
          <w:sz w:val="26"/>
          <w:szCs w:val="26"/>
        </w:rPr>
        <w:t xml:space="preserve"> </w:t>
      </w:r>
    </w:p>
    <w:p w:rsidR="006010FE" w:rsidRDefault="006010FE" w:rsidP="006010FE">
      <w:pPr>
        <w:pStyle w:val="3"/>
        <w:rPr>
          <w:b w:val="0"/>
          <w:sz w:val="24"/>
        </w:rPr>
      </w:pPr>
    </w:p>
    <w:p w:rsidR="00AE6812" w:rsidRPr="008C652F" w:rsidRDefault="00AE6812" w:rsidP="00AE6812">
      <w:pPr>
        <w:pStyle w:val="3"/>
        <w:rPr>
          <w:sz w:val="24"/>
        </w:rPr>
      </w:pPr>
    </w:p>
    <w:sectPr w:rsidR="00AE6812" w:rsidRPr="008C652F" w:rsidSect="00BC2958">
      <w:pgSz w:w="11906" w:h="16838"/>
      <w:pgMar w:top="567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102C5"/>
    <w:rsid w:val="00034AE9"/>
    <w:rsid w:val="0005408E"/>
    <w:rsid w:val="0007531A"/>
    <w:rsid w:val="000D5EDC"/>
    <w:rsid w:val="000E69A3"/>
    <w:rsid w:val="000F2DA7"/>
    <w:rsid w:val="001077E6"/>
    <w:rsid w:val="00117894"/>
    <w:rsid w:val="00143DDB"/>
    <w:rsid w:val="0014563E"/>
    <w:rsid w:val="001468E5"/>
    <w:rsid w:val="001A07EE"/>
    <w:rsid w:val="001A1E9E"/>
    <w:rsid w:val="001A48C2"/>
    <w:rsid w:val="001F79EC"/>
    <w:rsid w:val="00213296"/>
    <w:rsid w:val="00240458"/>
    <w:rsid w:val="002436AC"/>
    <w:rsid w:val="00243A43"/>
    <w:rsid w:val="00243B81"/>
    <w:rsid w:val="0026065D"/>
    <w:rsid w:val="002A3C89"/>
    <w:rsid w:val="002B193D"/>
    <w:rsid w:val="002E201F"/>
    <w:rsid w:val="003048FD"/>
    <w:rsid w:val="00353DA0"/>
    <w:rsid w:val="003661FA"/>
    <w:rsid w:val="00380BE8"/>
    <w:rsid w:val="003861C6"/>
    <w:rsid w:val="003D2B2F"/>
    <w:rsid w:val="003D5E75"/>
    <w:rsid w:val="003D7512"/>
    <w:rsid w:val="003E1BE2"/>
    <w:rsid w:val="00414D56"/>
    <w:rsid w:val="00426CB4"/>
    <w:rsid w:val="004458DE"/>
    <w:rsid w:val="00476410"/>
    <w:rsid w:val="004A69B0"/>
    <w:rsid w:val="004C0338"/>
    <w:rsid w:val="004D0723"/>
    <w:rsid w:val="004D570B"/>
    <w:rsid w:val="005028AF"/>
    <w:rsid w:val="00526FA1"/>
    <w:rsid w:val="00531E00"/>
    <w:rsid w:val="00555EBD"/>
    <w:rsid w:val="00564C7F"/>
    <w:rsid w:val="00575E9E"/>
    <w:rsid w:val="0058475E"/>
    <w:rsid w:val="005A4972"/>
    <w:rsid w:val="005B4794"/>
    <w:rsid w:val="005E773D"/>
    <w:rsid w:val="005F276A"/>
    <w:rsid w:val="006010FE"/>
    <w:rsid w:val="00622AB4"/>
    <w:rsid w:val="00623FA2"/>
    <w:rsid w:val="006473D5"/>
    <w:rsid w:val="00660043"/>
    <w:rsid w:val="00665572"/>
    <w:rsid w:val="0067077A"/>
    <w:rsid w:val="00670BB5"/>
    <w:rsid w:val="006D15E4"/>
    <w:rsid w:val="006D366A"/>
    <w:rsid w:val="006F3463"/>
    <w:rsid w:val="00720508"/>
    <w:rsid w:val="00725619"/>
    <w:rsid w:val="007315FF"/>
    <w:rsid w:val="00731BEF"/>
    <w:rsid w:val="00736720"/>
    <w:rsid w:val="00751F23"/>
    <w:rsid w:val="007527B3"/>
    <w:rsid w:val="007769C1"/>
    <w:rsid w:val="00785F9D"/>
    <w:rsid w:val="007C3F97"/>
    <w:rsid w:val="007D3AFC"/>
    <w:rsid w:val="007D4FB3"/>
    <w:rsid w:val="007D57E2"/>
    <w:rsid w:val="007D5B66"/>
    <w:rsid w:val="007E24F3"/>
    <w:rsid w:val="007F18F1"/>
    <w:rsid w:val="007F3650"/>
    <w:rsid w:val="0084403B"/>
    <w:rsid w:val="0084760A"/>
    <w:rsid w:val="00862CCF"/>
    <w:rsid w:val="00883D0E"/>
    <w:rsid w:val="00893B3C"/>
    <w:rsid w:val="008960E8"/>
    <w:rsid w:val="008C61DB"/>
    <w:rsid w:val="008C652F"/>
    <w:rsid w:val="008D4BA2"/>
    <w:rsid w:val="008F091D"/>
    <w:rsid w:val="008F1D46"/>
    <w:rsid w:val="008F563C"/>
    <w:rsid w:val="00904E33"/>
    <w:rsid w:val="00905AF0"/>
    <w:rsid w:val="0091645F"/>
    <w:rsid w:val="00916C84"/>
    <w:rsid w:val="0093751D"/>
    <w:rsid w:val="00956117"/>
    <w:rsid w:val="00964BCB"/>
    <w:rsid w:val="00995B5B"/>
    <w:rsid w:val="009D2D9A"/>
    <w:rsid w:val="009F749A"/>
    <w:rsid w:val="00A2140B"/>
    <w:rsid w:val="00A33B4D"/>
    <w:rsid w:val="00A3542C"/>
    <w:rsid w:val="00A53493"/>
    <w:rsid w:val="00A5363A"/>
    <w:rsid w:val="00A638B6"/>
    <w:rsid w:val="00A97E2C"/>
    <w:rsid w:val="00AE6812"/>
    <w:rsid w:val="00AF1A4A"/>
    <w:rsid w:val="00AF7F39"/>
    <w:rsid w:val="00B57909"/>
    <w:rsid w:val="00B7386C"/>
    <w:rsid w:val="00B76192"/>
    <w:rsid w:val="00BC2958"/>
    <w:rsid w:val="00BE5570"/>
    <w:rsid w:val="00BE6D41"/>
    <w:rsid w:val="00C17007"/>
    <w:rsid w:val="00C34AED"/>
    <w:rsid w:val="00C65181"/>
    <w:rsid w:val="00C74DF5"/>
    <w:rsid w:val="00CB66B5"/>
    <w:rsid w:val="00CD41C2"/>
    <w:rsid w:val="00CE7C46"/>
    <w:rsid w:val="00CF01AC"/>
    <w:rsid w:val="00D14D4F"/>
    <w:rsid w:val="00D4289A"/>
    <w:rsid w:val="00D51724"/>
    <w:rsid w:val="00D54851"/>
    <w:rsid w:val="00D704A8"/>
    <w:rsid w:val="00D7064E"/>
    <w:rsid w:val="00DA7271"/>
    <w:rsid w:val="00E0319C"/>
    <w:rsid w:val="00E10D53"/>
    <w:rsid w:val="00E20661"/>
    <w:rsid w:val="00E2675E"/>
    <w:rsid w:val="00E43EC0"/>
    <w:rsid w:val="00E44573"/>
    <w:rsid w:val="00E45507"/>
    <w:rsid w:val="00EA237F"/>
    <w:rsid w:val="00EA54FD"/>
    <w:rsid w:val="00ED2891"/>
    <w:rsid w:val="00EF7A04"/>
    <w:rsid w:val="00F02CD0"/>
    <w:rsid w:val="00F24CD0"/>
    <w:rsid w:val="00F30C4D"/>
    <w:rsid w:val="00F65A3F"/>
    <w:rsid w:val="00F704FB"/>
    <w:rsid w:val="00FC2433"/>
    <w:rsid w:val="00FE4E6F"/>
    <w:rsid w:val="00F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363A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D428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363A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ланкАДМ"/>
    <w:basedOn w:val="a"/>
    <w:rsid w:val="00A5363A"/>
    <w:pPr>
      <w:ind w:firstLine="720"/>
    </w:pPr>
    <w:rPr>
      <w:sz w:val="28"/>
      <w:szCs w:val="20"/>
    </w:rPr>
  </w:style>
  <w:style w:type="paragraph" w:styleId="a4">
    <w:name w:val="Body Text Indent"/>
    <w:basedOn w:val="a"/>
    <w:rsid w:val="006473D5"/>
    <w:pPr>
      <w:ind w:firstLine="851"/>
    </w:pPr>
    <w:rPr>
      <w:sz w:val="20"/>
      <w:szCs w:val="20"/>
    </w:rPr>
  </w:style>
  <w:style w:type="paragraph" w:customStyle="1" w:styleId="a5">
    <w:name w:val="Статья"/>
    <w:basedOn w:val="a"/>
    <w:rsid w:val="00564C7F"/>
    <w:pPr>
      <w:spacing w:before="400" w:line="360" w:lineRule="auto"/>
      <w:ind w:left="708"/>
    </w:pPr>
    <w:rPr>
      <w:b/>
      <w:sz w:val="28"/>
    </w:rPr>
  </w:style>
  <w:style w:type="paragraph" w:styleId="a6">
    <w:name w:val="Balloon Text"/>
    <w:basedOn w:val="a"/>
    <w:semiHidden/>
    <w:rsid w:val="007769C1"/>
    <w:rPr>
      <w:rFonts w:ascii="Tahoma" w:hAnsi="Tahoma" w:cs="Tahoma"/>
      <w:sz w:val="16"/>
      <w:szCs w:val="16"/>
    </w:rPr>
  </w:style>
  <w:style w:type="paragraph" w:styleId="a7">
    <w:name w:val="No Spacing"/>
    <w:qFormat/>
    <w:rsid w:val="00D4289A"/>
    <w:rPr>
      <w:rFonts w:ascii="Calibri" w:hAnsi="Calibri"/>
      <w:bCs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OWNER</cp:lastModifiedBy>
  <cp:revision>2</cp:revision>
  <cp:lastPrinted>2010-12-28T09:41:00Z</cp:lastPrinted>
  <dcterms:created xsi:type="dcterms:W3CDTF">2011-02-04T11:23:00Z</dcterms:created>
  <dcterms:modified xsi:type="dcterms:W3CDTF">2011-02-04T11:23:00Z</dcterms:modified>
</cp:coreProperties>
</file>