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A1CDF" w:rsidRPr="00716591" w:rsidRDefault="00DA1CDF" w:rsidP="00DA1CDF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DA1CDF" w:rsidRPr="00716591" w:rsidRDefault="00DA1CDF" w:rsidP="00DA1C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DA1CDF" w:rsidRPr="00A96067" w:rsidRDefault="00DA1CDF" w:rsidP="00DA1CDF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A1CDF" w:rsidRPr="00A96067" w:rsidRDefault="00DA1CDF" w:rsidP="00DA1CDF">
      <w:pPr>
        <w:pStyle w:val="a3"/>
        <w:contextualSpacing/>
        <w:rPr>
          <w:b/>
        </w:rPr>
      </w:pPr>
      <w:r>
        <w:rPr>
          <w:b/>
        </w:rPr>
        <w:t xml:space="preserve">19 марта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BF1D6D" w:rsidRPr="00DA1CDF" w:rsidRDefault="00BF1D6D" w:rsidP="00BF1D6D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</w:pPr>
      <w:r w:rsidRPr="00DA1CDF">
        <w:rPr>
          <w:rFonts w:ascii="Times New Roman" w:eastAsia="Times New Roman" w:hAnsi="Times New Roman" w:cs="Times New Roman"/>
          <w:b/>
          <w:bCs/>
          <w:color w:val="0070C0"/>
          <w:kern w:val="36"/>
          <w:sz w:val="24"/>
          <w:szCs w:val="24"/>
        </w:rPr>
        <w:t>Гражданам, выезжающим в 2015 г. на постоянное место жительства за границу, пенсия будет выплачиваться на территории России в рублях</w:t>
      </w:r>
    </w:p>
    <w:p w:rsidR="00BF1D6D" w:rsidRPr="00DA1CDF" w:rsidRDefault="00BF1D6D" w:rsidP="00BF1D6D">
      <w:pPr>
        <w:pStyle w:val="a3"/>
        <w:spacing w:line="360" w:lineRule="auto"/>
        <w:jc w:val="both"/>
        <w:rPr>
          <w:rStyle w:val="a4"/>
          <w:color w:val="0070C0"/>
        </w:rPr>
      </w:pPr>
      <w:r w:rsidRPr="00DA1CDF">
        <w:rPr>
          <w:rStyle w:val="a4"/>
          <w:color w:val="0070C0"/>
        </w:rPr>
        <w:t xml:space="preserve">С 1 января 2015 г. изменился порядок выплаты пенсий гражданам, выезжающим на постоянное место жительства в страны, с которыми у РФ не заключены международные соглашения. </w:t>
      </w:r>
    </w:p>
    <w:p w:rsidR="00BF1D6D" w:rsidRPr="00BF1D6D" w:rsidRDefault="00BF1D6D" w:rsidP="00BF1D6D">
      <w:pPr>
        <w:pStyle w:val="a3"/>
        <w:spacing w:line="360" w:lineRule="auto"/>
        <w:jc w:val="both"/>
        <w:rPr>
          <w:b/>
        </w:rPr>
      </w:pPr>
      <w:r w:rsidRPr="00BF1D6D">
        <w:rPr>
          <w:rStyle w:val="a4"/>
          <w:b w:val="0"/>
        </w:rPr>
        <w:t xml:space="preserve">Теперь пенсия выехавшим </w:t>
      </w:r>
      <w:r>
        <w:rPr>
          <w:rStyle w:val="a4"/>
          <w:b w:val="0"/>
        </w:rPr>
        <w:t>за границу</w:t>
      </w:r>
      <w:r w:rsidRPr="00BF1D6D">
        <w:rPr>
          <w:rStyle w:val="a4"/>
          <w:b w:val="0"/>
        </w:rPr>
        <w:t xml:space="preserve"> будет выплачиваться в рублях на территории РФ путем зачисления </w:t>
      </w:r>
      <w:proofErr w:type="gramStart"/>
      <w:r w:rsidRPr="00BF1D6D">
        <w:rPr>
          <w:rStyle w:val="a4"/>
          <w:b w:val="0"/>
        </w:rPr>
        <w:t>средств</w:t>
      </w:r>
      <w:proofErr w:type="gramEnd"/>
      <w:r w:rsidRPr="00BF1D6D">
        <w:rPr>
          <w:rStyle w:val="a4"/>
          <w:b w:val="0"/>
        </w:rPr>
        <w:t xml:space="preserve"> на счет выбранной гражданином кредитной организации или по доверенности его представителю через отделение почтовой связи. Соответствующее заявление необходимо подать в территориальный орган ПФР за месяц до отъезда.</w:t>
      </w:r>
    </w:p>
    <w:p w:rsidR="00BF1D6D" w:rsidRDefault="00BF1D6D" w:rsidP="00BF1D6D">
      <w:pPr>
        <w:pStyle w:val="a3"/>
        <w:spacing w:line="360" w:lineRule="auto"/>
        <w:jc w:val="both"/>
      </w:pPr>
      <w:r>
        <w:t>Кроме того, необходимо ежегодно подтверждать факт нахождения получателя пенсии в живых. Но если раньше такое подтверждение необходимо было представлять по состоянию на 31 декабря текущего года, то с 2015 г. – через год после предыдущего подтверждения.</w:t>
      </w:r>
    </w:p>
    <w:p w:rsidR="00DA1CDF" w:rsidRDefault="00BF1D6D" w:rsidP="00BF1D6D">
      <w:pPr>
        <w:pStyle w:val="a3"/>
        <w:spacing w:line="360" w:lineRule="auto"/>
        <w:jc w:val="both"/>
        <w:rPr>
          <w:rStyle w:val="a5"/>
          <w:i w:val="0"/>
          <w:color w:val="FF0000"/>
        </w:rPr>
      </w:pPr>
      <w:r w:rsidRPr="00BF1D6D">
        <w:rPr>
          <w:rStyle w:val="a5"/>
          <w:i w:val="0"/>
        </w:rPr>
        <w:t>Гражданам, выезжающим на постоянное место жительства за пределы Российской Федерации, выплата пенсии производится на территории РФ путем зачисления на счет в банке, либо по доверенност</w:t>
      </w:r>
      <w:r w:rsidR="00DA1CDF">
        <w:rPr>
          <w:rStyle w:val="a5"/>
          <w:i w:val="0"/>
        </w:rPr>
        <w:t>и его представителю на отделение</w:t>
      </w:r>
      <w:r w:rsidRPr="00BF1D6D">
        <w:rPr>
          <w:rStyle w:val="a5"/>
          <w:i w:val="0"/>
        </w:rPr>
        <w:t xml:space="preserve"> почтовой связи, т.е. пенсия за границу не переводится</w:t>
      </w:r>
      <w:r w:rsidR="00DA1CDF">
        <w:rPr>
          <w:rStyle w:val="a5"/>
          <w:i w:val="0"/>
        </w:rPr>
        <w:t>.</w:t>
      </w:r>
      <w:r w:rsidR="00E410B9">
        <w:rPr>
          <w:rStyle w:val="a5"/>
          <w:i w:val="0"/>
        </w:rPr>
        <w:t xml:space="preserve"> </w:t>
      </w:r>
      <w:r w:rsidRPr="00BF1D6D">
        <w:rPr>
          <w:rStyle w:val="a5"/>
          <w:i w:val="0"/>
        </w:rPr>
        <w:t>Нововведени</w:t>
      </w:r>
      <w:r w:rsidR="00DA1CDF">
        <w:rPr>
          <w:rStyle w:val="a5"/>
          <w:i w:val="0"/>
        </w:rPr>
        <w:t>е</w:t>
      </w:r>
      <w:r w:rsidRPr="00BF1D6D">
        <w:rPr>
          <w:rStyle w:val="a5"/>
          <w:i w:val="0"/>
        </w:rPr>
        <w:t xml:space="preserve"> касается только</w:t>
      </w:r>
      <w:r w:rsidR="00D02B5C">
        <w:rPr>
          <w:rStyle w:val="a5"/>
          <w:i w:val="0"/>
        </w:rPr>
        <w:t xml:space="preserve"> тех</w:t>
      </w:r>
      <w:r w:rsidRPr="00BF1D6D">
        <w:rPr>
          <w:rStyle w:val="a5"/>
          <w:i w:val="0"/>
        </w:rPr>
        <w:t xml:space="preserve"> пенсионеров, </w:t>
      </w:r>
      <w:r>
        <w:rPr>
          <w:rStyle w:val="a5"/>
          <w:i w:val="0"/>
        </w:rPr>
        <w:t>которые выезжают</w:t>
      </w:r>
      <w:r w:rsidRPr="00BF1D6D">
        <w:rPr>
          <w:rStyle w:val="a5"/>
          <w:i w:val="0"/>
        </w:rPr>
        <w:t xml:space="preserve"> на постоянное место жительства за границу</w:t>
      </w:r>
      <w:r w:rsidR="00DA1CDF">
        <w:rPr>
          <w:rStyle w:val="a5"/>
          <w:i w:val="0"/>
        </w:rPr>
        <w:t xml:space="preserve"> после</w:t>
      </w:r>
      <w:r w:rsidRPr="00BF1D6D">
        <w:rPr>
          <w:rStyle w:val="a5"/>
          <w:i w:val="0"/>
        </w:rPr>
        <w:t xml:space="preserve"> 1 января 2015 г. У выехавших ранее этой даты, выплата пенсий будет производиться в прежнем порядке, т.е. они могут получать пенсию в стране проживания в выбранной ими валюте</w:t>
      </w:r>
      <w:r w:rsidRPr="00E410B9">
        <w:rPr>
          <w:rStyle w:val="a5"/>
          <w:i w:val="0"/>
        </w:rPr>
        <w:t>.</w:t>
      </w:r>
      <w:r w:rsidR="00E410B9" w:rsidRPr="00E410B9">
        <w:rPr>
          <w:rStyle w:val="a5"/>
          <w:i w:val="0"/>
          <w:color w:val="FF0000"/>
        </w:rPr>
        <w:t xml:space="preserve"> </w:t>
      </w:r>
    </w:p>
    <w:p w:rsidR="00BF1D6D" w:rsidRDefault="00BF1D6D" w:rsidP="00BF1D6D">
      <w:pPr>
        <w:pStyle w:val="a3"/>
        <w:spacing w:line="360" w:lineRule="auto"/>
        <w:jc w:val="both"/>
      </w:pPr>
      <w:r>
        <w:t xml:space="preserve">В случае выезда пенсионера в страны, с которыми у Российской Федерации заключены международные соглашения в области пенсионного обеспечения, выплата пенсий осуществляется по правилам, предусмотренным этими соглашениями. Как правило, в этих случаях пенсии могут выплачиваться как на территории Российской Федерации в рублях, так и путем перевода на счет пенсионера в иностранной валюте по курсу рубля, </w:t>
      </w:r>
      <w:r>
        <w:lastRenderedPageBreak/>
        <w:t>установленному Центральным банком Российской Федерации на день совершения этой операции.</w:t>
      </w:r>
    </w:p>
    <w:p w:rsidR="00DA1CDF" w:rsidRPr="007E5D02" w:rsidRDefault="00DA1CDF" w:rsidP="00DA1CDF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DA1CDF" w:rsidRDefault="00DA1CDF" w:rsidP="00DA1CDF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>, телефон 2-29-60, 2-40-60.</w:t>
      </w:r>
    </w:p>
    <w:p w:rsidR="00DA1CDF" w:rsidRDefault="00DA1CDF" w:rsidP="00BF1D6D">
      <w:pPr>
        <w:pStyle w:val="a3"/>
        <w:spacing w:line="360" w:lineRule="auto"/>
        <w:jc w:val="both"/>
      </w:pPr>
    </w:p>
    <w:p w:rsidR="00BF1D6D" w:rsidRDefault="00BF1D6D" w:rsidP="00BF1D6D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1D6D" w:rsidRDefault="00BF1D6D" w:rsidP="00BF1D6D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F1D6D" w:rsidSect="0098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D6D"/>
    <w:rsid w:val="007E6687"/>
    <w:rsid w:val="00984DEB"/>
    <w:rsid w:val="00A62308"/>
    <w:rsid w:val="00A66ACD"/>
    <w:rsid w:val="00BF1D6D"/>
    <w:rsid w:val="00C66CEF"/>
    <w:rsid w:val="00CE1E2E"/>
    <w:rsid w:val="00D02B5C"/>
    <w:rsid w:val="00DA1CDF"/>
    <w:rsid w:val="00E4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EB"/>
  </w:style>
  <w:style w:type="paragraph" w:styleId="1">
    <w:name w:val="heading 1"/>
    <w:basedOn w:val="a"/>
    <w:link w:val="10"/>
    <w:uiPriority w:val="9"/>
    <w:qFormat/>
    <w:rsid w:val="00BF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D6D"/>
    <w:rPr>
      <w:b/>
      <w:bCs/>
    </w:rPr>
  </w:style>
  <w:style w:type="character" w:styleId="a5">
    <w:name w:val="Emphasis"/>
    <w:basedOn w:val="a0"/>
    <w:uiPriority w:val="20"/>
    <w:qFormat/>
    <w:rsid w:val="00BF1D6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F1D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DA1CD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Джахангирли</dc:creator>
  <cp:lastModifiedBy>0101</cp:lastModifiedBy>
  <cp:revision>5</cp:revision>
  <dcterms:created xsi:type="dcterms:W3CDTF">2015-03-16T05:12:00Z</dcterms:created>
  <dcterms:modified xsi:type="dcterms:W3CDTF">2015-03-19T09:59:00Z</dcterms:modified>
</cp:coreProperties>
</file>