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A0" w:rsidRDefault="00E812A0" w:rsidP="00440BB1">
      <w:pPr>
        <w:spacing w:beforeAutospacing="1" w:after="100" w:afterAutospacing="1" w:line="300" w:lineRule="atLeast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</w:p>
    <w:p w:rsidR="006C0E4A" w:rsidRPr="00716591" w:rsidRDefault="006C0E4A" w:rsidP="006C0E4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C0E4A" w:rsidRPr="00716591" w:rsidRDefault="006C0E4A" w:rsidP="006C0E4A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6C0E4A" w:rsidRPr="00716591" w:rsidRDefault="006C0E4A" w:rsidP="006C0E4A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6C0E4A" w:rsidRPr="00A96067" w:rsidRDefault="006C0E4A" w:rsidP="006C0E4A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6C0E4A" w:rsidRDefault="00501C51" w:rsidP="006C0E4A">
      <w:pPr>
        <w:pStyle w:val="a3"/>
        <w:contextualSpacing/>
        <w:rPr>
          <w:b/>
        </w:rPr>
      </w:pPr>
      <w:r>
        <w:rPr>
          <w:b/>
        </w:rPr>
        <w:t>29</w:t>
      </w:r>
      <w:r w:rsidR="006C0E4A">
        <w:rPr>
          <w:b/>
        </w:rPr>
        <w:t xml:space="preserve"> </w:t>
      </w:r>
      <w:r w:rsidR="00153374">
        <w:rPr>
          <w:b/>
        </w:rPr>
        <w:t>марта</w:t>
      </w:r>
      <w:r w:rsidR="006C0E4A">
        <w:rPr>
          <w:b/>
        </w:rPr>
        <w:t xml:space="preserve"> 201</w:t>
      </w:r>
      <w:r>
        <w:rPr>
          <w:b/>
        </w:rPr>
        <w:t>6</w:t>
      </w:r>
      <w:r w:rsidR="006C0E4A">
        <w:rPr>
          <w:b/>
        </w:rPr>
        <w:t xml:space="preserve"> года           </w:t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</w:r>
      <w:r w:rsidR="006C0E4A">
        <w:rPr>
          <w:b/>
        </w:rPr>
        <w:tab/>
        <w:t>пресс-релиз</w:t>
      </w:r>
    </w:p>
    <w:p w:rsidR="00440BB1" w:rsidRPr="00440BB1" w:rsidRDefault="00440BB1" w:rsidP="008669DA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440BB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С 1 апреля социальные пенсии и пенсии по государственному пенсионному обеспечению выр</w:t>
      </w:r>
      <w:r w:rsidR="006C0E4A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о</w:t>
      </w:r>
      <w:r w:rsidRPr="00440BB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с</w:t>
      </w:r>
      <w:r w:rsidR="006C0E4A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ли</w:t>
      </w:r>
      <w:r w:rsidRPr="00440BB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 xml:space="preserve"> на </w:t>
      </w:r>
      <w:r w:rsidR="00501C5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4</w:t>
      </w:r>
      <w:r w:rsidRPr="00440BB1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%</w:t>
      </w:r>
    </w:p>
    <w:p w:rsidR="00DD76D1" w:rsidRPr="00440BB1" w:rsidRDefault="00440BB1" w:rsidP="00DD76D1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440BB1">
        <w:rPr>
          <w:rFonts w:ascii="Arial" w:eastAsia="Times New Roman" w:hAnsi="Arial" w:cs="Arial"/>
          <w:lang w:eastAsia="ru-RU"/>
        </w:rPr>
        <w:t xml:space="preserve">На </w:t>
      </w:r>
      <w:r w:rsidR="00501C51">
        <w:rPr>
          <w:rFonts w:ascii="Arial" w:eastAsia="Times New Roman" w:hAnsi="Arial" w:cs="Arial"/>
          <w:lang w:eastAsia="ru-RU"/>
        </w:rPr>
        <w:t>4</w:t>
      </w:r>
      <w:r w:rsidRPr="00440BB1">
        <w:rPr>
          <w:rFonts w:ascii="Arial" w:eastAsia="Times New Roman" w:hAnsi="Arial" w:cs="Arial"/>
          <w:lang w:eastAsia="ru-RU"/>
        </w:rPr>
        <w:t xml:space="preserve">% </w:t>
      </w:r>
      <w:r w:rsidR="00DF417A">
        <w:rPr>
          <w:rFonts w:ascii="Arial" w:eastAsia="Times New Roman" w:hAnsi="Arial" w:cs="Arial"/>
          <w:lang w:eastAsia="ru-RU"/>
        </w:rPr>
        <w:t>с 1 апреля 2016 года</w:t>
      </w:r>
      <w:r w:rsidRPr="00440BB1">
        <w:rPr>
          <w:rFonts w:ascii="Arial" w:eastAsia="Times New Roman" w:hAnsi="Arial" w:cs="Arial"/>
          <w:lang w:eastAsia="ru-RU"/>
        </w:rPr>
        <w:t xml:space="preserve"> повы</w:t>
      </w:r>
      <w:r w:rsidR="00093B17">
        <w:rPr>
          <w:rFonts w:ascii="Arial" w:eastAsia="Times New Roman" w:hAnsi="Arial" w:cs="Arial"/>
          <w:lang w:eastAsia="ru-RU"/>
        </w:rPr>
        <w:t xml:space="preserve">сились </w:t>
      </w:r>
      <w:r w:rsidRPr="00440BB1">
        <w:rPr>
          <w:rFonts w:ascii="Arial" w:eastAsia="Times New Roman" w:hAnsi="Arial" w:cs="Arial"/>
          <w:lang w:eastAsia="ru-RU"/>
        </w:rPr>
        <w:t>пенсии по государственному пенсионному обеспечению,</w:t>
      </w:r>
      <w:r w:rsidR="00DF417A">
        <w:rPr>
          <w:rFonts w:ascii="Arial" w:eastAsia="Times New Roman" w:hAnsi="Arial" w:cs="Arial"/>
          <w:lang w:eastAsia="ru-RU"/>
        </w:rPr>
        <w:t xml:space="preserve"> в том числе социальные пенсии</w:t>
      </w:r>
      <w:r w:rsidRPr="00440BB1">
        <w:rPr>
          <w:rFonts w:ascii="Arial" w:eastAsia="Times New Roman" w:hAnsi="Arial" w:cs="Arial"/>
          <w:lang w:eastAsia="ru-RU"/>
        </w:rPr>
        <w:t>. В итоге</w:t>
      </w:r>
      <w:r w:rsidR="00093B17">
        <w:rPr>
          <w:rFonts w:ascii="Arial" w:eastAsia="Times New Roman" w:hAnsi="Arial" w:cs="Arial"/>
          <w:lang w:eastAsia="ru-RU"/>
        </w:rPr>
        <w:t>,</w:t>
      </w:r>
      <w:r w:rsidRPr="00440BB1">
        <w:rPr>
          <w:rFonts w:ascii="Arial" w:eastAsia="Times New Roman" w:hAnsi="Arial" w:cs="Arial"/>
          <w:lang w:eastAsia="ru-RU"/>
        </w:rPr>
        <w:t xml:space="preserve"> индексация повышает уровень пенсионного обеспечения </w:t>
      </w:r>
      <w:r w:rsidR="00093B17">
        <w:rPr>
          <w:rFonts w:ascii="Arial" w:eastAsia="Times New Roman" w:hAnsi="Arial" w:cs="Arial"/>
          <w:lang w:eastAsia="ru-RU"/>
        </w:rPr>
        <w:t xml:space="preserve">у </w:t>
      </w:r>
      <w:r w:rsidR="00DD76D1" w:rsidRPr="00153374">
        <w:rPr>
          <w:rFonts w:ascii="Arial" w:eastAsia="Times New Roman" w:hAnsi="Arial" w:cs="Arial"/>
          <w:lang w:eastAsia="ru-RU"/>
        </w:rPr>
        <w:t>6</w:t>
      </w:r>
      <w:r w:rsidR="00594446" w:rsidRPr="00153374">
        <w:rPr>
          <w:rFonts w:ascii="Arial" w:eastAsia="Times New Roman" w:hAnsi="Arial" w:cs="Arial"/>
          <w:lang w:eastAsia="ru-RU"/>
        </w:rPr>
        <w:t>37</w:t>
      </w:r>
      <w:r w:rsidR="00CF55E5">
        <w:rPr>
          <w:rFonts w:ascii="Arial" w:eastAsia="Times New Roman" w:hAnsi="Arial" w:cs="Arial"/>
          <w:lang w:eastAsia="ru-RU"/>
        </w:rPr>
        <w:t xml:space="preserve"> </w:t>
      </w:r>
      <w:r w:rsidRPr="00440BB1">
        <w:rPr>
          <w:rFonts w:ascii="Arial" w:eastAsia="Times New Roman" w:hAnsi="Arial" w:cs="Arial"/>
          <w:lang w:eastAsia="ru-RU"/>
        </w:rPr>
        <w:t>пенсионеров</w:t>
      </w:r>
      <w:r w:rsidR="008326FE">
        <w:rPr>
          <w:rFonts w:ascii="Arial" w:eastAsia="Times New Roman" w:hAnsi="Arial" w:cs="Arial"/>
          <w:lang w:eastAsia="ru-RU"/>
        </w:rPr>
        <w:t xml:space="preserve"> </w:t>
      </w:r>
      <w:r w:rsidR="00093B17">
        <w:rPr>
          <w:rFonts w:ascii="Arial" w:eastAsia="Times New Roman" w:hAnsi="Arial" w:cs="Arial"/>
          <w:lang w:eastAsia="ru-RU"/>
        </w:rPr>
        <w:t>Березовского района</w:t>
      </w:r>
      <w:r w:rsidR="00DD76D1">
        <w:rPr>
          <w:rFonts w:ascii="Arial" w:eastAsia="Times New Roman" w:hAnsi="Arial" w:cs="Arial"/>
          <w:lang w:eastAsia="ru-RU"/>
        </w:rPr>
        <w:t xml:space="preserve">, из которых </w:t>
      </w:r>
      <w:r w:rsidR="00594446" w:rsidRPr="00153374">
        <w:rPr>
          <w:rFonts w:ascii="Arial" w:eastAsia="Times New Roman" w:hAnsi="Arial" w:cs="Arial"/>
          <w:lang w:eastAsia="ru-RU"/>
        </w:rPr>
        <w:t>623</w:t>
      </w:r>
      <w:r w:rsidR="00DD76D1" w:rsidRPr="00DF417A">
        <w:rPr>
          <w:rFonts w:ascii="Arial" w:eastAsia="Times New Roman" w:hAnsi="Arial" w:cs="Arial"/>
          <w:color w:val="FF0000"/>
          <w:lang w:eastAsia="ru-RU"/>
        </w:rPr>
        <w:t xml:space="preserve"> </w:t>
      </w:r>
      <w:r w:rsidR="00DD76D1">
        <w:rPr>
          <w:rFonts w:ascii="Arial" w:eastAsia="Times New Roman" w:hAnsi="Arial" w:cs="Arial"/>
          <w:lang w:eastAsia="ru-RU"/>
        </w:rPr>
        <w:t>человек – это получатели социальных пенсий.</w:t>
      </w:r>
    </w:p>
    <w:p w:rsidR="007E2F70" w:rsidRDefault="00440BB1" w:rsidP="00DF417A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440BB1">
        <w:rPr>
          <w:rFonts w:ascii="Arial" w:eastAsia="Times New Roman" w:hAnsi="Arial" w:cs="Arial"/>
          <w:lang w:eastAsia="ru-RU"/>
        </w:rPr>
        <w:t>Средний размер социальной пенсии после повышения состави</w:t>
      </w:r>
      <w:r w:rsidR="007E2F70">
        <w:rPr>
          <w:rFonts w:ascii="Arial" w:eastAsia="Times New Roman" w:hAnsi="Arial" w:cs="Arial"/>
          <w:lang w:eastAsia="ru-RU"/>
        </w:rPr>
        <w:t>л</w:t>
      </w:r>
      <w:r w:rsidRPr="00440BB1">
        <w:rPr>
          <w:rFonts w:ascii="Arial" w:eastAsia="Times New Roman" w:hAnsi="Arial" w:cs="Arial"/>
          <w:lang w:eastAsia="ru-RU"/>
        </w:rPr>
        <w:t xml:space="preserve"> </w:t>
      </w:r>
      <w:r w:rsidR="00CF55E5">
        <w:rPr>
          <w:rFonts w:ascii="Arial" w:eastAsia="Times New Roman" w:hAnsi="Arial" w:cs="Arial"/>
          <w:lang w:eastAsia="ru-RU"/>
        </w:rPr>
        <w:t>1</w:t>
      </w:r>
      <w:r w:rsidR="00DF417A">
        <w:rPr>
          <w:rFonts w:ascii="Arial" w:eastAsia="Times New Roman" w:hAnsi="Arial" w:cs="Arial"/>
          <w:lang w:eastAsia="ru-RU"/>
        </w:rPr>
        <w:t>1</w:t>
      </w:r>
      <w:r w:rsidR="00CF55E5">
        <w:rPr>
          <w:rFonts w:ascii="Arial" w:eastAsia="Times New Roman" w:hAnsi="Arial" w:cs="Arial"/>
          <w:lang w:eastAsia="ru-RU"/>
        </w:rPr>
        <w:t xml:space="preserve"> </w:t>
      </w:r>
      <w:r w:rsidR="00DF417A">
        <w:rPr>
          <w:rFonts w:ascii="Arial" w:eastAsia="Times New Roman" w:hAnsi="Arial" w:cs="Arial"/>
          <w:lang w:eastAsia="ru-RU"/>
        </w:rPr>
        <w:t>054</w:t>
      </w:r>
      <w:r w:rsidRPr="00440BB1">
        <w:rPr>
          <w:rFonts w:ascii="Arial" w:eastAsia="Times New Roman" w:hAnsi="Arial" w:cs="Arial"/>
          <w:lang w:eastAsia="ru-RU"/>
        </w:rPr>
        <w:t xml:space="preserve"> рубл</w:t>
      </w:r>
      <w:r w:rsidR="00DF417A">
        <w:rPr>
          <w:rFonts w:ascii="Arial" w:eastAsia="Times New Roman" w:hAnsi="Arial" w:cs="Arial"/>
          <w:lang w:eastAsia="ru-RU"/>
        </w:rPr>
        <w:t>я</w:t>
      </w:r>
      <w:r w:rsidRPr="00440BB1">
        <w:rPr>
          <w:rFonts w:ascii="Arial" w:eastAsia="Times New Roman" w:hAnsi="Arial" w:cs="Arial"/>
          <w:lang w:eastAsia="ru-RU"/>
        </w:rPr>
        <w:t>. Средний размер социальной пенсии дет</w:t>
      </w:r>
      <w:r w:rsidR="00DF417A">
        <w:rPr>
          <w:rFonts w:ascii="Arial" w:eastAsia="Times New Roman" w:hAnsi="Arial" w:cs="Arial"/>
          <w:lang w:eastAsia="ru-RU"/>
        </w:rPr>
        <w:t>ей</w:t>
      </w:r>
      <w:r w:rsidRPr="00440BB1">
        <w:rPr>
          <w:rFonts w:ascii="Arial" w:eastAsia="Times New Roman" w:hAnsi="Arial" w:cs="Arial"/>
          <w:lang w:eastAsia="ru-RU"/>
        </w:rPr>
        <w:t>-инвалид</w:t>
      </w:r>
      <w:r w:rsidR="00DF417A">
        <w:rPr>
          <w:rFonts w:ascii="Arial" w:eastAsia="Times New Roman" w:hAnsi="Arial" w:cs="Arial"/>
          <w:lang w:eastAsia="ru-RU"/>
        </w:rPr>
        <w:t>ов</w:t>
      </w:r>
      <w:r w:rsidRPr="00440BB1">
        <w:rPr>
          <w:rFonts w:ascii="Arial" w:eastAsia="Times New Roman" w:hAnsi="Arial" w:cs="Arial"/>
          <w:lang w:eastAsia="ru-RU"/>
        </w:rPr>
        <w:t xml:space="preserve"> состави</w:t>
      </w:r>
      <w:r w:rsidR="00093B17">
        <w:rPr>
          <w:rFonts w:ascii="Arial" w:eastAsia="Times New Roman" w:hAnsi="Arial" w:cs="Arial"/>
          <w:lang w:eastAsia="ru-RU"/>
        </w:rPr>
        <w:t>л 17 </w:t>
      </w:r>
      <w:r w:rsidR="00DF417A">
        <w:rPr>
          <w:rFonts w:ascii="Arial" w:eastAsia="Times New Roman" w:hAnsi="Arial" w:cs="Arial"/>
          <w:lang w:eastAsia="ru-RU"/>
        </w:rPr>
        <w:t>855</w:t>
      </w:r>
      <w:r w:rsidR="00093B17">
        <w:rPr>
          <w:rFonts w:ascii="Arial" w:eastAsia="Times New Roman" w:hAnsi="Arial" w:cs="Arial"/>
          <w:lang w:eastAsia="ru-RU"/>
        </w:rPr>
        <w:t>,</w:t>
      </w:r>
      <w:r w:rsidR="00DF417A">
        <w:rPr>
          <w:rFonts w:ascii="Arial" w:eastAsia="Times New Roman" w:hAnsi="Arial" w:cs="Arial"/>
          <w:lang w:eastAsia="ru-RU"/>
        </w:rPr>
        <w:t>26</w:t>
      </w:r>
      <w:r w:rsidR="00093B17">
        <w:rPr>
          <w:rFonts w:ascii="Arial" w:eastAsia="Times New Roman" w:hAnsi="Arial" w:cs="Arial"/>
          <w:lang w:eastAsia="ru-RU"/>
        </w:rPr>
        <w:t xml:space="preserve"> руб.</w:t>
      </w:r>
      <w:r w:rsidRPr="00440BB1">
        <w:rPr>
          <w:rFonts w:ascii="Arial" w:eastAsia="Times New Roman" w:hAnsi="Arial" w:cs="Arial"/>
          <w:lang w:eastAsia="ru-RU"/>
        </w:rPr>
        <w:t xml:space="preserve"> </w:t>
      </w:r>
    </w:p>
    <w:p w:rsidR="00440BB1" w:rsidRPr="00153374" w:rsidRDefault="00440BB1" w:rsidP="007E2F70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440BB1">
        <w:rPr>
          <w:rFonts w:ascii="Arial" w:eastAsia="Times New Roman" w:hAnsi="Arial" w:cs="Arial"/>
          <w:lang w:eastAsia="ru-RU"/>
        </w:rPr>
        <w:t>Напомним, с 1 февраля 201</w:t>
      </w:r>
      <w:r w:rsidR="00501C51">
        <w:rPr>
          <w:rFonts w:ascii="Arial" w:eastAsia="Times New Roman" w:hAnsi="Arial" w:cs="Arial"/>
          <w:lang w:eastAsia="ru-RU"/>
        </w:rPr>
        <w:t>6</w:t>
      </w:r>
      <w:r w:rsidRPr="00440BB1">
        <w:rPr>
          <w:rFonts w:ascii="Arial" w:eastAsia="Times New Roman" w:hAnsi="Arial" w:cs="Arial"/>
          <w:lang w:eastAsia="ru-RU"/>
        </w:rPr>
        <w:t xml:space="preserve"> года страховые пенсии </w:t>
      </w:r>
      <w:r w:rsidR="00093B17">
        <w:rPr>
          <w:rFonts w:ascii="Arial" w:eastAsia="Times New Roman" w:hAnsi="Arial" w:cs="Arial"/>
          <w:lang w:eastAsia="ru-RU"/>
        </w:rPr>
        <w:t xml:space="preserve">у </w:t>
      </w:r>
      <w:r w:rsidRPr="00440BB1">
        <w:rPr>
          <w:rFonts w:ascii="Arial" w:eastAsia="Times New Roman" w:hAnsi="Arial" w:cs="Arial"/>
          <w:lang w:eastAsia="ru-RU"/>
        </w:rPr>
        <w:t xml:space="preserve">более </w:t>
      </w:r>
      <w:r w:rsidR="001E4894">
        <w:rPr>
          <w:rFonts w:ascii="Arial" w:eastAsia="Times New Roman" w:hAnsi="Arial" w:cs="Arial"/>
          <w:lang w:eastAsia="ru-RU"/>
        </w:rPr>
        <w:t xml:space="preserve">4 </w:t>
      </w:r>
      <w:r w:rsidR="00E1530C">
        <w:rPr>
          <w:rFonts w:ascii="Arial" w:eastAsia="Times New Roman" w:hAnsi="Arial" w:cs="Arial"/>
          <w:lang w:eastAsia="ru-RU"/>
        </w:rPr>
        <w:t xml:space="preserve">тысяч </w:t>
      </w:r>
      <w:r w:rsidR="001E4894">
        <w:rPr>
          <w:rFonts w:ascii="Arial" w:eastAsia="Times New Roman" w:hAnsi="Arial" w:cs="Arial"/>
          <w:lang w:eastAsia="ru-RU"/>
        </w:rPr>
        <w:t xml:space="preserve">неработающих </w:t>
      </w:r>
      <w:r w:rsidRPr="00440BB1">
        <w:rPr>
          <w:rFonts w:ascii="Arial" w:eastAsia="Times New Roman" w:hAnsi="Arial" w:cs="Arial"/>
          <w:lang w:eastAsia="ru-RU"/>
        </w:rPr>
        <w:t>пенсионеров</w:t>
      </w:r>
      <w:r w:rsidR="00E1530C">
        <w:rPr>
          <w:rFonts w:ascii="Arial" w:eastAsia="Times New Roman" w:hAnsi="Arial" w:cs="Arial"/>
          <w:lang w:eastAsia="ru-RU"/>
        </w:rPr>
        <w:t xml:space="preserve"> Березовского района</w:t>
      </w:r>
      <w:r w:rsidRPr="00440BB1">
        <w:rPr>
          <w:rFonts w:ascii="Arial" w:eastAsia="Times New Roman" w:hAnsi="Arial" w:cs="Arial"/>
          <w:lang w:eastAsia="ru-RU"/>
        </w:rPr>
        <w:t xml:space="preserve"> были проиндексированы на </w:t>
      </w:r>
      <w:r w:rsidR="001E4894">
        <w:rPr>
          <w:rFonts w:ascii="Arial" w:eastAsia="Times New Roman" w:hAnsi="Arial" w:cs="Arial"/>
          <w:lang w:eastAsia="ru-RU"/>
        </w:rPr>
        <w:t>4</w:t>
      </w:r>
      <w:r w:rsidRPr="00440BB1">
        <w:rPr>
          <w:rFonts w:ascii="Arial" w:eastAsia="Times New Roman" w:hAnsi="Arial" w:cs="Arial"/>
          <w:lang w:eastAsia="ru-RU"/>
        </w:rPr>
        <w:t xml:space="preserve"> процента</w:t>
      </w:r>
      <w:r w:rsidR="001E4894">
        <w:rPr>
          <w:rFonts w:ascii="Arial" w:eastAsia="Times New Roman" w:hAnsi="Arial" w:cs="Arial"/>
          <w:lang w:eastAsia="ru-RU"/>
        </w:rPr>
        <w:t xml:space="preserve">. </w:t>
      </w:r>
      <w:r w:rsidRPr="00440BB1">
        <w:rPr>
          <w:rFonts w:ascii="Arial" w:eastAsia="Times New Roman" w:hAnsi="Arial" w:cs="Arial"/>
          <w:lang w:eastAsia="ru-RU"/>
        </w:rPr>
        <w:t xml:space="preserve">В результате индексации средний размер страховой пенсии с учетом фиксированной выплаты на сегодня составляет </w:t>
      </w:r>
      <w:r w:rsidRPr="00153374">
        <w:rPr>
          <w:rFonts w:ascii="Arial" w:eastAsia="Times New Roman" w:hAnsi="Arial" w:cs="Arial"/>
          <w:lang w:eastAsia="ru-RU"/>
        </w:rPr>
        <w:t>1</w:t>
      </w:r>
      <w:r w:rsidR="00594446" w:rsidRPr="00153374">
        <w:rPr>
          <w:rFonts w:ascii="Arial" w:eastAsia="Times New Roman" w:hAnsi="Arial" w:cs="Arial"/>
          <w:lang w:eastAsia="ru-RU"/>
        </w:rPr>
        <w:t>8 754</w:t>
      </w:r>
      <w:r w:rsidR="00E317FB" w:rsidRPr="00153374">
        <w:rPr>
          <w:rFonts w:ascii="Arial" w:eastAsia="Times New Roman" w:hAnsi="Arial" w:cs="Arial"/>
          <w:lang w:eastAsia="ru-RU"/>
        </w:rPr>
        <w:t xml:space="preserve"> рубля, в том числе </w:t>
      </w:r>
      <w:r w:rsidR="005D3337" w:rsidRPr="00153374">
        <w:rPr>
          <w:rFonts w:ascii="Arial" w:eastAsia="Times New Roman" w:hAnsi="Arial" w:cs="Arial"/>
          <w:lang w:eastAsia="ru-RU"/>
        </w:rPr>
        <w:t xml:space="preserve">у получателей страховой пенсии </w:t>
      </w:r>
      <w:r w:rsidR="00E317FB" w:rsidRPr="00153374">
        <w:rPr>
          <w:rFonts w:ascii="Arial" w:eastAsia="Times New Roman" w:hAnsi="Arial" w:cs="Arial"/>
          <w:lang w:eastAsia="ru-RU"/>
        </w:rPr>
        <w:t>по старости – 19 </w:t>
      </w:r>
      <w:r w:rsidR="00594446" w:rsidRPr="00153374">
        <w:rPr>
          <w:rFonts w:ascii="Arial" w:eastAsia="Times New Roman" w:hAnsi="Arial" w:cs="Arial"/>
          <w:lang w:eastAsia="ru-RU"/>
        </w:rPr>
        <w:t>737</w:t>
      </w:r>
      <w:r w:rsidR="00E317FB" w:rsidRPr="00153374">
        <w:rPr>
          <w:rFonts w:ascii="Arial" w:eastAsia="Times New Roman" w:hAnsi="Arial" w:cs="Arial"/>
          <w:lang w:eastAsia="ru-RU"/>
        </w:rPr>
        <w:t xml:space="preserve"> рублей. </w:t>
      </w:r>
    </w:p>
    <w:p w:rsidR="00440BB1" w:rsidRPr="00440BB1" w:rsidRDefault="00440BB1" w:rsidP="007E2F70">
      <w:pPr>
        <w:pBdr>
          <w:bottom w:val="single" w:sz="12" w:space="1" w:color="auto"/>
        </w:pBd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440BB1">
        <w:rPr>
          <w:rFonts w:ascii="Arial" w:eastAsia="Times New Roman" w:hAnsi="Arial" w:cs="Arial"/>
          <w:lang w:eastAsia="ru-RU"/>
        </w:rPr>
        <w:t>В августе 201</w:t>
      </w:r>
      <w:r w:rsidR="00DF417A">
        <w:rPr>
          <w:rFonts w:ascii="Arial" w:eastAsia="Times New Roman" w:hAnsi="Arial" w:cs="Arial"/>
          <w:lang w:eastAsia="ru-RU"/>
        </w:rPr>
        <w:t>6</w:t>
      </w:r>
      <w:r w:rsidRPr="00440BB1">
        <w:rPr>
          <w:rFonts w:ascii="Arial" w:eastAsia="Times New Roman" w:hAnsi="Arial" w:cs="Arial"/>
          <w:lang w:eastAsia="ru-RU"/>
        </w:rPr>
        <w:t xml:space="preserve"> года будет проведена </w:t>
      </w:r>
      <w:proofErr w:type="spellStart"/>
      <w:r w:rsidRPr="00440BB1">
        <w:rPr>
          <w:rFonts w:ascii="Arial" w:eastAsia="Times New Roman" w:hAnsi="Arial" w:cs="Arial"/>
          <w:lang w:eastAsia="ru-RU"/>
        </w:rPr>
        <w:t>беззаявительная</w:t>
      </w:r>
      <w:proofErr w:type="spellEnd"/>
      <w:r w:rsidRPr="00440BB1">
        <w:rPr>
          <w:rFonts w:ascii="Arial" w:eastAsia="Times New Roman" w:hAnsi="Arial" w:cs="Arial"/>
          <w:lang w:eastAsia="ru-RU"/>
        </w:rPr>
        <w:t xml:space="preserve"> корректировка страховых пенсий работающих пенсионеров.</w:t>
      </w:r>
    </w:p>
    <w:p w:rsidR="00E1530C" w:rsidRDefault="00E1530C">
      <w:r>
        <w:t xml:space="preserve">Информация предоставлена ГУ - Управлением Пенсионного фонда РФ в Березовском районе </w:t>
      </w:r>
      <w:proofErr w:type="spellStart"/>
      <w:r>
        <w:t>ХМАО-Югры</w:t>
      </w:r>
      <w:proofErr w:type="spellEnd"/>
      <w:r>
        <w:t xml:space="preserve">, тел.2-29-76, 2-40-60 </w:t>
      </w:r>
    </w:p>
    <w:sectPr w:rsidR="00E1530C" w:rsidSect="00B81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BB1"/>
    <w:rsid w:val="0004511B"/>
    <w:rsid w:val="00093B17"/>
    <w:rsid w:val="000F1170"/>
    <w:rsid w:val="00153374"/>
    <w:rsid w:val="001E4894"/>
    <w:rsid w:val="002230FE"/>
    <w:rsid w:val="00440BB1"/>
    <w:rsid w:val="00501C51"/>
    <w:rsid w:val="00594446"/>
    <w:rsid w:val="005A37AD"/>
    <w:rsid w:val="005D3337"/>
    <w:rsid w:val="006C0E4A"/>
    <w:rsid w:val="00731F38"/>
    <w:rsid w:val="007E2F70"/>
    <w:rsid w:val="008326FE"/>
    <w:rsid w:val="008474C4"/>
    <w:rsid w:val="008669DA"/>
    <w:rsid w:val="009605C8"/>
    <w:rsid w:val="00AC05F4"/>
    <w:rsid w:val="00B813E9"/>
    <w:rsid w:val="00BF49AC"/>
    <w:rsid w:val="00CF55E5"/>
    <w:rsid w:val="00DA0DBF"/>
    <w:rsid w:val="00DD76D1"/>
    <w:rsid w:val="00DF417A"/>
    <w:rsid w:val="00E1530C"/>
    <w:rsid w:val="00E317FB"/>
    <w:rsid w:val="00E812A0"/>
    <w:rsid w:val="00E837D3"/>
    <w:rsid w:val="00F27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3E9"/>
  </w:style>
  <w:style w:type="paragraph" w:styleId="1">
    <w:name w:val="heading 1"/>
    <w:basedOn w:val="a"/>
    <w:link w:val="10"/>
    <w:uiPriority w:val="9"/>
    <w:qFormat/>
    <w:rsid w:val="00440B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40B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B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0B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440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40B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0B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6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252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99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11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78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4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3</cp:revision>
  <dcterms:created xsi:type="dcterms:W3CDTF">2016-03-29T11:09:00Z</dcterms:created>
  <dcterms:modified xsi:type="dcterms:W3CDTF">2016-03-29T11:39:00Z</dcterms:modified>
</cp:coreProperties>
</file>