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CB5" w:rsidRPr="00716591" w:rsidRDefault="00D27CB5" w:rsidP="00D27CB5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96950" cy="110871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591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D27CB5" w:rsidRPr="00716591" w:rsidRDefault="00D27CB5" w:rsidP="00D27CB5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b/>
          <w:sz w:val="28"/>
          <w:szCs w:val="28"/>
        </w:rPr>
        <w:t>ГУ – УПРАВЛЕНИЯ ПЕНСИОННОГО ФОНДА РФ</w:t>
      </w:r>
    </w:p>
    <w:p w:rsidR="00D27CB5" w:rsidRPr="00716591" w:rsidRDefault="00D27CB5" w:rsidP="00D27CB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b/>
          <w:sz w:val="28"/>
          <w:szCs w:val="28"/>
        </w:rPr>
        <w:t xml:space="preserve">                              В БЕРЕЗОВСКОМ РАЙОНЕ ХМАО-ЮГРЫ</w:t>
      </w:r>
    </w:p>
    <w:p w:rsidR="00D27CB5" w:rsidRPr="00A96067" w:rsidRDefault="00D27CB5" w:rsidP="00D27CB5">
      <w:pPr>
        <w:pStyle w:val="3"/>
        <w:pBdr>
          <w:bottom w:val="single" w:sz="12" w:space="5" w:color="auto"/>
        </w:pBdr>
        <w:spacing w:line="360" w:lineRule="auto"/>
        <w:jc w:val="both"/>
        <w:rPr>
          <w:i/>
          <w:sz w:val="24"/>
          <w:szCs w:val="24"/>
        </w:rPr>
      </w:pPr>
    </w:p>
    <w:p w:rsidR="00D27CB5" w:rsidRDefault="00D27CB5" w:rsidP="00D27CB5">
      <w:pPr>
        <w:spacing w:after="192" w:line="288" w:lineRule="atLeast"/>
        <w:textAlignment w:val="baseline"/>
        <w:outlineLvl w:val="0"/>
        <w:rPr>
          <w:b/>
        </w:rPr>
      </w:pPr>
      <w:r>
        <w:rPr>
          <w:b/>
        </w:rPr>
        <w:t xml:space="preserve">  23 ноября 2016 года            </w:t>
      </w:r>
    </w:p>
    <w:p w:rsidR="00AB401E" w:rsidRPr="00AB401E" w:rsidRDefault="00AB401E" w:rsidP="00D27CB5">
      <w:pPr>
        <w:spacing w:after="192" w:line="288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r w:rsidRPr="00AB401E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Заявление ПФР относительно социальной доплаты к пенсии</w:t>
      </w:r>
    </w:p>
    <w:p w:rsidR="00AB401E" w:rsidRPr="00AB401E" w:rsidRDefault="00D27CB5" w:rsidP="00AB401E">
      <w:pPr>
        <w:spacing w:after="240" w:line="240" w:lineRule="atLeast"/>
        <w:jc w:val="both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r w:rsidR="00AB401E" w:rsidRPr="00AB401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СМИ появилась недостоверная информация  о том, что в следующем году пенсионерам, находящимся за чертой бедности, будут платить меньше, а расходы ПФР на выплату социальной доплаты к пенсии снизятся. Эта информация полностью не соответствует действительности и вводит в заблуждение миллионы неработающих пенсионеров – получателей социальной доплаты к пенсии.</w:t>
      </w:r>
    </w:p>
    <w:p w:rsidR="00AB401E" w:rsidRPr="00AB401E" w:rsidRDefault="00AB401E" w:rsidP="00AB401E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B401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Несмотря на то, что федеральный прожиточный минимум пенсионера в 2017 году сократится, размеры федеральной социальной доплаты к пенсии (ФСД), которую выплачивает ПФР,</w:t>
      </w:r>
      <w:r w:rsidRPr="00AB401E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AB401E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останутся на прежнем уровне и уменьшены не будут</w:t>
      </w:r>
      <w:r w:rsidRPr="00AB401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</w:p>
    <w:p w:rsidR="00AB401E" w:rsidRPr="00AB401E" w:rsidRDefault="00AB401E" w:rsidP="00AB401E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B401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Расходы ПФР на выплату ФСД</w:t>
      </w:r>
      <w:r w:rsidRPr="00AB401E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AB401E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не сокращаются, а растут</w:t>
      </w:r>
      <w:r w:rsidRPr="00AB401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 Если в 2016 году расходы на ФСД оцениваются в 104 млрд</w:t>
      </w:r>
      <w:r w:rsidR="00D27CB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  <w:r w:rsidRPr="00AB401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рублей, то в 2017 году в соответствии с проектом бюджета ПФР (после I чтения) эта сумма составит уже 110,6 млрд</w:t>
      </w:r>
      <w:r w:rsidR="00D27CB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  <w:r w:rsidRPr="00AB401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рублей. Увеличение объясняется ростом получателей ФСД и сохранением выплаты ФСД в прежнем размере.</w:t>
      </w:r>
      <w:r w:rsidRPr="00AB401E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AB401E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proofErr w:type="spellStart"/>
      <w:r w:rsidRPr="00AB401E">
        <w:rPr>
          <w:rFonts w:ascii="Arial" w:eastAsia="Times New Roman" w:hAnsi="Arial" w:cs="Arial"/>
          <w:i/>
          <w:iCs/>
          <w:color w:val="000000"/>
          <w:sz w:val="17"/>
          <w:u w:val="single"/>
          <w:lang w:eastAsia="ru-RU"/>
        </w:rPr>
        <w:t>Справочно</w:t>
      </w:r>
      <w:proofErr w:type="spellEnd"/>
      <w:r w:rsidRPr="00AB401E">
        <w:rPr>
          <w:rFonts w:ascii="Arial" w:eastAsia="Times New Roman" w:hAnsi="Arial" w:cs="Arial"/>
          <w:i/>
          <w:iCs/>
          <w:color w:val="000000"/>
          <w:sz w:val="17"/>
          <w:lang w:eastAsia="ru-RU"/>
        </w:rPr>
        <w:t>:</w:t>
      </w:r>
    </w:p>
    <w:p w:rsidR="00AB401E" w:rsidRPr="00AB401E" w:rsidRDefault="00AB401E" w:rsidP="00AB401E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B401E">
        <w:rPr>
          <w:rFonts w:ascii="Arial" w:eastAsia="Times New Roman" w:hAnsi="Arial" w:cs="Arial"/>
          <w:i/>
          <w:iCs/>
          <w:color w:val="000000"/>
          <w:sz w:val="17"/>
          <w:lang w:eastAsia="ru-RU"/>
        </w:rPr>
        <w:t>Социальные доплаты к пенсии неработающим пенсионерам введены в России с 1 января 2010 года в целях доведения уровня материального обеспечения неработающего пенсионера до прожиточного минимума пенсионера в регионе его проживания или фактического пребывания. Это одна из важнейших мер Правительства Российской Федерации, направленных на ликвидацию бедности среди граждан старшего поколения и инвалидов.</w:t>
      </w:r>
    </w:p>
    <w:p w:rsidR="00AB401E" w:rsidRPr="00AB401E" w:rsidRDefault="00AB401E" w:rsidP="00AB401E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B401E">
        <w:rPr>
          <w:rFonts w:ascii="Arial" w:eastAsia="Times New Roman" w:hAnsi="Arial" w:cs="Arial"/>
          <w:i/>
          <w:iCs/>
          <w:color w:val="000000"/>
          <w:sz w:val="17"/>
          <w:lang w:eastAsia="ru-RU"/>
        </w:rPr>
        <w:t xml:space="preserve">Пенсионный фонд Российской Федерации устанавливает и выплачивает федеральную социальную доплату к пенсии. Она выплачивается, если общая сумма материального обеспечения пенсионера не достигает величины прожиточного минимума пенсионера, установленного в регионе проживания, которая, в </w:t>
      </w:r>
      <w:proofErr w:type="gramStart"/>
      <w:r w:rsidRPr="00AB401E">
        <w:rPr>
          <w:rFonts w:ascii="Arial" w:eastAsia="Times New Roman" w:hAnsi="Arial" w:cs="Arial"/>
          <w:i/>
          <w:iCs/>
          <w:color w:val="000000"/>
          <w:sz w:val="17"/>
          <w:lang w:eastAsia="ru-RU"/>
        </w:rPr>
        <w:t>свою очередь, не достигает</w:t>
      </w:r>
      <w:proofErr w:type="gramEnd"/>
      <w:r w:rsidRPr="00AB401E">
        <w:rPr>
          <w:rFonts w:ascii="Arial" w:eastAsia="Times New Roman" w:hAnsi="Arial" w:cs="Arial"/>
          <w:i/>
          <w:iCs/>
          <w:color w:val="000000"/>
          <w:sz w:val="17"/>
          <w:lang w:eastAsia="ru-RU"/>
        </w:rPr>
        <w:t xml:space="preserve"> величины прожиточного минимума пенсионера в целом по Российской Федерации. Федеральная социальная доплата выплачивается в большинстве субъектов Российской Федерации.</w:t>
      </w:r>
    </w:p>
    <w:p w:rsidR="00705280" w:rsidRDefault="00705280"/>
    <w:sectPr w:rsidR="00705280" w:rsidSect="00705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01E"/>
    <w:rsid w:val="00705280"/>
    <w:rsid w:val="00AB401E"/>
    <w:rsid w:val="00B302F3"/>
    <w:rsid w:val="00D27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80"/>
  </w:style>
  <w:style w:type="paragraph" w:styleId="1">
    <w:name w:val="heading 1"/>
    <w:basedOn w:val="a"/>
    <w:link w:val="10"/>
    <w:uiPriority w:val="9"/>
    <w:qFormat/>
    <w:rsid w:val="00AB40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B40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0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40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B4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401E"/>
  </w:style>
  <w:style w:type="character" w:styleId="a4">
    <w:name w:val="Strong"/>
    <w:basedOn w:val="a0"/>
    <w:uiPriority w:val="22"/>
    <w:qFormat/>
    <w:rsid w:val="00AB401E"/>
    <w:rPr>
      <w:b/>
      <w:bCs/>
    </w:rPr>
  </w:style>
  <w:style w:type="character" w:styleId="a5">
    <w:name w:val="Emphasis"/>
    <w:basedOn w:val="a0"/>
    <w:uiPriority w:val="20"/>
    <w:qFormat/>
    <w:rsid w:val="00AB401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B4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0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8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26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Буткова</dc:creator>
  <cp:keywords/>
  <dc:description/>
  <cp:lastModifiedBy>Наталья Буткова</cp:lastModifiedBy>
  <cp:revision>3</cp:revision>
  <dcterms:created xsi:type="dcterms:W3CDTF">2016-11-23T03:53:00Z</dcterms:created>
  <dcterms:modified xsi:type="dcterms:W3CDTF">2016-11-23T04:00:00Z</dcterms:modified>
</cp:coreProperties>
</file>