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1" w:rsidRDefault="00F63561" w:rsidP="002A4FCE">
      <w:pPr>
        <w:pStyle w:val="4"/>
        <w:spacing w:before="0" w:after="0"/>
        <w:jc w:val="center"/>
        <w:rPr>
          <w:color w:val="0000FF"/>
          <w:sz w:val="24"/>
          <w:szCs w:val="24"/>
        </w:rPr>
      </w:pPr>
    </w:p>
    <w:p w:rsidR="002669C5" w:rsidRPr="002669C5" w:rsidRDefault="002669C5" w:rsidP="002669C5"/>
    <w:p w:rsidR="002669C5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 w:rsidR="00463E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F63561" w:rsidRPr="001E403B" w:rsidRDefault="00463E8C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26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2669C5" w:rsidRDefault="00F63561" w:rsidP="002669C5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9C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E403B" w:rsidRDefault="002669C5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18.02.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A357C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6356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107</w:t>
      </w: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69C5">
        <w:rPr>
          <w:rFonts w:ascii="Times New Roman" w:eastAsia="Times New Roman" w:hAnsi="Times New Roman" w:cs="Times New Roman"/>
          <w:bCs/>
          <w:sz w:val="26"/>
          <w:szCs w:val="26"/>
        </w:rPr>
        <w:t xml:space="preserve"> п. Игрим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57C6" w:rsidRPr="002669C5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55390C" w:rsidRPr="002669C5">
        <w:rPr>
          <w:rFonts w:ascii="Times New Roman" w:hAnsi="Times New Roman" w:cs="Times New Roman"/>
          <w:b/>
          <w:bCs/>
          <w:sz w:val="26"/>
          <w:szCs w:val="26"/>
        </w:rPr>
        <w:t>дополнений</w:t>
      </w: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  в прогнозный </w:t>
      </w:r>
    </w:p>
    <w:p w:rsidR="00F63561" w:rsidRPr="002669C5" w:rsidRDefault="00A357C6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  <w:r w:rsidR="00F63561"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(Программы) приватизации </w:t>
      </w: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имущества </w:t>
      </w:r>
    </w:p>
    <w:p w:rsidR="007D5EE9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A357C6" w:rsidRPr="002669C5" w:rsidRDefault="004B173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>городского</w:t>
      </w:r>
      <w:r w:rsidR="00A357C6"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69C5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Игрим  </w:t>
      </w:r>
    </w:p>
    <w:p w:rsidR="00F63561" w:rsidRPr="002669C5" w:rsidRDefault="004B1731" w:rsidP="004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669C5">
        <w:rPr>
          <w:rFonts w:ascii="Times New Roman" w:hAnsi="Times New Roman" w:cs="Times New Roman"/>
          <w:b/>
          <w:bCs/>
          <w:sz w:val="26"/>
          <w:szCs w:val="26"/>
        </w:rPr>
        <w:t>на 2014 -2015 годы</w:t>
      </w: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357C6" w:rsidRPr="002669C5" w:rsidRDefault="00A357C6" w:rsidP="00A357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eastAsia="Times New Roman" w:hAnsi="Times New Roman" w:cs="Times New Roman"/>
          <w:sz w:val="26"/>
          <w:szCs w:val="26"/>
        </w:rPr>
        <w:tab/>
      </w:r>
      <w:r w:rsidRPr="002669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669C5">
          <w:rPr>
            <w:rFonts w:ascii="Times New Roman" w:hAnsi="Times New Roman" w:cs="Times New Roman"/>
            <w:sz w:val="26"/>
            <w:szCs w:val="26"/>
          </w:rPr>
          <w:t>Федеральными законам</w:t>
        </w:r>
      </w:hyperlink>
      <w:r w:rsidRPr="002669C5">
        <w:rPr>
          <w:rFonts w:ascii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</w:t>
      </w:r>
      <w:r w:rsidR="0055390C" w:rsidRPr="002669C5">
        <w:rPr>
          <w:rFonts w:ascii="Times New Roman" w:hAnsi="Times New Roman" w:cs="Times New Roman"/>
          <w:sz w:val="26"/>
          <w:szCs w:val="26"/>
        </w:rPr>
        <w:t>ления и распоряжения имуществом",</w:t>
      </w:r>
      <w:r w:rsidRPr="002669C5">
        <w:rPr>
          <w:rFonts w:ascii="Times New Roman" w:hAnsi="Times New Roman" w:cs="Times New Roman"/>
          <w:sz w:val="26"/>
          <w:szCs w:val="26"/>
        </w:rPr>
        <w:t xml:space="preserve"> </w:t>
      </w:r>
      <w:r w:rsidR="00DA5F81" w:rsidRPr="002669C5">
        <w:rPr>
          <w:rFonts w:ascii="Times New Roman" w:hAnsi="Times New Roman" w:cs="Times New Roman"/>
          <w:sz w:val="26"/>
          <w:szCs w:val="26"/>
        </w:rPr>
        <w:t>Уставом</w:t>
      </w:r>
      <w:r w:rsidRPr="002669C5">
        <w:rPr>
          <w:rFonts w:ascii="Times New Roman" w:hAnsi="Times New Roman" w:cs="Times New Roman"/>
          <w:sz w:val="26"/>
          <w:szCs w:val="26"/>
        </w:rPr>
        <w:t xml:space="preserve"> городского поселения Игрим, </w:t>
      </w:r>
    </w:p>
    <w:p w:rsidR="00A357C6" w:rsidRPr="002669C5" w:rsidRDefault="00A357C6" w:rsidP="00A3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3561" w:rsidRPr="002669C5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2669C5">
        <w:rPr>
          <w:rFonts w:ascii="Times New Roman" w:hAnsi="Times New Roman" w:cs="Times New Roman"/>
          <w:b/>
          <w:sz w:val="26"/>
          <w:szCs w:val="26"/>
        </w:rPr>
        <w:t>Решил:</w:t>
      </w:r>
      <w:r w:rsidRPr="002669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2EB" w:rsidRPr="002669C5" w:rsidRDefault="00E022EB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A5F81" w:rsidRPr="002669C5" w:rsidRDefault="00E022EB" w:rsidP="00DA5F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A5F81" w:rsidRPr="002669C5">
        <w:rPr>
          <w:rFonts w:ascii="Times New Roman" w:hAnsi="Times New Roman" w:cs="Times New Roman"/>
          <w:sz w:val="26"/>
          <w:szCs w:val="26"/>
        </w:rPr>
        <w:t>Внести в Прогнозный план (программу) приватизации муниципального имущества муниципального образования городского поселения Игрим на 2014-2015 годы, утвержденный решением совета депутатов городского поселения Игрим от 04 марта 2014 года № 39, следующие дополнения:</w:t>
      </w:r>
    </w:p>
    <w:p w:rsidR="00DA5F81" w:rsidRPr="002669C5" w:rsidRDefault="00DA5F81" w:rsidP="00DA5F81">
      <w:pPr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  <w:t xml:space="preserve">1.1.  </w:t>
      </w:r>
      <w:r w:rsidR="00463E8C" w:rsidRPr="002669C5">
        <w:rPr>
          <w:rFonts w:ascii="Times New Roman" w:hAnsi="Times New Roman" w:cs="Times New Roman"/>
          <w:sz w:val="26"/>
          <w:szCs w:val="26"/>
        </w:rPr>
        <w:t>Р</w:t>
      </w:r>
      <w:r w:rsidRPr="002669C5">
        <w:rPr>
          <w:rFonts w:ascii="Times New Roman" w:hAnsi="Times New Roman" w:cs="Times New Roman"/>
          <w:sz w:val="26"/>
          <w:szCs w:val="26"/>
        </w:rPr>
        <w:t xml:space="preserve">аздел 2 дополнить </w:t>
      </w:r>
      <w:r w:rsidR="00463E8C" w:rsidRPr="002669C5">
        <w:rPr>
          <w:rFonts w:ascii="Times New Roman" w:hAnsi="Times New Roman" w:cs="Times New Roman"/>
          <w:sz w:val="26"/>
          <w:szCs w:val="26"/>
        </w:rPr>
        <w:t xml:space="preserve"> п. 2.2.  "Движимое имущество"  в  виде таблицы </w:t>
      </w:r>
      <w:r w:rsidRPr="002669C5">
        <w:rPr>
          <w:rFonts w:ascii="Times New Roman" w:hAnsi="Times New Roman" w:cs="Times New Roman"/>
          <w:sz w:val="26"/>
          <w:szCs w:val="26"/>
        </w:rPr>
        <w:t>следующего</w:t>
      </w:r>
      <w:r w:rsidR="00D13500" w:rsidRPr="002669C5">
        <w:rPr>
          <w:rFonts w:ascii="Times New Roman" w:hAnsi="Times New Roman" w:cs="Times New Roman"/>
          <w:sz w:val="26"/>
          <w:szCs w:val="26"/>
        </w:rPr>
        <w:t xml:space="preserve"> </w:t>
      </w:r>
      <w:r w:rsidRPr="002669C5">
        <w:rPr>
          <w:rFonts w:ascii="Times New Roman" w:hAnsi="Times New Roman" w:cs="Times New Roman"/>
          <w:sz w:val="26"/>
          <w:szCs w:val="26"/>
        </w:rPr>
        <w:t>содержания:</w:t>
      </w:r>
    </w:p>
    <w:tbl>
      <w:tblPr>
        <w:tblStyle w:val="ae"/>
        <w:tblW w:w="0" w:type="auto"/>
        <w:tblLook w:val="04A0"/>
      </w:tblPr>
      <w:tblGrid>
        <w:gridCol w:w="959"/>
        <w:gridCol w:w="4961"/>
        <w:gridCol w:w="3911"/>
      </w:tblGrid>
      <w:tr w:rsidR="00D13500" w:rsidRPr="002669C5" w:rsidTr="00D13500">
        <w:trPr>
          <w:trHeight w:val="693"/>
        </w:trPr>
        <w:tc>
          <w:tcPr>
            <w:tcW w:w="959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391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D13500" w:rsidRPr="002669C5" w:rsidTr="00D13500">
        <w:trPr>
          <w:trHeight w:val="719"/>
        </w:trPr>
        <w:tc>
          <w:tcPr>
            <w:tcW w:w="959" w:type="dxa"/>
          </w:tcPr>
          <w:p w:rsidR="00D13500" w:rsidRPr="002669C5" w:rsidRDefault="00463E8C" w:rsidP="00D13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Электростанция ПАЭС - 2500 (фургон ПАЭС - НЭГЖ871018, генератор СГС - 14100 6У2 20524, двигатель - ПМД 32-04)</w:t>
            </w:r>
          </w:p>
        </w:tc>
        <w:tc>
          <w:tcPr>
            <w:tcW w:w="3911" w:type="dxa"/>
          </w:tcPr>
          <w:p w:rsidR="00D13500" w:rsidRPr="002669C5" w:rsidRDefault="00D13500" w:rsidP="00D13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 xml:space="preserve">  I  полугодие 2015 года</w:t>
            </w:r>
          </w:p>
        </w:tc>
      </w:tr>
      <w:tr w:rsidR="00D13500" w:rsidRPr="002669C5" w:rsidTr="00D13500">
        <w:trPr>
          <w:trHeight w:val="719"/>
        </w:trPr>
        <w:tc>
          <w:tcPr>
            <w:tcW w:w="959" w:type="dxa"/>
          </w:tcPr>
          <w:p w:rsidR="00D13500" w:rsidRPr="002669C5" w:rsidRDefault="00463E8C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D13500" w:rsidRPr="002669C5" w:rsidRDefault="00D13500" w:rsidP="00D13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 xml:space="preserve"> Электростанция ПАЭС - 2500 (фургон ПАЭС - НЭГ873068, генератор СГС - 14100 6У2 28024, двигатель - ПМД 32-10 Р-1)</w:t>
            </w:r>
          </w:p>
        </w:tc>
        <w:tc>
          <w:tcPr>
            <w:tcW w:w="391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 xml:space="preserve">  I  полугодие 2015 года</w:t>
            </w:r>
          </w:p>
        </w:tc>
      </w:tr>
      <w:tr w:rsidR="00D13500" w:rsidRPr="002669C5" w:rsidTr="00D13500">
        <w:trPr>
          <w:trHeight w:val="719"/>
        </w:trPr>
        <w:tc>
          <w:tcPr>
            <w:tcW w:w="959" w:type="dxa"/>
          </w:tcPr>
          <w:p w:rsidR="00D13500" w:rsidRPr="002669C5" w:rsidRDefault="00463E8C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>ДТ - 75 с бульдозерным оборудованием (год выпуска 2003 г, № рамы 732109, № двигателя 106 242)</w:t>
            </w:r>
          </w:p>
        </w:tc>
        <w:tc>
          <w:tcPr>
            <w:tcW w:w="3911" w:type="dxa"/>
          </w:tcPr>
          <w:p w:rsidR="00D13500" w:rsidRPr="002669C5" w:rsidRDefault="00D13500" w:rsidP="00413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9C5">
              <w:rPr>
                <w:rFonts w:ascii="Times New Roman" w:hAnsi="Times New Roman" w:cs="Times New Roman"/>
                <w:sz w:val="26"/>
                <w:szCs w:val="26"/>
              </w:rPr>
              <w:t xml:space="preserve">   I  полугодие 2015 года</w:t>
            </w:r>
          </w:p>
        </w:tc>
      </w:tr>
    </w:tbl>
    <w:p w:rsidR="00463E8C" w:rsidRPr="002669C5" w:rsidRDefault="00D13500" w:rsidP="00463E8C">
      <w:pPr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</w:r>
    </w:p>
    <w:p w:rsidR="00463E8C" w:rsidRPr="002669C5" w:rsidRDefault="00463E8C" w:rsidP="00463E8C">
      <w:pPr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lastRenderedPageBreak/>
        <w:tab/>
        <w:t>2. Решение  обнародовать и разместить на официальном сайте администрации городского поселения Игрим.</w:t>
      </w:r>
    </w:p>
    <w:p w:rsidR="00463E8C" w:rsidRPr="002669C5" w:rsidRDefault="00463E8C" w:rsidP="00463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9C5">
        <w:rPr>
          <w:rFonts w:ascii="Times New Roman" w:hAnsi="Times New Roman" w:cs="Times New Roman"/>
          <w:sz w:val="26"/>
          <w:szCs w:val="26"/>
        </w:rPr>
        <w:tab/>
        <w:t>3.  Решение вступает в силу со дня его официального обнародования.</w:t>
      </w:r>
    </w:p>
    <w:p w:rsidR="00463E8C" w:rsidRPr="002669C5" w:rsidRDefault="00463E8C" w:rsidP="00463E8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22EB" w:rsidRPr="002669C5" w:rsidTr="0046126E">
        <w:tc>
          <w:tcPr>
            <w:tcW w:w="4785" w:type="dxa"/>
            <w:hideMark/>
          </w:tcPr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</w:t>
            </w:r>
          </w:p>
          <w:p w:rsidR="00E022EB" w:rsidRPr="002669C5" w:rsidRDefault="002669C5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М.В. Неугодников</w:t>
            </w:r>
            <w:r w:rsidR="00E022EB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>Глава    городского      поселения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                                   Игрим</w:t>
            </w:r>
          </w:p>
          <w:p w:rsidR="00E022EB" w:rsidRPr="002669C5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2669C5" w:rsidRDefault="00E022EB" w:rsidP="003C1E85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2669C5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  <w:r w:rsidRPr="002669C5">
              <w:rPr>
                <w:rFonts w:eastAsiaTheme="minorEastAsia"/>
                <w:color w:val="auto"/>
                <w:sz w:val="26"/>
                <w:szCs w:val="26"/>
              </w:rPr>
              <w:t xml:space="preserve">  </w:t>
            </w:r>
            <w:r w:rsidR="003C1E85" w:rsidRPr="002669C5">
              <w:rPr>
                <w:rFonts w:eastAsiaTheme="minorEastAsia"/>
                <w:color w:val="auto"/>
                <w:sz w:val="26"/>
                <w:szCs w:val="26"/>
              </w:rPr>
              <w:t>А.В. Затирка</w:t>
            </w:r>
          </w:p>
        </w:tc>
      </w:tr>
    </w:tbl>
    <w:p w:rsidR="002A4FCE" w:rsidRPr="002669C5" w:rsidRDefault="002A4FCE" w:rsidP="002A4FCE">
      <w:pPr>
        <w:pStyle w:val="ConsPlusNormal"/>
        <w:widowControl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463E8C" w:rsidRPr="002669C5" w:rsidRDefault="00463E8C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63E8C" w:rsidRPr="002669C5" w:rsidSect="000B1ACA">
      <w:headerReference w:type="even" r:id="rId7"/>
      <w:headerReference w:type="default" r:id="rId8"/>
      <w:pgSz w:w="11906" w:h="16838"/>
      <w:pgMar w:top="899" w:right="851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DE" w:rsidRDefault="00C37BDE" w:rsidP="000B1ACA">
      <w:pPr>
        <w:spacing w:after="0" w:line="240" w:lineRule="auto"/>
      </w:pPr>
      <w:r>
        <w:separator/>
      </w:r>
    </w:p>
  </w:endnote>
  <w:endnote w:type="continuationSeparator" w:id="1">
    <w:p w:rsidR="00C37BDE" w:rsidRDefault="00C37BDE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DE" w:rsidRDefault="00C37BDE" w:rsidP="000B1ACA">
      <w:pPr>
        <w:spacing w:after="0" w:line="240" w:lineRule="auto"/>
      </w:pPr>
      <w:r>
        <w:separator/>
      </w:r>
    </w:p>
  </w:footnote>
  <w:footnote w:type="continuationSeparator" w:id="1">
    <w:p w:rsidR="00C37BDE" w:rsidRDefault="00C37BDE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D91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C37B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D91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9C5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C37B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A46F0"/>
    <w:rsid w:val="000B1ACA"/>
    <w:rsid w:val="00240A59"/>
    <w:rsid w:val="002669C5"/>
    <w:rsid w:val="002A0FCC"/>
    <w:rsid w:val="002A4FCE"/>
    <w:rsid w:val="003277D2"/>
    <w:rsid w:val="003C1E85"/>
    <w:rsid w:val="00463E8C"/>
    <w:rsid w:val="004B1731"/>
    <w:rsid w:val="004B738A"/>
    <w:rsid w:val="00537C8B"/>
    <w:rsid w:val="0055390C"/>
    <w:rsid w:val="005E0536"/>
    <w:rsid w:val="007D5EE9"/>
    <w:rsid w:val="008C00BE"/>
    <w:rsid w:val="008F1F86"/>
    <w:rsid w:val="00A357C6"/>
    <w:rsid w:val="00A37631"/>
    <w:rsid w:val="00A50C2D"/>
    <w:rsid w:val="00A55F02"/>
    <w:rsid w:val="00C37BDE"/>
    <w:rsid w:val="00CD0122"/>
    <w:rsid w:val="00D13500"/>
    <w:rsid w:val="00D91BFA"/>
    <w:rsid w:val="00DA5F81"/>
    <w:rsid w:val="00DE5599"/>
    <w:rsid w:val="00E022EB"/>
    <w:rsid w:val="00E05691"/>
    <w:rsid w:val="00F30773"/>
    <w:rsid w:val="00F47950"/>
    <w:rsid w:val="00F6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table" w:styleId="ae">
    <w:name w:val="Table Grid"/>
    <w:basedOn w:val="a1"/>
    <w:uiPriority w:val="59"/>
    <w:rsid w:val="00D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9</cp:revision>
  <cp:lastPrinted>2015-02-17T11:41:00Z</cp:lastPrinted>
  <dcterms:created xsi:type="dcterms:W3CDTF">2014-02-28T12:36:00Z</dcterms:created>
  <dcterms:modified xsi:type="dcterms:W3CDTF">2015-02-17T11:43:00Z</dcterms:modified>
</cp:coreProperties>
</file>