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D85E9A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C5239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C542E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="006B53C6" w:rsidRPr="00D85E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C5239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A734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 xml:space="preserve"> 201</w:t>
      </w:r>
      <w:r w:rsidR="00893C1C">
        <w:rPr>
          <w:rFonts w:ascii="Times New Roman" w:hAnsi="Times New Roman" w:cs="Times New Roman"/>
          <w:sz w:val="28"/>
          <w:szCs w:val="28"/>
        </w:rPr>
        <w:t>9</w:t>
      </w:r>
      <w:r w:rsidR="00A7345B">
        <w:rPr>
          <w:rFonts w:ascii="Times New Roman" w:hAnsi="Times New Roman" w:cs="Times New Roman"/>
          <w:sz w:val="28"/>
          <w:szCs w:val="28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0507D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B53C6">
        <w:rPr>
          <w:rFonts w:ascii="Times New Roman" w:hAnsi="Times New Roman" w:cs="Times New Roman"/>
          <w:sz w:val="28"/>
          <w:szCs w:val="28"/>
        </w:rPr>
        <w:t xml:space="preserve">       </w:t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C5239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542E"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Pr="00136299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</w:rPr>
        <w:t>, утвержденными решением Думы Березовского района № 638 от 16.09.2010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EB74A3">
        <w:rPr>
          <w:rFonts w:ascii="Times New Roman" w:eastAsia="Times New Roman" w:hAnsi="Times New Roman" w:cs="Times New Roman"/>
          <w:sz w:val="28"/>
          <w:szCs w:val="28"/>
        </w:rPr>
        <w:t>Кооперативная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74A3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 кадастровым номером 86:05:0</w:t>
      </w:r>
      <w:r w:rsidR="001C542E">
        <w:rPr>
          <w:rFonts w:ascii="Times New Roman" w:eastAsia="Times New Roman" w:hAnsi="Times New Roman" w:cs="Times New Roman"/>
          <w:sz w:val="28"/>
        </w:rPr>
        <w:t>000000</w:t>
      </w:r>
      <w:r w:rsidR="00EB74A3">
        <w:rPr>
          <w:rFonts w:ascii="Times New Roman" w:eastAsia="Times New Roman" w:hAnsi="Times New Roman" w:cs="Times New Roman"/>
          <w:sz w:val="28"/>
        </w:rPr>
        <w:t>:</w:t>
      </w:r>
      <w:r w:rsidR="001C542E">
        <w:rPr>
          <w:rFonts w:ascii="Times New Roman" w:eastAsia="Times New Roman" w:hAnsi="Times New Roman" w:cs="Times New Roman"/>
          <w:sz w:val="28"/>
        </w:rPr>
        <w:t>7122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: «</w:t>
      </w:r>
      <w:r w:rsidR="00C52395">
        <w:rPr>
          <w:rFonts w:ascii="Times New Roman" w:eastAsia="Times New Roman" w:hAnsi="Times New Roman" w:cs="Times New Roman"/>
          <w:sz w:val="28"/>
        </w:rPr>
        <w:t>производственная деятельность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893C1C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C52395" w:rsidP="0089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3C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3C1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93C1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DC7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507D8"/>
    <w:rsid w:val="000633B3"/>
    <w:rsid w:val="000F04B2"/>
    <w:rsid w:val="001C542E"/>
    <w:rsid w:val="001E0D17"/>
    <w:rsid w:val="0028631E"/>
    <w:rsid w:val="002E398A"/>
    <w:rsid w:val="002E5170"/>
    <w:rsid w:val="0034135B"/>
    <w:rsid w:val="003B61CF"/>
    <w:rsid w:val="005229EE"/>
    <w:rsid w:val="005C272A"/>
    <w:rsid w:val="006247C2"/>
    <w:rsid w:val="006B53C6"/>
    <w:rsid w:val="006B6884"/>
    <w:rsid w:val="007C2BA5"/>
    <w:rsid w:val="00893C1C"/>
    <w:rsid w:val="008E7355"/>
    <w:rsid w:val="009A26DA"/>
    <w:rsid w:val="00A7345B"/>
    <w:rsid w:val="00B0524E"/>
    <w:rsid w:val="00B92B9F"/>
    <w:rsid w:val="00BB07C6"/>
    <w:rsid w:val="00C52395"/>
    <w:rsid w:val="00C54F59"/>
    <w:rsid w:val="00D85E9A"/>
    <w:rsid w:val="00DC74CE"/>
    <w:rsid w:val="00EA3A2B"/>
    <w:rsid w:val="00EB74A3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</cp:revision>
  <cp:lastPrinted>2018-05-24T09:40:00Z</cp:lastPrinted>
  <dcterms:created xsi:type="dcterms:W3CDTF">2019-09-02T10:00:00Z</dcterms:created>
  <dcterms:modified xsi:type="dcterms:W3CDTF">2019-09-04T05:53:00Z</dcterms:modified>
</cp:coreProperties>
</file>