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3D4148" w:rsidRPr="003D4148">
        <w:rPr>
          <w:rFonts w:ascii="Times New Roman" w:hAnsi="Times New Roman" w:cs="Times New Roman"/>
          <w:sz w:val="28"/>
          <w:szCs w:val="28"/>
        </w:rPr>
        <w:t>11</w:t>
      </w:r>
      <w:r w:rsidRPr="003D4148">
        <w:rPr>
          <w:rFonts w:ascii="Times New Roman" w:hAnsi="Times New Roman" w:cs="Times New Roman"/>
          <w:sz w:val="28"/>
          <w:szCs w:val="28"/>
        </w:rPr>
        <w:t xml:space="preserve">» </w:t>
      </w:r>
      <w:r w:rsidR="003D4148" w:rsidRPr="003D4148">
        <w:rPr>
          <w:rFonts w:ascii="Times New Roman" w:hAnsi="Times New Roman" w:cs="Times New Roman"/>
          <w:sz w:val="28"/>
          <w:szCs w:val="28"/>
        </w:rPr>
        <w:t>ноября</w:t>
      </w:r>
      <w:r w:rsidRPr="003D4148">
        <w:rPr>
          <w:rFonts w:ascii="Times New Roman" w:hAnsi="Times New Roman" w:cs="Times New Roman"/>
          <w:sz w:val="28"/>
          <w:szCs w:val="28"/>
        </w:rPr>
        <w:t xml:space="preserve"> 201</w:t>
      </w:r>
      <w:r w:rsidR="003D4148" w:rsidRPr="003D4148">
        <w:rPr>
          <w:rFonts w:ascii="Times New Roman" w:hAnsi="Times New Roman" w:cs="Times New Roman"/>
          <w:sz w:val="28"/>
          <w:szCs w:val="28"/>
        </w:rPr>
        <w:t>9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 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43522A">
        <w:rPr>
          <w:rFonts w:ascii="Times New Roman" w:hAnsi="Times New Roman" w:cs="Times New Roman"/>
          <w:sz w:val="28"/>
          <w:szCs w:val="28"/>
        </w:rPr>
        <w:t>182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6"/>
        <w:gridCol w:w="1308"/>
      </w:tblGrid>
      <w:tr w:rsidR="00F761D7" w:rsidRPr="00582CD8" w:rsidTr="00A30935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2E5295">
              <w:rPr>
                <w:sz w:val="28"/>
                <w:szCs w:val="28"/>
                <w:highlight w:val="yellow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2E5295">
              <w:rPr>
                <w:bCs/>
                <w:sz w:val="28"/>
                <w:szCs w:val="28"/>
                <w:highlight w:val="yellow"/>
              </w:rPr>
              <w:t>регламента предоставления муниципальной услуги «В</w:t>
            </w:r>
            <w:r w:rsidR="00D54DEC" w:rsidRPr="002E5295">
              <w:rPr>
                <w:sz w:val="28"/>
                <w:szCs w:val="28"/>
                <w:highlight w:val="yellow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bookmarkStart w:id="0" w:name="_GoBack"/>
            <w:bookmarkEnd w:id="0"/>
            <w:r w:rsidR="00BC4A34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BE36AD" w:rsidP="00BE36AD">
            <w:pPr>
              <w:pStyle w:val="HTM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DB8" w:rsidRPr="006D0DB8">
              <w:rPr>
                <w:sz w:val="28"/>
                <w:szCs w:val="28"/>
              </w:rPr>
              <w:t>. 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>муниципальному казенному учреждению администрации городского поселения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(МКУ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гп.Игрим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объекта:</w:t>
            </w:r>
            <w:r w:rsidR="00E55515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B6D"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 «Дельфин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54B6D" w:rsidRPr="00854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Спортивные и детские площадки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>на зем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государственной собственности, без предоставления земельных участков и установления сервитутов, 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населенного пункта, в кадастровом квартале </w:t>
            </w:r>
            <w:r w:rsidRPr="00BE36AD">
              <w:rPr>
                <w:rFonts w:ascii="Times New Roman" w:hAnsi="Times New Roman" w:cs="Times New Roman"/>
                <w:sz w:val="28"/>
                <w:szCs w:val="28"/>
              </w:rPr>
              <w:t>86:05:03240</w:t>
            </w:r>
            <w:r w:rsidR="00A309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A309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250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предполагаемых к использованию для размещения объектов земель на кадастровом плане территории (приложение).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BE36AD">
              <w:rPr>
                <w:sz w:val="28"/>
                <w:szCs w:val="28"/>
              </w:rPr>
              <w:t xml:space="preserve">МКУ администрация </w:t>
            </w:r>
            <w:proofErr w:type="spellStart"/>
            <w:r w:rsidR="00BE36AD">
              <w:rPr>
                <w:sz w:val="28"/>
                <w:szCs w:val="28"/>
              </w:rPr>
              <w:t>гп.Игрим</w:t>
            </w:r>
            <w:proofErr w:type="spellEnd"/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BE36AD">
              <w:rPr>
                <w:sz w:val="28"/>
                <w:szCs w:val="28"/>
              </w:rPr>
              <w:t>01</w:t>
            </w:r>
            <w:r w:rsidRPr="000B6A0D">
              <w:rPr>
                <w:sz w:val="28"/>
                <w:szCs w:val="28"/>
              </w:rPr>
              <w:t>.</w:t>
            </w:r>
            <w:r w:rsidR="00A30935">
              <w:rPr>
                <w:sz w:val="28"/>
                <w:szCs w:val="28"/>
              </w:rPr>
              <w:t>11</w:t>
            </w:r>
            <w:r w:rsidRPr="00A409C8">
              <w:rPr>
                <w:sz w:val="28"/>
                <w:szCs w:val="28"/>
              </w:rPr>
              <w:t>.20</w:t>
            </w:r>
            <w:r w:rsidR="00BE36AD">
              <w:rPr>
                <w:sz w:val="28"/>
                <w:szCs w:val="28"/>
              </w:rPr>
              <w:t>6</w:t>
            </w:r>
            <w:r w:rsidR="00A30935">
              <w:rPr>
                <w:sz w:val="28"/>
                <w:szCs w:val="28"/>
              </w:rPr>
              <w:t>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FC2B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43522A" w:rsidP="00435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С.А.Храмиков</w:t>
            </w:r>
            <w:proofErr w:type="spellEnd"/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3D4148" w:rsidRPr="003D4148">
        <w:rPr>
          <w:rFonts w:ascii="Times New Roman" w:hAnsi="Times New Roman"/>
          <w:sz w:val="24"/>
          <w:szCs w:val="24"/>
        </w:rPr>
        <w:t>11»</w:t>
      </w:r>
      <w:r w:rsidRPr="003D4148">
        <w:rPr>
          <w:rFonts w:ascii="Times New Roman" w:hAnsi="Times New Roman"/>
          <w:sz w:val="24"/>
          <w:szCs w:val="24"/>
        </w:rPr>
        <w:t xml:space="preserve"> </w:t>
      </w:r>
      <w:r w:rsidR="003D4148" w:rsidRPr="003D4148">
        <w:rPr>
          <w:rFonts w:ascii="Times New Roman" w:hAnsi="Times New Roman"/>
          <w:sz w:val="24"/>
          <w:szCs w:val="24"/>
        </w:rPr>
        <w:t>ноябр</w:t>
      </w:r>
      <w:r w:rsidR="00BE36AD" w:rsidRPr="003D4148">
        <w:rPr>
          <w:rFonts w:ascii="Times New Roman" w:hAnsi="Times New Roman"/>
          <w:sz w:val="24"/>
          <w:szCs w:val="24"/>
        </w:rPr>
        <w:t>я</w:t>
      </w:r>
      <w:r w:rsidRPr="003D4148">
        <w:rPr>
          <w:rFonts w:ascii="Times New Roman" w:hAnsi="Times New Roman"/>
          <w:sz w:val="24"/>
          <w:szCs w:val="24"/>
        </w:rPr>
        <w:t xml:space="preserve"> 201</w:t>
      </w:r>
      <w:r w:rsidR="003D4148" w:rsidRPr="003D4148">
        <w:rPr>
          <w:rFonts w:ascii="Times New Roman" w:hAnsi="Times New Roman"/>
          <w:sz w:val="24"/>
          <w:szCs w:val="24"/>
        </w:rPr>
        <w:t>9</w:t>
      </w:r>
      <w:r w:rsidRPr="003D4148">
        <w:rPr>
          <w:rFonts w:ascii="Times New Roman" w:hAnsi="Times New Roman"/>
          <w:sz w:val="24"/>
          <w:szCs w:val="24"/>
        </w:rPr>
        <w:t xml:space="preserve"> № </w:t>
      </w:r>
      <w:r w:rsidR="0043522A">
        <w:rPr>
          <w:rFonts w:ascii="Times New Roman" w:hAnsi="Times New Roman"/>
          <w:sz w:val="24"/>
          <w:szCs w:val="24"/>
        </w:rPr>
        <w:t>182</w:t>
      </w:r>
    </w:p>
    <w:p w:rsidR="00A30935" w:rsidRDefault="00A30935" w:rsidP="00A30935">
      <w:bookmarkStart w:id="1" w:name="Схема_ЗУ_Коорд"/>
      <w:bookmarkEnd w:id="1"/>
    </w:p>
    <w:p w:rsidR="00A30935" w:rsidRDefault="00A30935" w:rsidP="00A30935"/>
    <w:tbl>
      <w:tblPr>
        <w:tblW w:w="0" w:type="auto"/>
        <w:tblInd w:w="2079" w:type="dxa"/>
        <w:tblLook w:val="04A0"/>
      </w:tblPr>
      <w:tblGrid>
        <w:gridCol w:w="5773"/>
      </w:tblGrid>
      <w:tr w:rsidR="00A30935" w:rsidRPr="00931BE7" w:rsidTr="00A30935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664DEF" w:rsidRPr="001E3028" w:rsidRDefault="00664DEF" w:rsidP="0066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  <w:r w:rsidR="00435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A30935" w:rsidRPr="00A30935" w:rsidRDefault="00A30935" w:rsidP="00A309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935" w:rsidRDefault="00A30935" w:rsidP="00A30935"/>
    <w:p w:rsidR="00A30935" w:rsidRPr="00431CB3" w:rsidRDefault="00A30935" w:rsidP="00A30935">
      <w:r>
        <w:rPr>
          <w:noProof/>
        </w:rPr>
        <w:drawing>
          <wp:inline distT="0" distB="0" distL="0" distR="0">
            <wp:extent cx="6286500" cy="424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35" w:rsidRPr="00A30935" w:rsidRDefault="00A30935" w:rsidP="00A30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935" w:rsidRPr="00A30935" w:rsidRDefault="0060466C" w:rsidP="00A30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rect id="_x0000_s1049" alt="gk_Map_1 Scale" style="position:absolute;margin-left:386.6pt;margin-top:3.3pt;width:108pt;height:22.55pt;flip:y;z-index:251659264">
            <v:textbox>
              <w:txbxContent>
                <w:p w:rsidR="00984C42" w:rsidRDefault="00984C42" w:rsidP="00A30935">
                  <w:r>
                    <w:t xml:space="preserve">     Масштаб 1:500</w:t>
                  </w:r>
                </w:p>
              </w:txbxContent>
            </v:textbox>
          </v:rect>
        </w:pict>
      </w:r>
    </w:p>
    <w:p w:rsidR="00A30935" w:rsidRPr="00A30935" w:rsidRDefault="00A30935" w:rsidP="00A30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935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9979"/>
      </w:tblGrid>
      <w:tr w:rsidR="00A30935" w:rsidRPr="00A30935" w:rsidTr="00984C4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0935" w:rsidRPr="00A30935" w:rsidRDefault="0060466C" w:rsidP="00A30935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Обозначение_1"/>
            <w:r w:rsidRPr="006046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pict>
                <v:rect id="_x0000_s1050" style="position:absolute;left:0;text-align:left;margin-left:2.85pt;margin-top:2.85pt;width:22.7pt;height:11.35pt;z-index:251660288" fillcolor="#ffc9c9" strokecolor="red" strokeweight="1pt">
                  <v:fill r:id="rId7" o:title="Светлый диагональный 1" recolor="t" type="pattern"/>
                </v:rect>
              </w:pict>
            </w:r>
            <w:r w:rsidR="00A30935" w:rsidRPr="00A309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Start"/>
            <w:r w:rsidR="00A30935" w:rsidRPr="00A309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2"/>
            <w:proofErr w:type="gramEnd"/>
            <w:r w:rsidR="00A30935"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A30935" w:rsidRPr="00A30935" w:rsidTr="00984C4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0935" w:rsidRPr="00A30935" w:rsidRDefault="0060466C" w:rsidP="00A30935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Кадастровый_квартал_1"/>
            <w:r w:rsidRPr="0060466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pict>
                <v:rect id="_x0000_s1051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r w:rsidR="00A30935" w:rsidRPr="00A309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86:05:0324030</w:t>
            </w:r>
            <w:bookmarkEnd w:id="3"/>
            <w:r w:rsidR="00A30935"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кадастровых кварталов</w:t>
            </w:r>
          </w:p>
        </w:tc>
      </w:tr>
      <w:tr w:rsidR="00A30935" w:rsidRPr="00A30935" w:rsidTr="00984C4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0935" w:rsidRPr="00A30935" w:rsidRDefault="0060466C" w:rsidP="00A30935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Обозначение_ЗУ_ГКН_1"/>
            <w:r w:rsidRPr="0060466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pict>
                <v:rect id="_x0000_s1052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8" o:title="10%" recolor="t" type="pattern"/>
                </v:rect>
              </w:pict>
            </w:r>
            <w:r w:rsidR="00A30935" w:rsidRPr="00A3093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4"/>
            <w:r w:rsidR="00A30935" w:rsidRPr="00A3093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  <w:r w:rsidR="00A30935"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земельных участков по сведениям ГКН</w:t>
            </w:r>
          </w:p>
        </w:tc>
      </w:tr>
    </w:tbl>
    <w:p w:rsidR="00A30935" w:rsidRPr="00A30935" w:rsidRDefault="00A30935" w:rsidP="00A30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A30935" w:rsidRPr="00A30935" w:rsidTr="00984C42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935" w:rsidRPr="00A30935" w:rsidRDefault="00A30935" w:rsidP="00A3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      Система координат  </w:t>
            </w:r>
            <w:bookmarkStart w:id="5" w:name="Система_Координат_1"/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>МСК86</w:t>
            </w:r>
            <w:bookmarkEnd w:id="5"/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Зона_1</w:t>
            </w:r>
          </w:p>
        </w:tc>
      </w:tr>
      <w:tr w:rsidR="00A30935" w:rsidRPr="00A30935" w:rsidTr="00984C42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участка </w:t>
            </w:r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6" w:name="Номер_1"/>
            <w:bookmarkEnd w:id="6"/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r w:rsidRPr="00A30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A30935" w:rsidRPr="00A30935" w:rsidTr="00984C42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A30935" w:rsidRPr="00A30935" w:rsidTr="00984C42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30935" w:rsidRPr="00A30935" w:rsidTr="00984C42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0935" w:rsidRPr="00A30935" w:rsidTr="00984C42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Табл_Геоданные_2Столбца_1"/>
            <w:bookmarkEnd w:id="7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1 205 617.15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1 720 156.35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1 205 600.06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1 720 177.15</w:t>
            </w:r>
          </w:p>
        </w:tc>
      </w:tr>
      <w:tr w:rsidR="00A30935" w:rsidRPr="00A30935" w:rsidTr="00984C42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1 205 609.59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1 720 180.18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1 205 607.62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5" w:rsidRPr="00A30935" w:rsidRDefault="00A30935" w:rsidP="00A3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1 720 153.32</w:t>
            </w:r>
          </w:p>
        </w:tc>
      </w:tr>
    </w:tbl>
    <w:p w:rsidR="00A30935" w:rsidRPr="00A30935" w:rsidRDefault="00A30935" w:rsidP="00A30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00E9" w:rsidRPr="00A30935" w:rsidRDefault="002B00E9" w:rsidP="00A309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sectPr w:rsidR="002B00E9" w:rsidRPr="00A30935" w:rsidSect="00657168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B00E9"/>
    <w:rsid w:val="002B09CE"/>
    <w:rsid w:val="002C5003"/>
    <w:rsid w:val="002E5295"/>
    <w:rsid w:val="00331D75"/>
    <w:rsid w:val="003B2946"/>
    <w:rsid w:val="003B5BE3"/>
    <w:rsid w:val="003C5B12"/>
    <w:rsid w:val="003D4148"/>
    <w:rsid w:val="003E7C05"/>
    <w:rsid w:val="00404174"/>
    <w:rsid w:val="00410C0D"/>
    <w:rsid w:val="0043522A"/>
    <w:rsid w:val="00456195"/>
    <w:rsid w:val="00457C1D"/>
    <w:rsid w:val="00496EB4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0466C"/>
    <w:rsid w:val="00634BE8"/>
    <w:rsid w:val="00657168"/>
    <w:rsid w:val="00664DEF"/>
    <w:rsid w:val="006A0DE4"/>
    <w:rsid w:val="006C6F47"/>
    <w:rsid w:val="006D0DB8"/>
    <w:rsid w:val="006D5E02"/>
    <w:rsid w:val="0074017E"/>
    <w:rsid w:val="007763A6"/>
    <w:rsid w:val="00782256"/>
    <w:rsid w:val="00791313"/>
    <w:rsid w:val="00854B6D"/>
    <w:rsid w:val="008A2F7D"/>
    <w:rsid w:val="008C5E60"/>
    <w:rsid w:val="008D2BAB"/>
    <w:rsid w:val="00907615"/>
    <w:rsid w:val="009168A8"/>
    <w:rsid w:val="009570AF"/>
    <w:rsid w:val="00984C42"/>
    <w:rsid w:val="009859D0"/>
    <w:rsid w:val="009E21A3"/>
    <w:rsid w:val="00A079B3"/>
    <w:rsid w:val="00A147D6"/>
    <w:rsid w:val="00A30935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BE36AD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493F-BE76-4D32-949D-A059D490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23</cp:revision>
  <cp:lastPrinted>2019-11-12T09:57:00Z</cp:lastPrinted>
  <dcterms:created xsi:type="dcterms:W3CDTF">2017-09-19T07:04:00Z</dcterms:created>
  <dcterms:modified xsi:type="dcterms:W3CDTF">2019-11-12T09:57:00Z</dcterms:modified>
</cp:coreProperties>
</file>