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CC" w:rsidRDefault="009732AB" w:rsidP="00426C0D">
      <w:pPr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 о результатах</w:t>
      </w:r>
      <w:r w:rsidR="009C5ACC">
        <w:rPr>
          <w:sz w:val="26"/>
          <w:szCs w:val="26"/>
        </w:rPr>
        <w:t xml:space="preserve"> конкурса.</w:t>
      </w:r>
    </w:p>
    <w:p w:rsidR="009C5ACC" w:rsidRDefault="009732AB" w:rsidP="009734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C5ACC">
        <w:rPr>
          <w:sz w:val="26"/>
          <w:szCs w:val="26"/>
        </w:rPr>
        <w:t xml:space="preserve">ткрытый </w:t>
      </w:r>
      <w:r w:rsidR="009C5ACC" w:rsidRPr="00A42C06">
        <w:rPr>
          <w:sz w:val="26"/>
          <w:szCs w:val="26"/>
        </w:rPr>
        <w:t>конкурс</w:t>
      </w:r>
      <w:r w:rsidR="009C5ACC">
        <w:rPr>
          <w:sz w:val="26"/>
          <w:szCs w:val="26"/>
        </w:rPr>
        <w:t xml:space="preserve"> № 2</w:t>
      </w:r>
      <w:r w:rsidR="009C5ACC" w:rsidRPr="001E51C4">
        <w:rPr>
          <w:sz w:val="26"/>
          <w:szCs w:val="26"/>
        </w:rPr>
        <w:t xml:space="preserve"> </w:t>
      </w:r>
      <w:r w:rsidR="009C5ACC">
        <w:rPr>
          <w:sz w:val="26"/>
          <w:szCs w:val="26"/>
        </w:rPr>
        <w:t xml:space="preserve">по отбору </w:t>
      </w:r>
      <w:r w:rsidR="009C5ACC" w:rsidRPr="00A42C06">
        <w:rPr>
          <w:sz w:val="26"/>
          <w:szCs w:val="26"/>
        </w:rPr>
        <w:t>управляющей организации для управления многоквартирными домами</w:t>
      </w:r>
      <w:r w:rsidR="009C5ACC">
        <w:rPr>
          <w:sz w:val="26"/>
          <w:szCs w:val="26"/>
        </w:rPr>
        <w:t xml:space="preserve"> п. Ванзетур по следующим адресам: по улице Таёжной дома № 9, 16, 18, 20; по улице Центральная дома № 30 «а», 32 «а», 40, 47;</w:t>
      </w:r>
      <w:r w:rsidR="009C5ACC" w:rsidRPr="003608DC">
        <w:rPr>
          <w:sz w:val="26"/>
          <w:szCs w:val="26"/>
        </w:rPr>
        <w:t xml:space="preserve"> </w:t>
      </w:r>
      <w:r w:rsidR="009C5ACC">
        <w:rPr>
          <w:sz w:val="26"/>
          <w:szCs w:val="26"/>
        </w:rPr>
        <w:t>улице Парковая дома № 2, 4, 6, 8; по у</w:t>
      </w:r>
      <w:r w:rsidR="00BB2A34">
        <w:rPr>
          <w:sz w:val="26"/>
          <w:szCs w:val="26"/>
        </w:rPr>
        <w:t xml:space="preserve">лице Южная дома № 1, 2, 3, 4, 5 признан не состоявшимся. Управляющей компанией указанных жилых домов Постановлением администрации городского поселения Игрим № 81 от 24.05.2021 года назначено </w:t>
      </w:r>
      <w:proofErr w:type="spellStart"/>
      <w:r w:rsidR="00BB2A34">
        <w:rPr>
          <w:sz w:val="26"/>
          <w:szCs w:val="26"/>
        </w:rPr>
        <w:t>Игримское</w:t>
      </w:r>
      <w:proofErr w:type="spellEnd"/>
      <w:r w:rsidR="00BB2A34">
        <w:rPr>
          <w:sz w:val="26"/>
          <w:szCs w:val="26"/>
        </w:rPr>
        <w:t xml:space="preserve"> МУП «</w:t>
      </w:r>
      <w:proofErr w:type="spellStart"/>
      <w:r w:rsidR="00BB2A34">
        <w:rPr>
          <w:sz w:val="26"/>
          <w:szCs w:val="26"/>
        </w:rPr>
        <w:t>Тепловодоканал</w:t>
      </w:r>
      <w:proofErr w:type="spellEnd"/>
      <w:r w:rsidR="00BB2A34">
        <w:rPr>
          <w:sz w:val="26"/>
          <w:szCs w:val="26"/>
        </w:rPr>
        <w:t>» сроком на один год.</w:t>
      </w:r>
    </w:p>
    <w:p w:rsidR="000F70E3" w:rsidRDefault="00426C0D"/>
    <w:sectPr w:rsidR="000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C"/>
    <w:rsid w:val="00426C0D"/>
    <w:rsid w:val="006F69D8"/>
    <w:rsid w:val="009732AB"/>
    <w:rsid w:val="00973460"/>
    <w:rsid w:val="009C5ACC"/>
    <w:rsid w:val="00A350B9"/>
    <w:rsid w:val="00B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75F3-A257-479C-B01E-4A2113D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5</cp:revision>
  <dcterms:created xsi:type="dcterms:W3CDTF">2021-04-21T09:18:00Z</dcterms:created>
  <dcterms:modified xsi:type="dcterms:W3CDTF">2021-05-25T10:39:00Z</dcterms:modified>
</cp:coreProperties>
</file>