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4A" w:rsidRPr="00AD422F" w:rsidRDefault="008D047F" w:rsidP="0016534A">
      <w:pPr>
        <w:jc w:val="center"/>
        <w:rPr>
          <w:b/>
        </w:rPr>
      </w:pPr>
      <w:r>
        <w:rPr>
          <w:b/>
        </w:rPr>
        <w:t>Извещение о проведении открытых конкурсов</w:t>
      </w:r>
      <w:r w:rsidR="00154F4C">
        <w:rPr>
          <w:b/>
        </w:rPr>
        <w:t xml:space="preserve"> № 3</w:t>
      </w:r>
      <w:r>
        <w:rPr>
          <w:b/>
        </w:rPr>
        <w:t xml:space="preserve"> и № 4</w:t>
      </w:r>
      <w:bookmarkStart w:id="0" w:name="_GoBack"/>
      <w:bookmarkEnd w:id="0"/>
    </w:p>
    <w:p w:rsidR="0016534A" w:rsidRPr="00AD422F" w:rsidRDefault="0016534A" w:rsidP="0016534A">
      <w:pPr>
        <w:jc w:val="center"/>
        <w:rPr>
          <w:b/>
        </w:rPr>
      </w:pPr>
      <w:r w:rsidRPr="00AD422F">
        <w:rPr>
          <w:b/>
        </w:rPr>
        <w:t>по отбору управляющей организации для управления</w:t>
      </w:r>
    </w:p>
    <w:p w:rsidR="0016534A" w:rsidRPr="00AD422F" w:rsidRDefault="0016534A" w:rsidP="0016534A">
      <w:pPr>
        <w:jc w:val="center"/>
        <w:rPr>
          <w:b/>
        </w:rPr>
      </w:pPr>
      <w:r w:rsidRPr="00AD422F">
        <w:rPr>
          <w:b/>
        </w:rPr>
        <w:t xml:space="preserve"> многоквартирным</w:t>
      </w:r>
      <w:r w:rsidR="003B6F0F">
        <w:rPr>
          <w:b/>
        </w:rPr>
        <w:t>и</w:t>
      </w:r>
      <w:r w:rsidRPr="00AD422F">
        <w:rPr>
          <w:b/>
        </w:rPr>
        <w:t xml:space="preserve"> дом</w:t>
      </w:r>
      <w:r w:rsidR="003B6F0F">
        <w:rPr>
          <w:b/>
        </w:rPr>
        <w:t>а</w:t>
      </w:r>
      <w:r>
        <w:rPr>
          <w:b/>
        </w:rPr>
        <w:t>м</w:t>
      </w:r>
      <w:r w:rsidR="003B6F0F">
        <w:rPr>
          <w:b/>
        </w:rPr>
        <w:t>и</w:t>
      </w:r>
      <w:r w:rsidRPr="00AD422F">
        <w:rPr>
          <w:b/>
        </w:rPr>
        <w:t xml:space="preserve">, расположенным в </w:t>
      </w:r>
      <w:r>
        <w:rPr>
          <w:b/>
        </w:rPr>
        <w:t>п</w:t>
      </w:r>
      <w:r w:rsidR="003B6F0F">
        <w:rPr>
          <w:b/>
        </w:rPr>
        <w:t>гт. Игрим</w:t>
      </w:r>
    </w:p>
    <w:p w:rsidR="0016534A" w:rsidRPr="00AD422F" w:rsidRDefault="0016534A" w:rsidP="0016534A">
      <w:pPr>
        <w:jc w:val="center"/>
        <w:rPr>
          <w:b/>
        </w:rPr>
      </w:pPr>
    </w:p>
    <w:p w:rsidR="0016534A" w:rsidRPr="00AD422F" w:rsidRDefault="0016534A" w:rsidP="0016534A">
      <w:pPr>
        <w:ind w:right="-155" w:firstLine="709"/>
        <w:jc w:val="both"/>
        <w:rPr>
          <w:b/>
        </w:rPr>
      </w:pPr>
      <w:r w:rsidRPr="00AD422F">
        <w:rPr>
          <w:b/>
        </w:rPr>
        <w:t xml:space="preserve">1.Основание проведения конкурса: </w:t>
      </w:r>
    </w:p>
    <w:p w:rsidR="0016534A" w:rsidRPr="00AD422F" w:rsidRDefault="0016534A" w:rsidP="0016534A">
      <w:pPr>
        <w:ind w:right="-155"/>
        <w:jc w:val="both"/>
      </w:pPr>
      <w:r w:rsidRPr="00AD422F">
        <w:rPr>
          <w:color w:val="000000"/>
        </w:rPr>
        <w:t>ст. 7 Фе</w:t>
      </w:r>
      <w:r>
        <w:rPr>
          <w:color w:val="000000"/>
        </w:rPr>
        <w:t xml:space="preserve">дерального закона от 21.07.2014 </w:t>
      </w:r>
      <w:r w:rsidRPr="00AD422F">
        <w:rPr>
          <w:color w:val="000000"/>
        </w:rPr>
        <w:t>№ 255-ФЗ, ч. 4 ст. 161</w:t>
      </w:r>
      <w:r>
        <w:rPr>
          <w:color w:val="000000"/>
        </w:rPr>
        <w:t>, 163</w:t>
      </w:r>
      <w:r w:rsidRPr="00AD422F">
        <w:rPr>
          <w:color w:val="000000"/>
        </w:rPr>
        <w:t xml:space="preserve"> Жилищного</w:t>
      </w:r>
      <w:r>
        <w:rPr>
          <w:color w:val="000000"/>
        </w:rPr>
        <w:t xml:space="preserve"> кодекса Российской Федерации, п</w:t>
      </w:r>
      <w:r w:rsidRPr="00AD422F">
        <w:rPr>
          <w:color w:val="000000"/>
        </w:rPr>
        <w:t>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16534A" w:rsidRPr="00AD422F" w:rsidRDefault="0016534A" w:rsidP="0016534A">
      <w:pPr>
        <w:autoSpaceDE w:val="0"/>
        <w:autoSpaceDN w:val="0"/>
        <w:adjustRightInd w:val="0"/>
        <w:ind w:right="-155" w:firstLine="709"/>
        <w:jc w:val="both"/>
      </w:pPr>
      <w:r w:rsidRPr="00AD422F">
        <w:rPr>
          <w:b/>
        </w:rPr>
        <w:t>2.</w:t>
      </w:r>
      <w:r w:rsidRPr="00AD422F">
        <w:t xml:space="preserve"> </w:t>
      </w:r>
      <w:r w:rsidRPr="00AD422F">
        <w:rPr>
          <w:b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2F235F" w:rsidRDefault="003B6F0F" w:rsidP="0016534A">
      <w:pPr>
        <w:tabs>
          <w:tab w:val="num" w:pos="180"/>
        </w:tabs>
        <w:ind w:right="-155"/>
        <w:jc w:val="both"/>
      </w:pPr>
      <w:r>
        <w:t xml:space="preserve">открытый конкурс проводит: </w:t>
      </w:r>
      <w:r w:rsidR="0016534A" w:rsidRPr="00AD422F">
        <w:t xml:space="preserve">Муниципальный заказчик - администрация </w:t>
      </w:r>
      <w:r w:rsidR="0016534A">
        <w:t xml:space="preserve">городского поселения </w:t>
      </w:r>
      <w:r w:rsidR="002F235F">
        <w:t xml:space="preserve">                 </w:t>
      </w:r>
    </w:p>
    <w:p w:rsidR="0016534A" w:rsidRPr="00AD422F" w:rsidRDefault="002F235F" w:rsidP="0016534A">
      <w:pPr>
        <w:tabs>
          <w:tab w:val="num" w:pos="180"/>
        </w:tabs>
        <w:ind w:right="-155"/>
        <w:jc w:val="both"/>
      </w:pPr>
      <w:r>
        <w:t xml:space="preserve">                                                   </w:t>
      </w:r>
      <w:r w:rsidR="0016534A">
        <w:t>Игрим</w:t>
      </w:r>
      <w:r w:rsidR="0016534A" w:rsidRPr="00AD422F">
        <w:t>.</w:t>
      </w:r>
    </w:p>
    <w:p w:rsidR="002F235F" w:rsidRDefault="0016534A" w:rsidP="0016534A">
      <w:pPr>
        <w:tabs>
          <w:tab w:val="num" w:pos="180"/>
        </w:tabs>
        <w:ind w:right="-155"/>
        <w:jc w:val="both"/>
      </w:pPr>
      <w:r w:rsidRPr="00AD422F">
        <w:t>Место нахождения</w:t>
      </w:r>
      <w:r w:rsidRPr="00AD422F">
        <w:rPr>
          <w:b/>
        </w:rPr>
        <w:t>:</w:t>
      </w:r>
      <w:r w:rsidRPr="00AD422F">
        <w:t xml:space="preserve"> Ханты-Мансийский автономный округ – Югра, </w:t>
      </w:r>
      <w:r>
        <w:t xml:space="preserve">Березовский район,                </w:t>
      </w:r>
    </w:p>
    <w:p w:rsidR="0016534A" w:rsidRPr="00AD422F" w:rsidRDefault="002F235F" w:rsidP="0016534A">
      <w:pPr>
        <w:tabs>
          <w:tab w:val="num" w:pos="180"/>
        </w:tabs>
        <w:ind w:right="-155"/>
        <w:jc w:val="both"/>
      </w:pPr>
      <w:r>
        <w:t xml:space="preserve">                                   </w:t>
      </w:r>
      <w:r w:rsidR="0016534A">
        <w:t>пгт. Игрим</w:t>
      </w:r>
      <w:r w:rsidR="0016534A" w:rsidRPr="00AD422F">
        <w:t xml:space="preserve">, ул. </w:t>
      </w:r>
      <w:r w:rsidR="0016534A">
        <w:t>Губкина, дом 1.</w:t>
      </w:r>
    </w:p>
    <w:p w:rsidR="002F235F" w:rsidRDefault="0016534A" w:rsidP="0016534A">
      <w:pPr>
        <w:tabs>
          <w:tab w:val="num" w:pos="180"/>
        </w:tabs>
        <w:ind w:right="-155"/>
        <w:jc w:val="both"/>
      </w:pPr>
      <w:r>
        <w:t>Почтовый адрес: 628146</w:t>
      </w:r>
      <w:r w:rsidRPr="00AD422F">
        <w:t xml:space="preserve">, Ханты-Мансийский автономный округ – Югра, </w:t>
      </w:r>
      <w:r>
        <w:t xml:space="preserve">Березовский район, пгт. </w:t>
      </w:r>
      <w:r w:rsidR="002F235F">
        <w:t xml:space="preserve"> </w:t>
      </w:r>
    </w:p>
    <w:p w:rsidR="0016534A" w:rsidRPr="00AD422F" w:rsidRDefault="002F235F" w:rsidP="0016534A">
      <w:pPr>
        <w:tabs>
          <w:tab w:val="num" w:pos="180"/>
        </w:tabs>
        <w:ind w:right="-155"/>
        <w:jc w:val="both"/>
      </w:pPr>
      <w:r>
        <w:t xml:space="preserve">                             </w:t>
      </w:r>
      <w:r w:rsidR="0016534A">
        <w:t xml:space="preserve">Игрим, ул. Губкина 1, </w:t>
      </w:r>
      <w:proofErr w:type="spellStart"/>
      <w:r w:rsidR="0016534A">
        <w:t>каб</w:t>
      </w:r>
      <w:proofErr w:type="spellEnd"/>
      <w:r w:rsidR="0016534A">
        <w:t>. 9.</w:t>
      </w:r>
    </w:p>
    <w:p w:rsidR="0016534A" w:rsidRPr="001A7268" w:rsidRDefault="0016534A" w:rsidP="0016534A">
      <w:pPr>
        <w:tabs>
          <w:tab w:val="num" w:pos="180"/>
        </w:tabs>
        <w:ind w:right="-155"/>
        <w:jc w:val="both"/>
      </w:pPr>
      <w:r w:rsidRPr="00AD422F">
        <w:t xml:space="preserve">Адрес электронной почты: </w:t>
      </w:r>
      <w:proofErr w:type="spellStart"/>
      <w:r>
        <w:rPr>
          <w:lang w:val="en-US"/>
        </w:rPr>
        <w:t>admigrim</w:t>
      </w:r>
      <w:proofErr w:type="spellEnd"/>
      <w:r w:rsidRPr="001A7268">
        <w:rPr>
          <w:u w:val="single"/>
        </w:rPr>
        <w:t>@</w:t>
      </w:r>
      <w:proofErr w:type="spellStart"/>
      <w:r>
        <w:rPr>
          <w:u w:val="single"/>
          <w:lang w:val="en-US"/>
        </w:rPr>
        <w:t>bk</w:t>
      </w:r>
      <w:proofErr w:type="spellEnd"/>
      <w:r w:rsidRPr="001A7268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16534A" w:rsidRPr="004331C5" w:rsidRDefault="0016534A" w:rsidP="0016534A">
      <w:pPr>
        <w:ind w:right="-155"/>
        <w:jc w:val="both"/>
        <w:rPr>
          <w:b/>
        </w:rPr>
      </w:pPr>
      <w:r w:rsidRPr="00AD422F">
        <w:t>номер контактного телефона:</w:t>
      </w:r>
      <w:r w:rsidRPr="00AD422F">
        <w:rPr>
          <w:b/>
        </w:rPr>
        <w:t xml:space="preserve"> </w:t>
      </w:r>
      <w:r>
        <w:t>(3467</w:t>
      </w:r>
      <w:r w:rsidRPr="004331C5">
        <w:t>4</w:t>
      </w:r>
      <w:r w:rsidRPr="00AD422F">
        <w:t xml:space="preserve">) </w:t>
      </w:r>
      <w:r>
        <w:t>3</w:t>
      </w:r>
      <w:r w:rsidRPr="004331C5">
        <w:t>-</w:t>
      </w:r>
      <w:r>
        <w:t>11</w:t>
      </w:r>
      <w:r w:rsidRPr="004331C5">
        <w:t>-</w:t>
      </w:r>
      <w:r>
        <w:t>80, факс (3467</w:t>
      </w:r>
      <w:bookmarkStart w:id="1" w:name="OLE_LINK4"/>
      <w:r>
        <w:t>4) 3-10-70.</w:t>
      </w:r>
      <w:r w:rsidRPr="004331C5">
        <w:t xml:space="preserve"> </w:t>
      </w:r>
    </w:p>
    <w:p w:rsidR="00154F4C" w:rsidRDefault="002F235F" w:rsidP="002F235F">
      <w:pPr>
        <w:tabs>
          <w:tab w:val="left" w:pos="709"/>
          <w:tab w:val="left" w:pos="2520"/>
        </w:tabs>
        <w:rPr>
          <w:b/>
        </w:rPr>
      </w:pPr>
      <w:r>
        <w:rPr>
          <w:b/>
        </w:rPr>
        <w:tab/>
      </w:r>
      <w:r w:rsidR="0016534A" w:rsidRPr="00AD422F">
        <w:rPr>
          <w:b/>
        </w:rPr>
        <w:t>3.</w:t>
      </w:r>
      <w:r w:rsidR="0016534A" w:rsidRPr="00AD422F">
        <w:t xml:space="preserve"> </w:t>
      </w:r>
      <w:r w:rsidR="0016534A" w:rsidRPr="00AD422F">
        <w:rPr>
          <w:b/>
        </w:rPr>
        <w:t xml:space="preserve">Характеристика объектов открытого </w:t>
      </w:r>
      <w:r>
        <w:rPr>
          <w:b/>
        </w:rPr>
        <w:t>конкурса</w:t>
      </w:r>
    </w:p>
    <w:p w:rsidR="00154F4C" w:rsidRPr="009456A1" w:rsidRDefault="002F235F" w:rsidP="002F235F">
      <w:pPr>
        <w:ind w:right="-70"/>
        <w:jc w:val="both"/>
      </w:pPr>
      <w:r w:rsidRPr="002F235F">
        <w:t>по отбору управляющей организации для управления м</w:t>
      </w:r>
      <w:r>
        <w:t>ногоквартирными домами по лоту</w:t>
      </w:r>
      <w:r w:rsidRPr="002F235F">
        <w:t xml:space="preserve"> № 1 представлена в </w:t>
      </w:r>
      <w:r w:rsidR="00154F4C">
        <w:t>п</w:t>
      </w:r>
      <w:r w:rsidR="00154F4C">
        <w:rPr>
          <w:sz w:val="23"/>
          <w:szCs w:val="23"/>
        </w:rPr>
        <w:t>риложение №2-1 и №2-2</w:t>
      </w:r>
      <w:r w:rsidR="00154F4C" w:rsidRPr="00802FF5">
        <w:rPr>
          <w:sz w:val="23"/>
          <w:szCs w:val="23"/>
        </w:rPr>
        <w:t xml:space="preserve"> </w:t>
      </w:r>
      <w:r>
        <w:rPr>
          <w:sz w:val="23"/>
          <w:szCs w:val="23"/>
        </w:rPr>
        <w:t>к конкурсной документации</w:t>
      </w:r>
      <w:r w:rsidR="00154F4C" w:rsidRPr="00802FF5">
        <w:rPr>
          <w:sz w:val="23"/>
          <w:szCs w:val="23"/>
        </w:rPr>
        <w:t>.</w:t>
      </w:r>
    </w:p>
    <w:bookmarkEnd w:id="1"/>
    <w:p w:rsidR="0016534A" w:rsidRPr="00AD422F" w:rsidRDefault="0016534A" w:rsidP="0016534A">
      <w:pPr>
        <w:tabs>
          <w:tab w:val="left" w:pos="4995"/>
        </w:tabs>
        <w:ind w:right="-155" w:firstLine="709"/>
        <w:jc w:val="both"/>
        <w:rPr>
          <w:b/>
        </w:rPr>
      </w:pPr>
      <w:r w:rsidRPr="00AD422F">
        <w:rPr>
          <w:b/>
        </w:rPr>
        <w:t>4. Наименование работ и услуг по содержанию и ремонту объекта конкурса, выполняемых (оказываемых) по договору управления многоквартирным</w:t>
      </w:r>
      <w:r>
        <w:rPr>
          <w:b/>
        </w:rPr>
        <w:t>и дома</w:t>
      </w:r>
      <w:r w:rsidRPr="00AD422F">
        <w:rPr>
          <w:b/>
        </w:rPr>
        <w:t>м</w:t>
      </w:r>
      <w:r>
        <w:rPr>
          <w:b/>
        </w:rPr>
        <w:t>и</w:t>
      </w:r>
      <w:r w:rsidRPr="00AD422F">
        <w:rPr>
          <w:b/>
        </w:rPr>
        <w:t>:</w:t>
      </w:r>
    </w:p>
    <w:p w:rsidR="0016534A" w:rsidRPr="009205F4" w:rsidRDefault="0016534A" w:rsidP="00E10627">
      <w:pPr>
        <w:spacing w:before="60" w:after="60"/>
        <w:ind w:right="-155" w:firstLine="708"/>
        <w:jc w:val="both"/>
      </w:pPr>
      <w:r w:rsidRPr="00AD422F">
        <w:t xml:space="preserve">Перечень коммунальных услуг: </w:t>
      </w:r>
      <w:r>
        <w:t>э</w:t>
      </w:r>
      <w:r w:rsidRPr="009205F4">
        <w:t>лектроснабжение</w:t>
      </w:r>
      <w:r>
        <w:t>;</w:t>
      </w:r>
      <w:r w:rsidRPr="009205F4">
        <w:t xml:space="preserve"> </w:t>
      </w:r>
      <w:r w:rsidR="003B6F0F">
        <w:t>газоснабжение;</w:t>
      </w:r>
      <w:r w:rsidR="00E10627">
        <w:t xml:space="preserve"> </w:t>
      </w:r>
      <w:r>
        <w:t>тепл</w:t>
      </w:r>
      <w:r w:rsidRPr="009205F4">
        <w:t>оснабжение</w:t>
      </w:r>
      <w:r>
        <w:t>;</w:t>
      </w:r>
      <w:r w:rsidRPr="009205F4">
        <w:t xml:space="preserve"> </w:t>
      </w:r>
      <w:r>
        <w:t>х</w:t>
      </w:r>
      <w:r w:rsidRPr="009205F4">
        <w:t>олодное водоснабжение</w:t>
      </w:r>
      <w:r>
        <w:t>;</w:t>
      </w:r>
      <w:r w:rsidR="00E10627">
        <w:t xml:space="preserve"> </w:t>
      </w:r>
      <w:r>
        <w:t>в</w:t>
      </w:r>
      <w:r w:rsidRPr="009205F4">
        <w:t>одоотведение.</w:t>
      </w:r>
    </w:p>
    <w:p w:rsidR="0016534A" w:rsidRPr="00AD422F" w:rsidRDefault="0016534A" w:rsidP="0016534A">
      <w:pPr>
        <w:spacing w:before="60" w:after="60"/>
        <w:ind w:right="-155" w:firstLine="709"/>
        <w:jc w:val="both"/>
      </w:pPr>
      <w:r w:rsidRPr="00AD422F">
        <w:t xml:space="preserve">Перечень работ по содержанию и ремонту: </w:t>
      </w:r>
    </w:p>
    <w:p w:rsidR="00154F4C" w:rsidRDefault="004B6D47" w:rsidP="00154F4C">
      <w:pPr>
        <w:ind w:firstLine="709"/>
        <w:jc w:val="both"/>
      </w:pPr>
      <w:r>
        <w:t xml:space="preserve">- </w:t>
      </w:r>
      <w:r w:rsidR="0016534A" w:rsidRPr="00AD422F">
        <w:t xml:space="preserve">Работы, необходимые для надлежащего содержания несущих конструкций (фундаментов, </w:t>
      </w:r>
      <w:r w:rsidR="001B4373">
        <w:t xml:space="preserve">подвальных помещений, стен, </w:t>
      </w:r>
      <w:r w:rsidR="0016534A" w:rsidRPr="00AD422F">
        <w:t xml:space="preserve">перекрытий и покрытий, </w:t>
      </w:r>
      <w:r w:rsidR="001B4373">
        <w:t xml:space="preserve">крыши, </w:t>
      </w:r>
      <w:r w:rsidR="0016534A" w:rsidRPr="00AD422F">
        <w:t>балок, риге</w:t>
      </w:r>
      <w:r w:rsidR="001B4373">
        <w:t>лей, лестниц</w:t>
      </w:r>
      <w:r w:rsidR="0016534A" w:rsidRPr="00AD422F">
        <w:t>) и ненесущих конструкций (перего</w:t>
      </w:r>
      <w:r w:rsidR="001B4373">
        <w:t>родок, внутренней отделки, дверных и оконных проемов</w:t>
      </w:r>
      <w:r w:rsidR="0016534A" w:rsidRPr="00AD422F">
        <w:t>) многоквартирны</w:t>
      </w:r>
      <w:r w:rsidR="0016534A">
        <w:t xml:space="preserve">х домов </w:t>
      </w:r>
      <w:r w:rsidR="00154F4C" w:rsidRPr="00154F4C">
        <w:t>приводятся в</w:t>
      </w:r>
      <w:r w:rsidR="002F235F">
        <w:t xml:space="preserve"> Приложении</w:t>
      </w:r>
      <w:r w:rsidR="00154F4C" w:rsidRPr="00154F4C">
        <w:t xml:space="preserve"> №1-1 и №1-2</w:t>
      </w:r>
      <w:r w:rsidR="002F235F">
        <w:t xml:space="preserve"> к конкурсной документации</w:t>
      </w:r>
      <w:r w:rsidR="00E10627">
        <w:t>;</w:t>
      </w:r>
    </w:p>
    <w:p w:rsidR="00154F4C" w:rsidRPr="00154F4C" w:rsidRDefault="0016534A" w:rsidP="00154F4C">
      <w:pPr>
        <w:ind w:firstLine="709"/>
        <w:jc w:val="both"/>
      </w:pPr>
      <w:r>
        <w:t xml:space="preserve"> - </w:t>
      </w:r>
      <w:r w:rsidRPr="009205F4">
        <w:t>Работы, необходимые для надлежащего содержания оборудования и систем инженерно-технического обеспечения, входящих в состав общего и</w:t>
      </w:r>
      <w:r>
        <w:t xml:space="preserve">мущества </w:t>
      </w:r>
      <w:proofErr w:type="gramStart"/>
      <w:r>
        <w:t>в многоквартирном доме</w:t>
      </w:r>
      <w:proofErr w:type="gramEnd"/>
      <w:r>
        <w:t xml:space="preserve"> </w:t>
      </w:r>
      <w:r w:rsidR="00154F4C" w:rsidRPr="00154F4C">
        <w:t xml:space="preserve">приводятся в </w:t>
      </w:r>
      <w:r w:rsidR="002F235F">
        <w:t>Приложении</w:t>
      </w:r>
      <w:r w:rsidR="00154F4C" w:rsidRPr="00154F4C">
        <w:t xml:space="preserve"> №1-1 и №1-2</w:t>
      </w:r>
      <w:r w:rsidR="00E10627">
        <w:t xml:space="preserve"> к конкурсной документации;</w:t>
      </w:r>
    </w:p>
    <w:p w:rsidR="00154F4C" w:rsidRPr="00154F4C" w:rsidRDefault="001B4373" w:rsidP="00154F4C">
      <w:pPr>
        <w:ind w:firstLine="709"/>
        <w:jc w:val="both"/>
      </w:pPr>
      <w:r>
        <w:t xml:space="preserve">          - Работы</w:t>
      </w:r>
      <w:r w:rsidRPr="009205F4">
        <w:t xml:space="preserve"> </w:t>
      </w:r>
      <w:r>
        <w:t>по содержанию помещений и земельного участка,</w:t>
      </w:r>
      <w:r w:rsidRPr="009205F4">
        <w:t xml:space="preserve"> входящих в состав общего и</w:t>
      </w:r>
      <w:r>
        <w:t xml:space="preserve">мущества в многоквартирном доме </w:t>
      </w:r>
      <w:r w:rsidR="00154F4C" w:rsidRPr="00154F4C">
        <w:t xml:space="preserve">приводятся в </w:t>
      </w:r>
      <w:r w:rsidR="002F235F">
        <w:t>Приложении</w:t>
      </w:r>
      <w:r w:rsidR="00154F4C" w:rsidRPr="00154F4C">
        <w:t xml:space="preserve"> №1-1 и №1-2 к конкурсной документации.</w:t>
      </w:r>
    </w:p>
    <w:p w:rsidR="0016534A" w:rsidRPr="00AD422F" w:rsidRDefault="0016534A" w:rsidP="0016534A">
      <w:pPr>
        <w:ind w:right="-155" w:firstLine="709"/>
        <w:jc w:val="both"/>
        <w:rPr>
          <w:b/>
        </w:rPr>
      </w:pPr>
      <w:r w:rsidRPr="00AD422F">
        <w:rPr>
          <w:b/>
        </w:rPr>
        <w:t xml:space="preserve">5. Размер платы за содержание и ремонт жилого помещения: </w:t>
      </w:r>
    </w:p>
    <w:p w:rsidR="0016534A" w:rsidRPr="008E36E4" w:rsidRDefault="0016534A" w:rsidP="00E10627">
      <w:pPr>
        <w:ind w:firstLine="709"/>
        <w:jc w:val="both"/>
      </w:pPr>
      <w:r w:rsidRPr="00AD422F">
        <w:rPr>
          <w:b/>
        </w:rPr>
        <w:t>с</w:t>
      </w:r>
      <w:r w:rsidRPr="00AD422F">
        <w:t xml:space="preserve">тоимость оказания услуг и выполнения работ по содержанию и ремонту жилых помещений, в том числе услуги по управлению, в расчете на 1 кв. м общей площади помещений дома в месяц, с учетом расходов на перевозку, страхование, уплату таможенных пошлин, и других обязательных платежей согласно приложению </w:t>
      </w:r>
      <w:r w:rsidR="00E10627" w:rsidRPr="00154F4C">
        <w:t>№1-1 и №1-2</w:t>
      </w:r>
      <w:r w:rsidR="00E10627">
        <w:t xml:space="preserve"> к конкурсной документации</w:t>
      </w:r>
      <w:r>
        <w:t xml:space="preserve"> </w:t>
      </w:r>
      <w:r w:rsidRPr="008E36E4">
        <w:t xml:space="preserve">(разработанному на основании «Расчета нормативного размера платы за ремонт и содержание общего имущества многоквартирного дома в соответствии с минимальным перечнем работ, без включения в расчет платы за коммунальные услуги по содержанию общего имущества </w:t>
      </w:r>
      <w:proofErr w:type="spellStart"/>
      <w:r w:rsidRPr="008E36E4">
        <w:t>мкд</w:t>
      </w:r>
      <w:proofErr w:type="spellEnd"/>
      <w:r w:rsidRPr="008E36E4">
        <w:t>»).</w:t>
      </w:r>
    </w:p>
    <w:p w:rsidR="0016534A" w:rsidRPr="00AD422F" w:rsidRDefault="0016534A" w:rsidP="0016534A">
      <w:pPr>
        <w:widowControl w:val="0"/>
        <w:ind w:right="-155" w:firstLine="709"/>
        <w:jc w:val="both"/>
        <w:rPr>
          <w:b/>
        </w:rPr>
      </w:pPr>
      <w:r w:rsidRPr="00AD422F">
        <w:rPr>
          <w:b/>
        </w:rPr>
        <w:t>6. Перечень коммунальных услуг:</w:t>
      </w:r>
      <w:r w:rsidRPr="00AD422F">
        <w:t xml:space="preserve"> представлен в </w:t>
      </w:r>
      <w:r>
        <w:t xml:space="preserve">пункте 4 </w:t>
      </w:r>
      <w:proofErr w:type="gramStart"/>
      <w:r>
        <w:t>настоящего  извещения</w:t>
      </w:r>
      <w:proofErr w:type="gramEnd"/>
      <w:r w:rsidRPr="00AD422F">
        <w:t>.</w:t>
      </w:r>
    </w:p>
    <w:p w:rsidR="0016534A" w:rsidRPr="00AD422F" w:rsidRDefault="0016534A" w:rsidP="0016534A">
      <w:pPr>
        <w:autoSpaceDE w:val="0"/>
        <w:autoSpaceDN w:val="0"/>
        <w:adjustRightInd w:val="0"/>
        <w:ind w:right="-155" w:firstLine="709"/>
        <w:jc w:val="both"/>
        <w:rPr>
          <w:b/>
        </w:rPr>
      </w:pPr>
      <w:r w:rsidRPr="00E772B9">
        <w:rPr>
          <w:b/>
        </w:rPr>
        <w:t>7. Адрес официального сайта,</w:t>
      </w:r>
      <w:r>
        <w:rPr>
          <w:b/>
          <w:bCs/>
        </w:rPr>
        <w:t xml:space="preserve"> </w:t>
      </w:r>
      <w:r w:rsidRPr="00E772B9">
        <w:rPr>
          <w:b/>
          <w:bCs/>
        </w:rPr>
        <w:t xml:space="preserve">на котором размещена конкурсная </w:t>
      </w:r>
      <w:proofErr w:type="gramStart"/>
      <w:r w:rsidRPr="00E772B9">
        <w:rPr>
          <w:b/>
          <w:bCs/>
        </w:rPr>
        <w:t xml:space="preserve">документация, </w:t>
      </w:r>
      <w:r w:rsidRPr="00E772B9">
        <w:rPr>
          <w:b/>
        </w:rPr>
        <w:t xml:space="preserve"> срок</w:t>
      </w:r>
      <w:proofErr w:type="gramEnd"/>
      <w:r w:rsidRPr="00E772B9">
        <w:rPr>
          <w:b/>
        </w:rPr>
        <w:t>,</w:t>
      </w:r>
      <w:r w:rsidRPr="00AD422F">
        <w:rPr>
          <w:b/>
        </w:rPr>
        <w:t xml:space="preserve"> место и порядок предоставления конкурсной документации: </w:t>
      </w:r>
    </w:p>
    <w:p w:rsidR="0016534A" w:rsidRPr="00AD422F" w:rsidRDefault="0016534A" w:rsidP="0016534A">
      <w:pPr>
        <w:widowControl w:val="0"/>
        <w:ind w:right="-155" w:firstLine="708"/>
        <w:jc w:val="both"/>
        <w:rPr>
          <w:i/>
        </w:rPr>
      </w:pPr>
      <w:r w:rsidRPr="00AD422F">
        <w:t>Конкурсная документация доступна для оз</w:t>
      </w:r>
      <w:r>
        <w:t>накомления на официальном сайте</w:t>
      </w:r>
      <w:r w:rsidRPr="00AD422F">
        <w:t xml:space="preserve"> </w:t>
      </w:r>
      <w:hyperlink r:id="rId6" w:history="1">
        <w:r w:rsidRPr="00BC1A4A">
          <w:rPr>
            <w:rStyle w:val="a3"/>
            <w:color w:val="auto"/>
            <w:lang w:val="en-US"/>
          </w:rPr>
          <w:t>www</w:t>
        </w:r>
        <w:r w:rsidRPr="00BC1A4A">
          <w:rPr>
            <w:rStyle w:val="a3"/>
            <w:color w:val="auto"/>
          </w:rPr>
          <w:t>.</w:t>
        </w:r>
        <w:proofErr w:type="spellStart"/>
        <w:r w:rsidRPr="00BC1A4A">
          <w:rPr>
            <w:rStyle w:val="a3"/>
            <w:color w:val="auto"/>
            <w:lang w:val="en-US"/>
          </w:rPr>
          <w:t>torgi</w:t>
        </w:r>
        <w:proofErr w:type="spellEnd"/>
        <w:r w:rsidRPr="00BC1A4A">
          <w:rPr>
            <w:rStyle w:val="a3"/>
            <w:color w:val="auto"/>
          </w:rPr>
          <w:t>.</w:t>
        </w:r>
        <w:proofErr w:type="spellStart"/>
        <w:r w:rsidRPr="00BC1A4A">
          <w:rPr>
            <w:rStyle w:val="a3"/>
            <w:color w:val="auto"/>
            <w:lang w:val="en-US"/>
          </w:rPr>
          <w:t>gov</w:t>
        </w:r>
        <w:proofErr w:type="spellEnd"/>
        <w:r w:rsidRPr="00BC1A4A">
          <w:rPr>
            <w:rStyle w:val="a3"/>
            <w:color w:val="auto"/>
          </w:rPr>
          <w:t>.</w:t>
        </w:r>
        <w:proofErr w:type="spellStart"/>
        <w:r w:rsidRPr="00BC1A4A">
          <w:rPr>
            <w:rStyle w:val="a3"/>
            <w:color w:val="auto"/>
          </w:rPr>
          <w:t>ru</w:t>
        </w:r>
        <w:proofErr w:type="spellEnd"/>
      </w:hyperlink>
      <w:r w:rsidRPr="00BC1A4A">
        <w:t xml:space="preserve"> и </w:t>
      </w:r>
      <w:r>
        <w:t xml:space="preserve">на </w:t>
      </w:r>
      <w:proofErr w:type="gramStart"/>
      <w:r w:rsidRPr="00E772B9">
        <w:t>официальном</w:t>
      </w:r>
      <w:r>
        <w:t xml:space="preserve">  веб</w:t>
      </w:r>
      <w:proofErr w:type="gramEnd"/>
      <w:r>
        <w:t>-</w:t>
      </w:r>
      <w:r w:rsidRPr="00E772B9">
        <w:t xml:space="preserve">сайте органов местного самоуправления </w:t>
      </w:r>
      <w:r>
        <w:t>администрации городского поселения Игрим</w:t>
      </w:r>
      <w:r w:rsidRPr="00E772B9">
        <w:t xml:space="preserve"> </w:t>
      </w:r>
      <w:r w:rsidRPr="00AD422F">
        <w:t xml:space="preserve">без взимания платы. </w:t>
      </w:r>
    </w:p>
    <w:p w:rsidR="0016534A" w:rsidRPr="00AD422F" w:rsidRDefault="0016534A" w:rsidP="0016534A">
      <w:pPr>
        <w:widowControl w:val="0"/>
        <w:ind w:right="-155" w:firstLine="708"/>
        <w:jc w:val="both"/>
      </w:pPr>
      <w:r w:rsidRPr="00AD422F">
        <w:t xml:space="preserve">Конкурсная документация предоставляется по адресу: </w:t>
      </w:r>
      <w:r>
        <w:t>628146</w:t>
      </w:r>
      <w:r w:rsidRPr="00AD422F">
        <w:t xml:space="preserve">, Ханты-Мансийский автономный округ – Югра, </w:t>
      </w:r>
      <w:r>
        <w:t>Березовский район</w:t>
      </w:r>
      <w:r w:rsidRPr="00AD422F">
        <w:t xml:space="preserve">, </w:t>
      </w:r>
      <w:r>
        <w:t xml:space="preserve">пгт. Игрим, ул. Губкина, дом 1, </w:t>
      </w:r>
      <w:proofErr w:type="spellStart"/>
      <w:r>
        <w:t>каб</w:t>
      </w:r>
      <w:proofErr w:type="spellEnd"/>
      <w:r>
        <w:t>. 9</w:t>
      </w:r>
      <w:r w:rsidRPr="00AD422F">
        <w:t xml:space="preserve">. </w:t>
      </w:r>
    </w:p>
    <w:p w:rsidR="0016534A" w:rsidRPr="00EB6800" w:rsidRDefault="0016534A" w:rsidP="0016534A">
      <w:pPr>
        <w:widowControl w:val="0"/>
        <w:ind w:right="-155"/>
        <w:jc w:val="both"/>
      </w:pPr>
      <w:r w:rsidRPr="00AD422F">
        <w:lastRenderedPageBreak/>
        <w:t xml:space="preserve">Сроки </w:t>
      </w:r>
      <w:r w:rsidRPr="00EB6800">
        <w:t xml:space="preserve">предоставления </w:t>
      </w:r>
      <w:r w:rsidR="003B6F0F">
        <w:t>с 28</w:t>
      </w:r>
      <w:r w:rsidR="005B0CDA">
        <w:t xml:space="preserve"> </w:t>
      </w:r>
      <w:r w:rsidR="003B6F0F">
        <w:t>августа</w:t>
      </w:r>
      <w:r w:rsidRPr="00903B56">
        <w:t xml:space="preserve"> 202</w:t>
      </w:r>
      <w:r w:rsidR="00DC328E">
        <w:t>3</w:t>
      </w:r>
      <w:r w:rsidRPr="00903B56">
        <w:t xml:space="preserve"> года до</w:t>
      </w:r>
      <w:r w:rsidR="005B0CDA">
        <w:rPr>
          <w:b/>
          <w:bCs/>
          <w:iCs/>
        </w:rPr>
        <w:t xml:space="preserve"> </w:t>
      </w:r>
      <w:r w:rsidR="003B6F0F">
        <w:rPr>
          <w:bCs/>
          <w:iCs/>
        </w:rPr>
        <w:t>28 сентября</w:t>
      </w:r>
      <w:r w:rsidRPr="00903B56">
        <w:t xml:space="preserve"> 202</w:t>
      </w:r>
      <w:r w:rsidR="00DC328E">
        <w:t>3</w:t>
      </w:r>
      <w:r w:rsidRPr="00EB6800">
        <w:t xml:space="preserve"> года. Конкурсная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16534A" w:rsidRPr="00EB6800" w:rsidRDefault="0016534A" w:rsidP="0016534A">
      <w:pPr>
        <w:ind w:right="-155" w:firstLine="709"/>
        <w:jc w:val="both"/>
        <w:rPr>
          <w:bCs/>
          <w:iCs/>
          <w:color w:val="000000"/>
        </w:rPr>
      </w:pPr>
      <w:r w:rsidRPr="00EB6800">
        <w:rPr>
          <w:color w:val="000000"/>
        </w:rPr>
        <w:t xml:space="preserve">8. </w:t>
      </w:r>
      <w:r w:rsidRPr="00EB6800">
        <w:rPr>
          <w:b/>
          <w:color w:val="000000"/>
        </w:rPr>
        <w:t xml:space="preserve">Место, порядок и срок подачи заявок на участие в </w:t>
      </w:r>
      <w:proofErr w:type="gramStart"/>
      <w:r w:rsidRPr="00EB6800">
        <w:rPr>
          <w:b/>
          <w:color w:val="000000"/>
        </w:rPr>
        <w:t>конкурсе</w:t>
      </w:r>
      <w:r w:rsidRPr="00EB6800">
        <w:rPr>
          <w:color w:val="000000"/>
        </w:rPr>
        <w:t xml:space="preserve">: </w:t>
      </w:r>
      <w:r w:rsidRPr="00EB6800">
        <w:rPr>
          <w:bCs/>
          <w:i/>
          <w:iCs/>
        </w:rPr>
        <w:t xml:space="preserve"> </w:t>
      </w:r>
      <w:r w:rsidRPr="00EB6800">
        <w:rPr>
          <w:bCs/>
          <w:iCs/>
          <w:color w:val="000000"/>
        </w:rPr>
        <w:t>заявки</w:t>
      </w:r>
      <w:proofErr w:type="gramEnd"/>
      <w:r w:rsidRPr="00EB6800">
        <w:rPr>
          <w:bCs/>
          <w:iCs/>
          <w:color w:val="000000"/>
        </w:rPr>
        <w:t xml:space="preserve"> на участие в конкурсе принимаются </w:t>
      </w:r>
      <w:r w:rsidR="003B6F0F">
        <w:rPr>
          <w:b/>
          <w:bCs/>
          <w:iCs/>
          <w:color w:val="000000"/>
        </w:rPr>
        <w:t>с 28 августа</w:t>
      </w:r>
      <w:r w:rsidR="00F30EB3" w:rsidRPr="00F30EB3">
        <w:rPr>
          <w:b/>
          <w:bCs/>
          <w:iCs/>
          <w:color w:val="000000"/>
        </w:rPr>
        <w:t xml:space="preserve"> 2023 года</w:t>
      </w:r>
      <w:r w:rsidR="00F30EB3">
        <w:rPr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до 12</w:t>
      </w:r>
      <w:r w:rsidRPr="00EB6800">
        <w:rPr>
          <w:b/>
          <w:bCs/>
          <w:iCs/>
          <w:color w:val="000000"/>
        </w:rPr>
        <w:t xml:space="preserve"> </w:t>
      </w:r>
      <w:r w:rsidRPr="00EB6800">
        <w:rPr>
          <w:b/>
          <w:bCs/>
          <w:iCs/>
          <w:color w:val="000000"/>
          <w:vertAlign w:val="superscript"/>
        </w:rPr>
        <w:t>00</w:t>
      </w:r>
      <w:r w:rsidRPr="00EB6800">
        <w:rPr>
          <w:b/>
          <w:bCs/>
          <w:iCs/>
          <w:color w:val="000000"/>
        </w:rPr>
        <w:t xml:space="preserve"> часов</w:t>
      </w:r>
      <w:r w:rsidRPr="00EB6800">
        <w:rPr>
          <w:b/>
          <w:bCs/>
          <w:iCs/>
          <w:color w:val="000000"/>
          <w:vertAlign w:val="superscript"/>
        </w:rPr>
        <w:t xml:space="preserve"> </w:t>
      </w:r>
      <w:r w:rsidRPr="00EB6800">
        <w:rPr>
          <w:b/>
          <w:bCs/>
          <w:iCs/>
          <w:color w:val="000000"/>
        </w:rPr>
        <w:t xml:space="preserve">местного времени </w:t>
      </w:r>
      <w:r w:rsidR="00E10627">
        <w:rPr>
          <w:b/>
          <w:bCs/>
          <w:iCs/>
          <w:color w:val="000000"/>
        </w:rPr>
        <w:t xml:space="preserve">по </w:t>
      </w:r>
      <w:r w:rsidR="003B6F0F">
        <w:rPr>
          <w:b/>
          <w:bCs/>
          <w:iCs/>
        </w:rPr>
        <w:t>27 сентябр</w:t>
      </w:r>
      <w:r w:rsidR="005B0CDA">
        <w:rPr>
          <w:b/>
          <w:bCs/>
          <w:iCs/>
        </w:rPr>
        <w:t>я</w:t>
      </w:r>
      <w:r w:rsidRPr="00EB6800">
        <w:rPr>
          <w:b/>
          <w:bCs/>
          <w:iCs/>
          <w:color w:val="000000"/>
        </w:rPr>
        <w:t xml:space="preserve"> </w:t>
      </w:r>
      <w:r w:rsidR="00DC328E">
        <w:rPr>
          <w:b/>
          <w:bCs/>
          <w:iCs/>
          <w:color w:val="000000"/>
        </w:rPr>
        <w:t>2023</w:t>
      </w:r>
      <w:r w:rsidRPr="00EB6800">
        <w:rPr>
          <w:b/>
          <w:bCs/>
          <w:iCs/>
          <w:color w:val="000000"/>
        </w:rPr>
        <w:t xml:space="preserve"> года </w:t>
      </w:r>
      <w:r w:rsidRPr="00EB6800">
        <w:rPr>
          <w:bCs/>
          <w:iCs/>
          <w:color w:val="000000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C175A5" w:rsidRDefault="0016534A" w:rsidP="00C175A5">
      <w:pPr>
        <w:tabs>
          <w:tab w:val="left" w:pos="7580"/>
        </w:tabs>
        <w:ind w:right="-155" w:firstLine="540"/>
        <w:jc w:val="both"/>
        <w:rPr>
          <w:color w:val="000000"/>
        </w:rPr>
      </w:pPr>
      <w:r w:rsidRPr="00EB6800">
        <w:rPr>
          <w:bCs/>
          <w:iCs/>
          <w:color w:val="000000"/>
        </w:rPr>
        <w:t xml:space="preserve">  </w:t>
      </w:r>
      <w:r w:rsidRPr="00EB6800">
        <w:rPr>
          <w:color w:val="000000"/>
        </w:rPr>
        <w:t xml:space="preserve">Контактные лица по приему заявок: </w:t>
      </w:r>
    </w:p>
    <w:p w:rsidR="0016534A" w:rsidRPr="00C175A5" w:rsidRDefault="00C175A5" w:rsidP="0016534A">
      <w:pPr>
        <w:ind w:right="-155" w:firstLine="709"/>
        <w:jc w:val="both"/>
        <w:rPr>
          <w:u w:val="single"/>
        </w:rPr>
      </w:pPr>
      <w:r>
        <w:t xml:space="preserve">Мельникова </w:t>
      </w:r>
      <w:r w:rsidR="0016534A">
        <w:t>Н.</w:t>
      </w:r>
      <w:r>
        <w:t xml:space="preserve"> И.</w:t>
      </w:r>
      <w:r w:rsidR="0016534A">
        <w:t xml:space="preserve"> – муниципальный жилищный инспектор</w:t>
      </w:r>
      <w:r w:rsidR="0016534A" w:rsidRPr="00EB6800">
        <w:t xml:space="preserve"> администрации </w:t>
      </w:r>
      <w:r>
        <w:t>городского поселения Игрим</w:t>
      </w:r>
      <w:r w:rsidR="0016534A">
        <w:t>, телефон: (34674</w:t>
      </w:r>
      <w:r w:rsidR="0016534A" w:rsidRPr="00EB6800">
        <w:t xml:space="preserve">) </w:t>
      </w:r>
      <w:r>
        <w:t>3-11-80</w:t>
      </w:r>
      <w:r w:rsidR="0016534A" w:rsidRPr="00EB6800">
        <w:t xml:space="preserve">, адрес электронной почты </w:t>
      </w:r>
      <w:proofErr w:type="spellStart"/>
      <w:r w:rsidRPr="00C175A5">
        <w:rPr>
          <w:lang w:val="en-US"/>
        </w:rPr>
        <w:t>admigrim</w:t>
      </w:r>
      <w:proofErr w:type="spellEnd"/>
      <w:r w:rsidRPr="00C175A5">
        <w:t>@</w:t>
      </w:r>
      <w:proofErr w:type="spellStart"/>
      <w:r w:rsidRPr="00C175A5">
        <w:rPr>
          <w:lang w:val="en-US"/>
        </w:rPr>
        <w:t>bk</w:t>
      </w:r>
      <w:proofErr w:type="spellEnd"/>
      <w:r w:rsidRPr="00C175A5">
        <w:t>.</w:t>
      </w:r>
      <w:proofErr w:type="spellStart"/>
      <w:r w:rsidRPr="00C175A5">
        <w:rPr>
          <w:lang w:val="en-US"/>
        </w:rPr>
        <w:t>ru</w:t>
      </w:r>
      <w:proofErr w:type="spellEnd"/>
      <w:r w:rsidRPr="00C175A5">
        <w:t>.</w:t>
      </w:r>
    </w:p>
    <w:p w:rsidR="0016534A" w:rsidRPr="00EB6800" w:rsidRDefault="0016534A" w:rsidP="0016534A">
      <w:pPr>
        <w:ind w:right="-155" w:firstLine="540"/>
        <w:jc w:val="both"/>
        <w:rPr>
          <w:b/>
          <w:bCs/>
        </w:rPr>
      </w:pPr>
      <w:r w:rsidRPr="00EB6800">
        <w:rPr>
          <w:b/>
        </w:rPr>
        <w:t xml:space="preserve">9. Место, дата и время вскрытия конвертов с заявками на участие в </w:t>
      </w:r>
      <w:proofErr w:type="gramStart"/>
      <w:r w:rsidRPr="00EB6800">
        <w:rPr>
          <w:b/>
        </w:rPr>
        <w:t xml:space="preserve">конкурсе, </w:t>
      </w:r>
      <w:r w:rsidRPr="00EB6800">
        <w:rPr>
          <w:b/>
          <w:bCs/>
        </w:rPr>
        <w:t xml:space="preserve"> а</w:t>
      </w:r>
      <w:proofErr w:type="gramEnd"/>
      <w:r w:rsidRPr="00EB6800">
        <w:rPr>
          <w:b/>
          <w:bCs/>
        </w:rPr>
        <w:t xml:space="preserve"> также место, дата и время рассмотрения конкурсной комиссией заявок на участие в конкурсе:</w:t>
      </w:r>
    </w:p>
    <w:p w:rsidR="0016534A" w:rsidRPr="00EB6800" w:rsidRDefault="0016534A" w:rsidP="0016534A">
      <w:pPr>
        <w:widowControl w:val="0"/>
        <w:ind w:right="-155" w:firstLine="708"/>
        <w:jc w:val="both"/>
      </w:pPr>
      <w:r w:rsidRPr="00EB6800">
        <w:t xml:space="preserve">Вскрытие конвертов с заявками на участие в конкурсе производится конкурсной комиссией по адресу: Ханты-Мансийский автономный округ – Югра, </w:t>
      </w:r>
      <w:r>
        <w:t xml:space="preserve">Березовский </w:t>
      </w:r>
      <w:proofErr w:type="gramStart"/>
      <w:r>
        <w:t xml:space="preserve">район,   </w:t>
      </w:r>
      <w:proofErr w:type="gramEnd"/>
      <w:r>
        <w:t xml:space="preserve">            </w:t>
      </w:r>
      <w:r w:rsidR="00C175A5">
        <w:t>пгт. Игрим</w:t>
      </w:r>
      <w:r>
        <w:t xml:space="preserve">, ул. </w:t>
      </w:r>
      <w:r w:rsidR="00C175A5">
        <w:t>Губкина</w:t>
      </w:r>
      <w:r>
        <w:t>, дом 1</w:t>
      </w:r>
      <w:r w:rsidR="00C175A5">
        <w:t>, зал заседаний</w:t>
      </w:r>
      <w:r w:rsidRPr="00EB6800">
        <w:t xml:space="preserve"> – </w:t>
      </w:r>
      <w:r w:rsidR="003B6F0F">
        <w:rPr>
          <w:b/>
        </w:rPr>
        <w:t>27</w:t>
      </w:r>
      <w:r w:rsidR="005B0CDA">
        <w:rPr>
          <w:b/>
        </w:rPr>
        <w:t xml:space="preserve"> </w:t>
      </w:r>
      <w:r w:rsidR="003B6F0F">
        <w:rPr>
          <w:b/>
          <w:bCs/>
          <w:iCs/>
        </w:rPr>
        <w:t>сентябр</w:t>
      </w:r>
      <w:r w:rsidR="00DC328E">
        <w:rPr>
          <w:b/>
          <w:bCs/>
          <w:iCs/>
        </w:rPr>
        <w:t>я</w:t>
      </w:r>
      <w:r w:rsidR="00DC328E" w:rsidRPr="00EB6800">
        <w:rPr>
          <w:b/>
          <w:bCs/>
          <w:iCs/>
          <w:color w:val="000000"/>
        </w:rPr>
        <w:t xml:space="preserve"> </w:t>
      </w:r>
      <w:r w:rsidR="00DC328E">
        <w:rPr>
          <w:b/>
          <w:bCs/>
          <w:iCs/>
          <w:color w:val="000000"/>
        </w:rPr>
        <w:t>2023</w:t>
      </w:r>
      <w:r w:rsidR="00DC328E" w:rsidRPr="00EB6800">
        <w:rPr>
          <w:b/>
          <w:bCs/>
          <w:iCs/>
          <w:color w:val="000000"/>
        </w:rPr>
        <w:t xml:space="preserve"> </w:t>
      </w:r>
      <w:r w:rsidRPr="00EB6800">
        <w:rPr>
          <w:b/>
        </w:rPr>
        <w:t xml:space="preserve">года в </w:t>
      </w:r>
      <w:r w:rsidR="00DC328E">
        <w:rPr>
          <w:b/>
        </w:rPr>
        <w:t>12</w:t>
      </w:r>
      <w:r w:rsidRPr="00EB6800">
        <w:rPr>
          <w:b/>
        </w:rPr>
        <w:t xml:space="preserve"> часов 00 минут</w:t>
      </w:r>
      <w:r w:rsidRPr="00EB6800">
        <w:t xml:space="preserve"> по местному времени</w:t>
      </w:r>
      <w:r>
        <w:t>.</w:t>
      </w:r>
    </w:p>
    <w:p w:rsidR="0016534A" w:rsidRPr="0006020C" w:rsidRDefault="0016534A" w:rsidP="0016534A">
      <w:pPr>
        <w:widowControl w:val="0"/>
        <w:ind w:right="-155" w:firstLine="708"/>
        <w:jc w:val="both"/>
      </w:pPr>
      <w:r w:rsidRPr="00EB6800">
        <w:t xml:space="preserve">Рассмотрение заявок будет осуществляться по адресу: Ханты-Мансийский автономный округ – Югра, </w:t>
      </w:r>
      <w:r>
        <w:t xml:space="preserve">Березовский район, </w:t>
      </w:r>
      <w:r w:rsidR="00C175A5">
        <w:t>пгт. Игрим, ул. Губкина, дом 1, зал заседаний</w:t>
      </w:r>
      <w:r w:rsidRPr="00EB6800">
        <w:t xml:space="preserve"> –</w:t>
      </w:r>
      <w:r w:rsidR="005B0CDA">
        <w:t xml:space="preserve"> </w:t>
      </w:r>
      <w:r w:rsidR="003B6F0F">
        <w:rPr>
          <w:b/>
        </w:rPr>
        <w:t>27</w:t>
      </w:r>
      <w:r w:rsidR="005B0CDA">
        <w:rPr>
          <w:b/>
        </w:rPr>
        <w:t xml:space="preserve"> </w:t>
      </w:r>
      <w:r w:rsidR="003B6F0F">
        <w:rPr>
          <w:b/>
          <w:bCs/>
          <w:iCs/>
        </w:rPr>
        <w:t>сентября</w:t>
      </w:r>
      <w:r w:rsidR="00DC328E" w:rsidRPr="00EB6800">
        <w:rPr>
          <w:b/>
          <w:bCs/>
          <w:iCs/>
          <w:color w:val="000000"/>
        </w:rPr>
        <w:t xml:space="preserve"> </w:t>
      </w:r>
      <w:r w:rsidR="00DC328E">
        <w:rPr>
          <w:b/>
          <w:bCs/>
          <w:iCs/>
          <w:color w:val="000000"/>
        </w:rPr>
        <w:t>2023</w:t>
      </w:r>
      <w:r w:rsidR="00DC328E" w:rsidRPr="00EB6800">
        <w:rPr>
          <w:b/>
          <w:bCs/>
          <w:iCs/>
          <w:color w:val="000000"/>
        </w:rPr>
        <w:t xml:space="preserve"> </w:t>
      </w:r>
      <w:r w:rsidRPr="00EB6800">
        <w:rPr>
          <w:b/>
        </w:rPr>
        <w:t xml:space="preserve">года в </w:t>
      </w:r>
      <w:r w:rsidR="00DC328E">
        <w:rPr>
          <w:b/>
        </w:rPr>
        <w:t>14</w:t>
      </w:r>
      <w:r w:rsidRPr="00EB6800">
        <w:rPr>
          <w:b/>
        </w:rPr>
        <w:t xml:space="preserve"> часов </w:t>
      </w:r>
      <w:r>
        <w:rPr>
          <w:b/>
        </w:rPr>
        <w:t>00</w:t>
      </w:r>
      <w:r w:rsidRPr="00EB6800">
        <w:rPr>
          <w:b/>
        </w:rPr>
        <w:t xml:space="preserve"> минут</w:t>
      </w:r>
      <w:r w:rsidRPr="00EB6800">
        <w:t xml:space="preserve"> по местному времени</w:t>
      </w:r>
      <w:r>
        <w:t>.</w:t>
      </w:r>
    </w:p>
    <w:p w:rsidR="0016534A" w:rsidRPr="00AD422F" w:rsidRDefault="0016534A" w:rsidP="0016534A">
      <w:pPr>
        <w:autoSpaceDE w:val="0"/>
        <w:autoSpaceDN w:val="0"/>
        <w:adjustRightInd w:val="0"/>
        <w:ind w:right="-155" w:firstLine="709"/>
        <w:jc w:val="both"/>
        <w:rPr>
          <w:b/>
        </w:rPr>
      </w:pPr>
      <w:r w:rsidRPr="00EB6800">
        <w:rPr>
          <w:b/>
        </w:rPr>
        <w:t>10. Место, д</w:t>
      </w:r>
      <w:r>
        <w:rPr>
          <w:b/>
        </w:rPr>
        <w:t>ата и время проведения конкурса:</w:t>
      </w:r>
    </w:p>
    <w:p w:rsidR="0016534A" w:rsidRPr="00EB6800" w:rsidRDefault="0016534A" w:rsidP="0016534A">
      <w:pPr>
        <w:widowControl w:val="0"/>
        <w:ind w:right="-155" w:firstLine="708"/>
        <w:jc w:val="both"/>
      </w:pPr>
      <w:r w:rsidRPr="00AD422F">
        <w:t>Подведение итогов конкурса будет осуществляться по адресу:</w:t>
      </w:r>
      <w:r w:rsidRPr="00EB6800">
        <w:t xml:space="preserve"> Ханты-Мансийский автономный округ – Югра, </w:t>
      </w:r>
      <w:r>
        <w:t xml:space="preserve">Березовский район, </w:t>
      </w:r>
      <w:r w:rsidR="00C175A5">
        <w:t>пгт. Игрим, ул. Губкина, дом 1, зал заседаний</w:t>
      </w:r>
      <w:r w:rsidRPr="00EB6800">
        <w:t xml:space="preserve"> – </w:t>
      </w:r>
      <w:r w:rsidR="003B6F0F">
        <w:rPr>
          <w:b/>
        </w:rPr>
        <w:t>28</w:t>
      </w:r>
      <w:r w:rsidR="005B0CDA" w:rsidRPr="005B0CDA">
        <w:rPr>
          <w:b/>
        </w:rPr>
        <w:t xml:space="preserve"> </w:t>
      </w:r>
      <w:r w:rsidR="003B6F0F">
        <w:rPr>
          <w:b/>
          <w:bCs/>
          <w:iCs/>
        </w:rPr>
        <w:t>сентябр</w:t>
      </w:r>
      <w:r w:rsidR="00DC328E">
        <w:rPr>
          <w:b/>
          <w:bCs/>
          <w:iCs/>
        </w:rPr>
        <w:t>я</w:t>
      </w:r>
      <w:r w:rsidR="00DC328E" w:rsidRPr="00EB6800">
        <w:rPr>
          <w:b/>
          <w:bCs/>
          <w:iCs/>
          <w:color w:val="000000"/>
        </w:rPr>
        <w:t xml:space="preserve"> </w:t>
      </w:r>
      <w:r w:rsidR="00DC328E">
        <w:rPr>
          <w:b/>
          <w:bCs/>
          <w:iCs/>
          <w:color w:val="000000"/>
        </w:rPr>
        <w:t>2023</w:t>
      </w:r>
      <w:r w:rsidR="00DC328E" w:rsidRPr="00EB6800">
        <w:rPr>
          <w:b/>
          <w:bCs/>
          <w:iCs/>
          <w:color w:val="000000"/>
        </w:rPr>
        <w:t xml:space="preserve"> </w:t>
      </w:r>
      <w:r>
        <w:rPr>
          <w:b/>
        </w:rPr>
        <w:t>года в 14 часов 0</w:t>
      </w:r>
      <w:r w:rsidRPr="00EB6800">
        <w:rPr>
          <w:b/>
        </w:rPr>
        <w:t>0 минут</w:t>
      </w:r>
      <w:r w:rsidRPr="00EB6800">
        <w:t xml:space="preserve"> по местному времени</w:t>
      </w:r>
      <w:r>
        <w:t>.</w:t>
      </w:r>
    </w:p>
    <w:p w:rsidR="0016534A" w:rsidRPr="0054760A" w:rsidRDefault="0016534A" w:rsidP="0016534A">
      <w:pPr>
        <w:widowControl w:val="0"/>
        <w:ind w:right="-155" w:firstLine="540"/>
        <w:jc w:val="both"/>
        <w:rPr>
          <w:b/>
          <w:color w:val="FF0000"/>
        </w:rPr>
      </w:pPr>
      <w:r w:rsidRPr="00AD422F">
        <w:rPr>
          <w:b/>
        </w:rPr>
        <w:t xml:space="preserve">11. Размер </w:t>
      </w:r>
      <w:r w:rsidRPr="00D930F5">
        <w:rPr>
          <w:b/>
        </w:rPr>
        <w:t xml:space="preserve">обеспечения заявки на участие в конкурсе (руб.): </w:t>
      </w:r>
      <w:r w:rsidRPr="00BE40D9">
        <w:t xml:space="preserve">лот № 1 – </w:t>
      </w:r>
      <w:r w:rsidR="003B6F0F">
        <w:t>101173,82</w:t>
      </w:r>
      <w:r w:rsidR="00877FEA">
        <w:t xml:space="preserve"> руб</w:t>
      </w:r>
      <w:r>
        <w:t>.</w:t>
      </w:r>
    </w:p>
    <w:p w:rsidR="0016534A" w:rsidRDefault="0016534A" w:rsidP="0016534A">
      <w:pPr>
        <w:ind w:right="-155" w:firstLine="708"/>
        <w:jc w:val="both"/>
      </w:pPr>
      <w:r w:rsidRPr="00AD422F">
        <w:t xml:space="preserve">Дополнительную информацию можно получить по адресу: Ханты-Мансийский автономный округ – Югра, </w:t>
      </w:r>
      <w:r>
        <w:t xml:space="preserve">Березовский район, </w:t>
      </w:r>
      <w:r w:rsidR="00C175A5">
        <w:t xml:space="preserve">пгт. Игрим, ул. Губкина, дом 1, </w:t>
      </w:r>
      <w:proofErr w:type="spellStart"/>
      <w:r w:rsidR="00C175A5">
        <w:t>каб</w:t>
      </w:r>
      <w:proofErr w:type="spellEnd"/>
      <w:r w:rsidR="00C175A5">
        <w:t xml:space="preserve">. 9 </w:t>
      </w:r>
      <w:r w:rsidRPr="00AD422F">
        <w:t xml:space="preserve">в рабочие дни с </w:t>
      </w:r>
      <w:proofErr w:type="gramStart"/>
      <w:r w:rsidRPr="00AD422F">
        <w:t>9.00  до</w:t>
      </w:r>
      <w:proofErr w:type="gramEnd"/>
      <w:r w:rsidRPr="00AD422F">
        <w:t xml:space="preserve"> 1</w:t>
      </w:r>
      <w:r>
        <w:t>7</w:t>
      </w:r>
      <w:r w:rsidRPr="00AD422F">
        <w:t>.00 часов.</w:t>
      </w:r>
    </w:p>
    <w:p w:rsidR="0016534A" w:rsidRDefault="0016534A" w:rsidP="0016534A">
      <w:pPr>
        <w:ind w:right="-155" w:firstLine="708"/>
        <w:jc w:val="both"/>
      </w:pPr>
      <w:proofErr w:type="gramStart"/>
      <w:r w:rsidRPr="00AD422F">
        <w:t>Контактное  лицо</w:t>
      </w:r>
      <w:proofErr w:type="gramEnd"/>
      <w:r w:rsidRPr="00AD422F">
        <w:t xml:space="preserve"> муниципального заказчика: </w:t>
      </w:r>
    </w:p>
    <w:p w:rsidR="0016534A" w:rsidRPr="00A44AD6" w:rsidRDefault="00C175A5" w:rsidP="0016534A">
      <w:pPr>
        <w:ind w:right="-155" w:firstLine="708"/>
        <w:jc w:val="both"/>
      </w:pPr>
      <w:r>
        <w:t>Мельникова Н.И</w:t>
      </w:r>
      <w:r w:rsidR="0016534A">
        <w:t>.</w:t>
      </w:r>
      <w:r w:rsidR="0016534A" w:rsidRPr="00AD422F">
        <w:t>, н</w:t>
      </w:r>
      <w:r w:rsidR="0016534A">
        <w:t>оме</w:t>
      </w:r>
      <w:r>
        <w:t>р контактного телефона (34674) 3-11-80</w:t>
      </w:r>
      <w:r w:rsidR="0016534A">
        <w:t>.</w:t>
      </w:r>
    </w:p>
    <w:p w:rsidR="000F70E3" w:rsidRPr="0016534A" w:rsidRDefault="007948DF" w:rsidP="0016534A"/>
    <w:sectPr w:rsidR="000F70E3" w:rsidRPr="0016534A" w:rsidSect="000C5745">
      <w:headerReference w:type="default" r:id="rId7"/>
      <w:pgSz w:w="11906" w:h="16838"/>
      <w:pgMar w:top="720" w:right="720" w:bottom="72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DF" w:rsidRDefault="007948DF">
      <w:r>
        <w:separator/>
      </w:r>
    </w:p>
  </w:endnote>
  <w:endnote w:type="continuationSeparator" w:id="0">
    <w:p w:rsidR="007948DF" w:rsidRDefault="0079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DF" w:rsidRDefault="007948DF">
      <w:r>
        <w:separator/>
      </w:r>
    </w:p>
  </w:footnote>
  <w:footnote w:type="continuationSeparator" w:id="0">
    <w:p w:rsidR="007948DF" w:rsidRDefault="0079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81664"/>
      <w:docPartObj>
        <w:docPartGallery w:val="Page Numbers (Top of Page)"/>
        <w:docPartUnique/>
      </w:docPartObj>
    </w:sdtPr>
    <w:sdtEndPr/>
    <w:sdtContent>
      <w:p w:rsidR="000C5745" w:rsidRDefault="00C175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745" w:rsidRDefault="007948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CC"/>
    <w:rsid w:val="00103832"/>
    <w:rsid w:val="00154F4C"/>
    <w:rsid w:val="0016534A"/>
    <w:rsid w:val="001B4373"/>
    <w:rsid w:val="002E5697"/>
    <w:rsid w:val="002E5F46"/>
    <w:rsid w:val="002F235F"/>
    <w:rsid w:val="00375B9A"/>
    <w:rsid w:val="003B6F0F"/>
    <w:rsid w:val="004B6D47"/>
    <w:rsid w:val="00557A21"/>
    <w:rsid w:val="005B0CDA"/>
    <w:rsid w:val="006F69D8"/>
    <w:rsid w:val="007057D0"/>
    <w:rsid w:val="007948DF"/>
    <w:rsid w:val="008668C6"/>
    <w:rsid w:val="008726FB"/>
    <w:rsid w:val="00877FEA"/>
    <w:rsid w:val="008D047F"/>
    <w:rsid w:val="009732AB"/>
    <w:rsid w:val="00973460"/>
    <w:rsid w:val="009C5ACC"/>
    <w:rsid w:val="00A06E8D"/>
    <w:rsid w:val="00A13311"/>
    <w:rsid w:val="00A350B9"/>
    <w:rsid w:val="00AA0517"/>
    <w:rsid w:val="00BB2A34"/>
    <w:rsid w:val="00C175A5"/>
    <w:rsid w:val="00CC18C2"/>
    <w:rsid w:val="00CD1917"/>
    <w:rsid w:val="00D36BCF"/>
    <w:rsid w:val="00DC328E"/>
    <w:rsid w:val="00DE2415"/>
    <w:rsid w:val="00E10627"/>
    <w:rsid w:val="00E8300A"/>
    <w:rsid w:val="00EB3B26"/>
    <w:rsid w:val="00F30EB3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75F3-A257-479C-B01E-4A2113D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3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53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653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6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Melnikova</cp:lastModifiedBy>
  <cp:revision>27</cp:revision>
  <dcterms:created xsi:type="dcterms:W3CDTF">2021-04-21T09:18:00Z</dcterms:created>
  <dcterms:modified xsi:type="dcterms:W3CDTF">2023-08-29T11:51:00Z</dcterms:modified>
</cp:coreProperties>
</file>