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6" w:rsidRDefault="007E5656">
      <w:pPr>
        <w:spacing w:before="10"/>
        <w:rPr>
          <w:sz w:val="21"/>
        </w:rPr>
      </w:pPr>
    </w:p>
    <w:p w:rsidR="007E5656" w:rsidRDefault="007548E6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width:690.2pt;height:58.9pt;mso-left-percent:-10001;mso-top-percent:-10001;mso-position-horizontal:absolute;mso-position-horizontal-relative:char;mso-position-vertical:absolute;mso-position-vertical-relative:line;mso-left-percent:-10001;mso-top-percent:-10001" filled="f" strokeweight=".34192mm">
            <v:textbox inset="0,0,0,0">
              <w:txbxContent>
                <w:p w:rsidR="007E5656" w:rsidRDefault="007E5656">
                  <w:pPr>
                    <w:spacing w:before="8"/>
                    <w:rPr>
                      <w:sz w:val="33"/>
                    </w:rPr>
                  </w:pPr>
                </w:p>
                <w:p w:rsidR="007E5656" w:rsidRDefault="007506A0">
                  <w:pPr>
                    <w:pStyle w:val="a3"/>
                    <w:ind w:left="1086"/>
                  </w:pPr>
                  <w:r>
                    <w:t>Доклад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виде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государственного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контроля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(надзора),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муниципального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контроля</w:t>
                  </w:r>
                </w:p>
              </w:txbxContent>
            </v:textbox>
            <w10:anchorlock/>
          </v:shape>
        </w:pict>
      </w:r>
    </w:p>
    <w:p w:rsidR="007E5656" w:rsidRDefault="007E5656">
      <w:pPr>
        <w:rPr>
          <w:sz w:val="20"/>
        </w:rPr>
      </w:pPr>
    </w:p>
    <w:p w:rsidR="007E5656" w:rsidRDefault="007E5656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44"/>
        <w:gridCol w:w="1701"/>
        <w:gridCol w:w="7393"/>
      </w:tblGrid>
      <w:tr w:rsidR="007E5656">
        <w:trPr>
          <w:trHeight w:val="285"/>
        </w:trPr>
        <w:tc>
          <w:tcPr>
            <w:tcW w:w="13802" w:type="dxa"/>
            <w:gridSpan w:val="4"/>
          </w:tcPr>
          <w:p w:rsidR="007E5656" w:rsidRDefault="00C75FD1" w:rsidP="00427E62">
            <w:pPr>
              <w:pStyle w:val="TableParagraph"/>
              <w:spacing w:line="265" w:lineRule="exact"/>
              <w:ind w:left="2193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Муниципальный </w:t>
            </w:r>
            <w:r w:rsidR="00427E62">
              <w:rPr>
                <w:b/>
                <w:sz w:val="24"/>
              </w:rPr>
              <w:t>земельный кон</w:t>
            </w:r>
            <w:r>
              <w:rPr>
                <w:b/>
                <w:sz w:val="24"/>
              </w:rPr>
              <w:t>троль</w:t>
            </w:r>
          </w:p>
        </w:tc>
      </w:tr>
      <w:tr w:rsidR="007E5656">
        <w:trPr>
          <w:trHeight w:val="285"/>
        </w:trPr>
        <w:tc>
          <w:tcPr>
            <w:tcW w:w="13802" w:type="dxa"/>
            <w:gridSpan w:val="4"/>
          </w:tcPr>
          <w:p w:rsidR="007E5656" w:rsidRDefault="00E65AAA" w:rsidP="00A17215">
            <w:pPr>
              <w:pStyle w:val="TableParagraph"/>
              <w:spacing w:line="265" w:lineRule="exact"/>
              <w:ind w:left="2193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427E62">
              <w:rPr>
                <w:b/>
                <w:sz w:val="24"/>
              </w:rPr>
              <w:t>городского поселения Игрим</w:t>
            </w:r>
            <w:r w:rsidR="00A17215">
              <w:rPr>
                <w:b/>
                <w:sz w:val="24"/>
              </w:rPr>
              <w:t xml:space="preserve"> Березовского района </w:t>
            </w:r>
          </w:p>
        </w:tc>
      </w:tr>
      <w:tr w:rsidR="007E5656">
        <w:trPr>
          <w:trHeight w:val="285"/>
        </w:trPr>
        <w:tc>
          <w:tcPr>
            <w:tcW w:w="13802" w:type="dxa"/>
            <w:gridSpan w:val="4"/>
          </w:tcPr>
          <w:p w:rsidR="007E5656" w:rsidRDefault="001C30B6" w:rsidP="001C30B6">
            <w:pPr>
              <w:pStyle w:val="TableParagraph"/>
              <w:tabs>
                <w:tab w:val="left" w:pos="5084"/>
                <w:tab w:val="center" w:pos="6873"/>
              </w:tabs>
              <w:spacing w:line="265" w:lineRule="exact"/>
              <w:ind w:left="2193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Ханты-Мансийский автономный округ - Югра</w:t>
            </w:r>
          </w:p>
        </w:tc>
      </w:tr>
      <w:tr w:rsidR="007E5656" w:rsidTr="009152D4">
        <w:trPr>
          <w:trHeight w:val="270"/>
        </w:trPr>
        <w:tc>
          <w:tcPr>
            <w:tcW w:w="4708" w:type="dxa"/>
            <w:gridSpan w:val="2"/>
            <w:shd w:val="clear" w:color="auto" w:fill="BDD6ED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BDD6ED"/>
          </w:tcPr>
          <w:p w:rsidR="007E5656" w:rsidRDefault="007506A0">
            <w:pPr>
              <w:pStyle w:val="TableParagraph"/>
              <w:spacing w:before="31" w:line="21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248-</w:t>
            </w:r>
            <w:r>
              <w:rPr>
                <w:b/>
                <w:spacing w:val="-5"/>
                <w:sz w:val="20"/>
              </w:rPr>
              <w:t>ФЗ</w:t>
            </w:r>
          </w:p>
        </w:tc>
        <w:tc>
          <w:tcPr>
            <w:tcW w:w="7393" w:type="dxa"/>
            <w:shd w:val="clear" w:color="auto" w:fill="BDD6ED"/>
          </w:tcPr>
          <w:p w:rsidR="007E5656" w:rsidRDefault="007506A0">
            <w:pPr>
              <w:pStyle w:val="TableParagraph"/>
              <w:spacing w:before="31" w:line="219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294-</w:t>
            </w:r>
            <w:r>
              <w:rPr>
                <w:b/>
                <w:spacing w:val="-5"/>
                <w:sz w:val="20"/>
              </w:rPr>
              <w:t>ФЗ</w:t>
            </w:r>
          </w:p>
        </w:tc>
      </w:tr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1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государственного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(надзора),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(надзора),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01" w:type="dxa"/>
          </w:tcPr>
          <w:p w:rsidR="007E5656" w:rsidRDefault="00B9134B">
            <w:pPr>
              <w:pStyle w:val="TableParagraph"/>
              <w:rPr>
                <w:sz w:val="20"/>
              </w:rPr>
            </w:pPr>
            <w:r w:rsidRPr="000C7D0E">
              <w:rPr>
                <w:sz w:val="20"/>
              </w:rPr>
              <w:t>Не осуществлялся</w:t>
            </w:r>
          </w:p>
        </w:tc>
        <w:tc>
          <w:tcPr>
            <w:tcW w:w="7393" w:type="dxa"/>
          </w:tcPr>
          <w:p w:rsidR="007E5656" w:rsidRDefault="00A406C5" w:rsidP="00A172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 w:rsidR="00A17215">
              <w:rPr>
                <w:sz w:val="20"/>
              </w:rPr>
              <w:t xml:space="preserve"> земельный </w:t>
            </w:r>
            <w:r>
              <w:rPr>
                <w:sz w:val="20"/>
              </w:rPr>
              <w:t>контроль</w:t>
            </w:r>
          </w:p>
        </w:tc>
      </w:tr>
      <w:tr w:rsidR="007E5656" w:rsidTr="009152D4">
        <w:trPr>
          <w:trHeight w:val="368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(надзора),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A17215" w:rsidP="00A172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01.01.2021 -31.01.</w:t>
            </w:r>
            <w:r w:rsidR="00A406C5">
              <w:rPr>
                <w:sz w:val="20"/>
              </w:rPr>
              <w:t>2021</w:t>
            </w:r>
          </w:p>
        </w:tc>
      </w:tr>
      <w:tr w:rsidR="007E5656" w:rsidTr="001D2742">
        <w:trPr>
          <w:trHeight w:val="552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A17215" w:rsidRPr="00A17215" w:rsidRDefault="009152D4" w:rsidP="003B2C6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Постановление администрации </w:t>
            </w:r>
            <w:r w:rsidR="00A17215">
              <w:rPr>
                <w:sz w:val="20"/>
              </w:rPr>
              <w:t>городского поселения Игрим</w:t>
            </w:r>
            <w:r>
              <w:rPr>
                <w:sz w:val="20"/>
              </w:rPr>
              <w:t xml:space="preserve"> </w:t>
            </w:r>
            <w:r w:rsidR="00A17215" w:rsidRPr="00A17215">
              <w:rPr>
                <w:sz w:val="20"/>
                <w:szCs w:val="20"/>
              </w:rPr>
              <w:t xml:space="preserve">от 11.05.2018 № 83 «Об утверждении Порядка осуществления муниципального земельного контроля в границах городского поселения Игрим»; </w:t>
            </w:r>
          </w:p>
          <w:p w:rsidR="00154B76" w:rsidRDefault="003B2C68" w:rsidP="003B2C68">
            <w:pPr>
              <w:pStyle w:val="TableParagraph"/>
              <w:jc w:val="both"/>
              <w:rPr>
                <w:sz w:val="20"/>
              </w:rPr>
            </w:pPr>
            <w:r w:rsidRPr="003B2C68">
              <w:rPr>
                <w:sz w:val="20"/>
                <w:szCs w:val="20"/>
              </w:rPr>
              <w:t>П</w:t>
            </w:r>
            <w:r w:rsidR="00A17215" w:rsidRPr="003B2C68">
              <w:rPr>
                <w:sz w:val="20"/>
                <w:szCs w:val="20"/>
              </w:rPr>
              <w:t xml:space="preserve">остановление администрации городского поселения Игрим от 22.03.2019 №70 </w:t>
            </w:r>
            <w:proofErr w:type="gramStart"/>
            <w:r w:rsidR="00A17215" w:rsidRPr="003B2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A17215" w:rsidRPr="003B2C68">
              <w:rPr>
                <w:sz w:val="20"/>
                <w:szCs w:val="20"/>
              </w:rPr>
              <w:t>«</w:t>
            </w:r>
            <w:proofErr w:type="gramEnd"/>
            <w:r w:rsidR="00A17215" w:rsidRPr="003B2C68">
              <w:rPr>
                <w:sz w:val="20"/>
                <w:szCs w:val="20"/>
              </w:rPr>
              <w:t>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</w:t>
            </w:r>
          </w:p>
        </w:tc>
      </w:tr>
      <w:tr w:rsidR="007E5656" w:rsidTr="009152D4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BB1BE9" w:rsidP="00A838F4">
            <w:pPr>
              <w:pStyle w:val="ConsPlusNormal"/>
              <w:jc w:val="both"/>
            </w:pPr>
            <w:r w:rsidRPr="00F2073F">
              <w:rPr>
                <w:rFonts w:ascii="Times New Roman" w:hAnsi="Times New Roman" w:cs="Times New Roman"/>
              </w:rPr>
              <w:t xml:space="preserve">Органом местного самоуправления, </w:t>
            </w:r>
            <w:r w:rsidR="00F2073F" w:rsidRPr="00F2073F">
              <w:rPr>
                <w:rFonts w:ascii="Times New Roman" w:hAnsi="Times New Roman" w:cs="Times New Roman"/>
              </w:rPr>
              <w:t xml:space="preserve">осуществляющим муниципальный земельный контроль в границах городского поселения Игрим является администрация городского поселения Игрим. Уполномоченным органом администрации городского поселения Игрим по осуществлению муниципального контроля является отдел по земельному и муниципальному хозяйству. </w:t>
            </w:r>
          </w:p>
        </w:tc>
      </w:tr>
      <w:tr w:rsidR="007E5656" w:rsidTr="004C3FE7">
        <w:trPr>
          <w:trHeight w:val="1056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144" w:type="dxa"/>
            <w:shd w:val="clear" w:color="auto" w:fill="BDD6ED"/>
          </w:tcPr>
          <w:p w:rsidR="00990452" w:rsidRPr="00990452" w:rsidRDefault="007506A0" w:rsidP="00FD686C">
            <w:pPr>
              <w:pStyle w:val="TableParagraph"/>
              <w:spacing w:before="9"/>
              <w:ind w:left="41"/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:rsidR="00990452" w:rsidRPr="00990452" w:rsidRDefault="00990452" w:rsidP="00990452"/>
          <w:p w:rsidR="00990452" w:rsidRPr="00990452" w:rsidRDefault="00990452" w:rsidP="00990452"/>
          <w:p w:rsidR="007E5656" w:rsidRPr="00990452" w:rsidRDefault="007E5656" w:rsidP="00990452">
            <w:pPr>
              <w:tabs>
                <w:tab w:val="left" w:pos="2805"/>
              </w:tabs>
            </w:pP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4C3FE7" w:rsidRDefault="00FD686C" w:rsidP="00FD686C">
            <w:pPr>
              <w:adjustRightInd w:val="0"/>
              <w:jc w:val="both"/>
              <w:rPr>
                <w:sz w:val="20"/>
                <w:szCs w:val="20"/>
              </w:rPr>
            </w:pPr>
            <w:r w:rsidRPr="00FD686C">
              <w:rPr>
                <w:rFonts w:eastAsia="Calibri"/>
                <w:sz w:val="20"/>
                <w:szCs w:val="20"/>
              </w:rPr>
      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DF4A43" w:rsidRPr="00FD686C" w:rsidRDefault="00A838F4" w:rsidP="00FD686C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63DE3">
              <w:rPr>
                <w:sz w:val="20"/>
              </w:rPr>
              <w:t>Объектами земельных отношений являются земли, земельные участки или части земельных участков</w:t>
            </w:r>
            <w:r>
              <w:rPr>
                <w:sz w:val="20"/>
              </w:rPr>
              <w:t>,</w:t>
            </w:r>
            <w:r w:rsidRPr="00663DE3">
              <w:rPr>
                <w:sz w:val="20"/>
              </w:rPr>
              <w:t xml:space="preserve"> </w:t>
            </w:r>
            <w:r w:rsidR="00DF4A43" w:rsidRPr="00FD686C">
              <w:rPr>
                <w:sz w:val="20"/>
                <w:szCs w:val="20"/>
              </w:rPr>
              <w:t>расположенных в границах городского поселения Игрим</w:t>
            </w:r>
            <w:r w:rsidR="00DF4A43" w:rsidRPr="00FD686C">
              <w:rPr>
                <w:rFonts w:eastAsia="Calibri"/>
                <w:sz w:val="20"/>
                <w:szCs w:val="20"/>
              </w:rPr>
              <w:t>.</w:t>
            </w:r>
          </w:p>
          <w:p w:rsidR="00DF4A43" w:rsidRPr="00FD686C" w:rsidRDefault="00DF4A43" w:rsidP="00FD686C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686C">
              <w:rPr>
                <w:rFonts w:eastAsia="Calibri"/>
                <w:sz w:val="20"/>
                <w:szCs w:val="20"/>
              </w:rPr>
              <w:t>Подконтрольными субъектами муниципального земельного контроля являются юридические лица, индивидуальные предприниматели, осуществляющие хозяйственную деятельность в отношении объектов земельных отношений</w:t>
            </w:r>
            <w:r w:rsidR="00FD686C" w:rsidRPr="00FD686C">
              <w:rPr>
                <w:rFonts w:eastAsia="Calibri"/>
                <w:sz w:val="20"/>
                <w:szCs w:val="20"/>
              </w:rPr>
              <w:t>,</w:t>
            </w:r>
            <w:r w:rsidRPr="00FD686C">
              <w:rPr>
                <w:rFonts w:eastAsia="Calibri"/>
                <w:sz w:val="20"/>
                <w:szCs w:val="20"/>
              </w:rPr>
              <w:t xml:space="preserve"> на территории городского поселения Игрим</w:t>
            </w:r>
            <w:r w:rsidR="00EE5B13">
              <w:rPr>
                <w:rFonts w:eastAsia="Calibri"/>
                <w:sz w:val="20"/>
                <w:szCs w:val="20"/>
              </w:rPr>
              <w:t>.</w:t>
            </w:r>
          </w:p>
          <w:p w:rsidR="007E5656" w:rsidRDefault="00FD686C" w:rsidP="00A838F4">
            <w:pPr>
              <w:adjustRightInd w:val="0"/>
              <w:jc w:val="both"/>
              <w:rPr>
                <w:sz w:val="20"/>
              </w:rPr>
            </w:pPr>
            <w:r w:rsidRPr="00FD686C">
              <w:rPr>
                <w:rFonts w:eastAsia="Calibri"/>
                <w:sz w:val="20"/>
                <w:szCs w:val="20"/>
              </w:rPr>
              <w:t xml:space="preserve">Количество подконтрольных субъектов в 2021г. </w:t>
            </w:r>
            <w:r w:rsidR="00A838F4">
              <w:rPr>
                <w:rFonts w:eastAsia="Calibri"/>
                <w:sz w:val="20"/>
                <w:szCs w:val="20"/>
              </w:rPr>
              <w:t>составляет</w:t>
            </w:r>
            <w:r w:rsidRPr="00FD686C">
              <w:rPr>
                <w:rFonts w:eastAsia="Calibri"/>
                <w:sz w:val="20"/>
                <w:szCs w:val="20"/>
              </w:rPr>
              <w:t xml:space="preserve"> 35 субъектов</w:t>
            </w:r>
            <w:r w:rsidR="00A838F4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целевых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(плановых)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значениях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682664" w:rsidRDefault="00682664" w:rsidP="00682664">
            <w:pPr>
              <w:pStyle w:val="TableParagraph"/>
              <w:jc w:val="both"/>
              <w:rPr>
                <w:sz w:val="20"/>
                <w:szCs w:val="20"/>
              </w:rPr>
            </w:pPr>
            <w:r w:rsidRPr="00682664">
              <w:rPr>
                <w:sz w:val="20"/>
                <w:szCs w:val="20"/>
              </w:rPr>
              <w:t>По результатам проведенных проверок, в</w:t>
            </w:r>
            <w:r w:rsidR="001207DE" w:rsidRPr="00682664">
              <w:rPr>
                <w:sz w:val="20"/>
                <w:szCs w:val="20"/>
              </w:rPr>
              <w:t xml:space="preserve"> ходе контрольных мероприятий</w:t>
            </w:r>
            <w:r w:rsidR="00DA15A7" w:rsidRPr="00682664">
              <w:rPr>
                <w:sz w:val="20"/>
                <w:szCs w:val="20"/>
              </w:rPr>
              <w:t xml:space="preserve"> нарушений</w:t>
            </w:r>
            <w:r w:rsidRPr="00682664">
              <w:rPr>
                <w:sz w:val="20"/>
                <w:szCs w:val="20"/>
              </w:rPr>
              <w:t xml:space="preserve"> </w:t>
            </w:r>
            <w:r w:rsidRPr="00682664">
              <w:rPr>
                <w:sz w:val="20"/>
                <w:szCs w:val="20"/>
              </w:rPr>
              <w:lastRenderedPageBreak/>
              <w:t>обязательных требований земельного законодательства</w:t>
            </w:r>
            <w:r w:rsidR="001207DE" w:rsidRPr="00682664">
              <w:rPr>
                <w:sz w:val="20"/>
                <w:szCs w:val="20"/>
              </w:rPr>
              <w:t xml:space="preserve"> не выявлено. </w:t>
            </w:r>
            <w:r w:rsidRPr="00682664">
              <w:rPr>
                <w:sz w:val="20"/>
                <w:szCs w:val="20"/>
              </w:rPr>
              <w:t>А</w:t>
            </w:r>
            <w:r w:rsidRPr="00682664">
              <w:rPr>
                <w:rFonts w:eastAsia="Calibri"/>
                <w:sz w:val="20"/>
                <w:szCs w:val="20"/>
              </w:rPr>
              <w:t xml:space="preserve">дминистративные наказания, наложенные по итогам всех контрольных мероприятий, </w:t>
            </w:r>
            <w:r w:rsidRPr="00682664">
              <w:rPr>
                <w:sz w:val="20"/>
                <w:szCs w:val="20"/>
              </w:rPr>
              <w:t>отсутствуют.</w:t>
            </w:r>
          </w:p>
        </w:tc>
      </w:tr>
      <w:tr w:rsidR="007E5656" w:rsidTr="009152D4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мероприятий, направленных на снижение риска причинения вреда (ущерба) (далее -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профилактические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мероприятия)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1207DE" w:rsidRDefault="001207DE" w:rsidP="001207DE">
            <w:pPr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Постановлением администрации городского поселения Игрим от 10.12.2020г.</w:t>
            </w:r>
            <w:r w:rsidRPr="001207DE">
              <w:rPr>
                <w:spacing w:val="2"/>
                <w:sz w:val="20"/>
                <w:szCs w:val="20"/>
              </w:rPr>
              <w:t xml:space="preserve"> </w:t>
            </w:r>
            <w:r w:rsidRPr="001207DE">
              <w:rPr>
                <w:sz w:val="20"/>
                <w:szCs w:val="20"/>
              </w:rPr>
              <w:t xml:space="preserve">№ 178 «Об утверждении Программы мероприятий, направленных на профилактику нарушений обязательных требований земельного законодательства на 2021 год и плановый период 2022 – 2023 гг.» </w:t>
            </w:r>
            <w:r w:rsidR="00654E66" w:rsidRPr="001207DE">
              <w:rPr>
                <w:sz w:val="20"/>
                <w:szCs w:val="20"/>
              </w:rPr>
              <w:t>утвержден план мероприятий по профилактике нарушений на 2021 год</w:t>
            </w:r>
            <w:r w:rsidRPr="001207DE">
              <w:rPr>
                <w:sz w:val="20"/>
                <w:szCs w:val="20"/>
              </w:rPr>
              <w:t>.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1207DE" w:rsidRPr="001207DE" w:rsidRDefault="001207DE" w:rsidP="001207DE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Методическая работа с юридическими лицами и индивидуальными предпринимателями проводится на постоянной основе.</w:t>
            </w:r>
          </w:p>
          <w:p w:rsidR="001207DE" w:rsidRPr="001207DE" w:rsidRDefault="001207DE" w:rsidP="001207DE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2021 году информирование юридических лиц и индивидуальных предпринимателей о нормах и требованиях, установленных федеральными законами и законами Ханты-Мансийского автономного округа-Югры, а также муниципальными правовыми актами осуществляется с помощью средств массовой информации, в индивидуальном порядке и через официальный информационный портал органов местного самоуправления городского поселения Игрим в информационно-телекоммуникационной сети «Интернет».</w:t>
            </w:r>
          </w:p>
          <w:p w:rsidR="001207DE" w:rsidRPr="001207DE" w:rsidRDefault="001207DE" w:rsidP="001207DE">
            <w:pPr>
              <w:tabs>
                <w:tab w:val="left" w:pos="3756"/>
              </w:tabs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      </w:r>
          </w:p>
          <w:p w:rsidR="001207DE" w:rsidRPr="001207DE" w:rsidRDefault="001207DE" w:rsidP="001207DE">
            <w:pPr>
              <w:tabs>
                <w:tab w:val="left" w:pos="1848"/>
              </w:tabs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информационно-телекоммуникационной сети «Интернет» на официальном сайте органов местного самоуправления городского поселения Игрим создан раздел «Муниципальный контроль», где размещены документы, посвященные профилактике нарушений обязательных требований, составлены и размещены перечни обязательных требований и актов, в которых они содержатся, что делает их доступными для ознакомления и использования юридическими лицами и индивидуальными предпринимателями.</w:t>
            </w:r>
          </w:p>
          <w:p w:rsidR="001207DE" w:rsidRPr="001207DE" w:rsidRDefault="001207DE" w:rsidP="001207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207DE">
              <w:rPr>
                <w:color w:val="000000"/>
                <w:sz w:val="20"/>
                <w:szCs w:val="20"/>
              </w:rPr>
              <w:t xml:space="preserve">В течение года на официальном сайте </w:t>
            </w:r>
            <w:r w:rsidRPr="001207DE">
              <w:rPr>
                <w:sz w:val="20"/>
                <w:szCs w:val="20"/>
              </w:rPr>
              <w:t>администрации городского поселения Игрим</w:t>
            </w:r>
            <w:r w:rsidRPr="001207DE">
              <w:rPr>
                <w:color w:val="000000"/>
                <w:sz w:val="20"/>
                <w:szCs w:val="20"/>
              </w:rPr>
              <w:t xml:space="preserve"> в сети «Интернет» публикуются информации о плане проверок, проведенных проверках, мероприятиях по осуществлению контрольно-надзорной деятельности и другие материалы, методические документы, регулирующие действующее законодательство.</w:t>
            </w:r>
          </w:p>
          <w:p w:rsidR="007E5656" w:rsidRPr="001207DE" w:rsidRDefault="001207DE" w:rsidP="001207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требований</w:t>
            </w:r>
          </w:p>
        </w:tc>
        <w:tc>
          <w:tcPr>
            <w:tcW w:w="1701" w:type="dxa"/>
          </w:tcPr>
          <w:p w:rsidR="007E5656" w:rsidRPr="00DA15A7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Pr="00DA15A7" w:rsidRDefault="001207DE" w:rsidP="0029542D">
            <w:pPr>
              <w:pStyle w:val="TableParagraph"/>
              <w:tabs>
                <w:tab w:val="left" w:pos="5259"/>
              </w:tabs>
              <w:rPr>
                <w:sz w:val="20"/>
              </w:rPr>
            </w:pPr>
            <w:r w:rsidRPr="00DA15A7">
              <w:rPr>
                <w:sz w:val="20"/>
              </w:rPr>
              <w:t>Не применялась</w:t>
            </w:r>
            <w:r w:rsidR="0029542D" w:rsidRPr="00DA15A7">
              <w:rPr>
                <w:sz w:val="20"/>
              </w:rPr>
              <w:tab/>
            </w:r>
          </w:p>
        </w:tc>
      </w:tr>
      <w:tr w:rsidR="007E5656" w:rsidTr="009152D4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контрольных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(надзорных)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действиях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1207DE" w:rsidP="00682664">
            <w:pPr>
              <w:pStyle w:val="TableParagraph"/>
              <w:jc w:val="both"/>
              <w:rPr>
                <w:sz w:val="20"/>
              </w:rPr>
            </w:pPr>
            <w:r w:rsidRPr="00663DE3">
              <w:rPr>
                <w:sz w:val="20"/>
              </w:rPr>
              <w:t xml:space="preserve">В соответствии с планом, утвержденным Постановлением администрации </w:t>
            </w:r>
            <w:r>
              <w:rPr>
                <w:sz w:val="20"/>
              </w:rPr>
              <w:t>городского</w:t>
            </w:r>
            <w:r w:rsidRPr="00663D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поселения Игрим </w:t>
            </w:r>
            <w:r w:rsidRPr="00DA15A7">
              <w:rPr>
                <w:sz w:val="20"/>
              </w:rPr>
              <w:t xml:space="preserve">от </w:t>
            </w:r>
            <w:r w:rsidR="00DA15A7" w:rsidRPr="00DA15A7">
              <w:rPr>
                <w:sz w:val="20"/>
              </w:rPr>
              <w:t>19</w:t>
            </w:r>
            <w:r w:rsidRPr="00DA15A7">
              <w:rPr>
                <w:sz w:val="20"/>
              </w:rPr>
              <w:t>.10.2020 № 1</w:t>
            </w:r>
            <w:r w:rsidR="00DA15A7" w:rsidRPr="00DA15A7">
              <w:rPr>
                <w:sz w:val="20"/>
              </w:rPr>
              <w:t>63</w:t>
            </w:r>
            <w:r w:rsidRPr="00663DE3">
              <w:rPr>
                <w:sz w:val="20"/>
              </w:rPr>
              <w:t xml:space="preserve"> «Об утверждении ежегодного плана проведения плановых проверок юридических лиц и индивидуальных предпринимателей на 2021 год». Внеплановые проверки в отношении </w:t>
            </w:r>
            <w:r w:rsidRPr="00663DE3">
              <w:rPr>
                <w:sz w:val="20"/>
              </w:rPr>
              <w:lastRenderedPageBreak/>
              <w:t>хозяйствующих субъектов не проводились.</w:t>
            </w:r>
            <w:r w:rsidR="00DA15A7" w:rsidRPr="002E5CA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E5656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12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(надзора)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682664" w:rsidP="00682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E5656" w:rsidTr="009152D4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14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охраняемым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ценностям</w:t>
            </w:r>
          </w:p>
        </w:tc>
        <w:tc>
          <w:tcPr>
            <w:tcW w:w="1701" w:type="dxa"/>
          </w:tcPr>
          <w:p w:rsidR="007E5656" w:rsidRDefault="007E5656">
            <w:pPr>
              <w:pStyle w:val="TableParagraph"/>
              <w:rPr>
                <w:sz w:val="20"/>
              </w:rPr>
            </w:pPr>
          </w:p>
        </w:tc>
        <w:tc>
          <w:tcPr>
            <w:tcW w:w="7393" w:type="dxa"/>
          </w:tcPr>
          <w:p w:rsidR="007E5656" w:rsidRDefault="00682664" w:rsidP="00682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E5656" w:rsidRPr="0054081C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182"/>
              <w:rPr>
                <w:b/>
                <w:sz w:val="20"/>
                <w:szCs w:val="20"/>
              </w:rPr>
            </w:pPr>
            <w:r w:rsidRPr="0054081C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414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41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о</w:t>
            </w:r>
            <w:r w:rsidRPr="0054081C">
              <w:rPr>
                <w:spacing w:val="-13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межведомственном</w:t>
            </w:r>
            <w:r w:rsidRPr="0054081C">
              <w:rPr>
                <w:spacing w:val="-12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взаимодействии</w:t>
            </w:r>
            <w:r w:rsidRPr="0054081C">
              <w:rPr>
                <w:spacing w:val="-13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при</w:t>
            </w:r>
            <w:r w:rsidRPr="0054081C">
              <w:rPr>
                <w:spacing w:val="-12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осуществлении</w:t>
            </w:r>
            <w:r w:rsidRPr="0054081C">
              <w:rPr>
                <w:spacing w:val="-13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вида</w:t>
            </w:r>
            <w:r w:rsidRPr="0054081C">
              <w:rPr>
                <w:spacing w:val="-12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E02C9" w:rsidRPr="0054081C" w:rsidRDefault="006E02C9" w:rsidP="006E02C9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В 2021 году при осуществлении муниципального контроля администрация городского поселения Игрим в соответствии с требованиями Федерального закона № 294-ФЗ осуществляла взаимодействие с Управлением Федеральной службы государственной регистрации, кадастра и картографии по Ханты-Мансийскому автономному округу – Югре, Березовский отдел и Прокуратурой Березовского района.</w:t>
            </w:r>
          </w:p>
          <w:p w:rsidR="007E5656" w:rsidRPr="0054081C" w:rsidRDefault="00A07C7B" w:rsidP="006E02C9">
            <w:pPr>
              <w:pStyle w:val="TableParagraph"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Документы и (или) информация, запрашиваемые и получаемые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Перечнем: 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</w:tr>
      <w:tr w:rsidR="007E5656" w:rsidRPr="0054081C" w:rsidTr="009152D4">
        <w:trPr>
          <w:trHeight w:val="270"/>
        </w:trPr>
        <w:tc>
          <w:tcPr>
            <w:tcW w:w="56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182"/>
              <w:rPr>
                <w:b/>
                <w:sz w:val="20"/>
                <w:szCs w:val="20"/>
              </w:rPr>
            </w:pPr>
            <w:r w:rsidRPr="0054081C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4144" w:type="dxa"/>
            <w:shd w:val="clear" w:color="auto" w:fill="BDD6ED"/>
          </w:tcPr>
          <w:p w:rsidR="007E5656" w:rsidRPr="0054081C" w:rsidRDefault="007506A0">
            <w:pPr>
              <w:pStyle w:val="TableParagraph"/>
              <w:spacing w:before="9"/>
              <w:ind w:left="41"/>
              <w:rPr>
                <w:sz w:val="20"/>
                <w:szCs w:val="20"/>
              </w:rPr>
            </w:pPr>
            <w:r w:rsidRPr="0054081C">
              <w:rPr>
                <w:spacing w:val="-2"/>
                <w:sz w:val="20"/>
                <w:szCs w:val="20"/>
              </w:rPr>
              <w:t>об</w:t>
            </w:r>
            <w:r w:rsidRPr="0054081C">
              <w:rPr>
                <w:spacing w:val="2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информационных</w:t>
            </w:r>
            <w:r w:rsidRPr="0054081C">
              <w:rPr>
                <w:spacing w:val="4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системах,</w:t>
            </w:r>
            <w:r w:rsidRPr="0054081C">
              <w:rPr>
                <w:spacing w:val="3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применяемых</w:t>
            </w:r>
            <w:r w:rsidRPr="0054081C">
              <w:rPr>
                <w:spacing w:val="4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при</w:t>
            </w:r>
            <w:r w:rsidRPr="0054081C">
              <w:rPr>
                <w:spacing w:val="3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осуществлении</w:t>
            </w:r>
            <w:r w:rsidRPr="0054081C">
              <w:rPr>
                <w:spacing w:val="2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вида</w:t>
            </w:r>
            <w:r w:rsidRPr="0054081C">
              <w:rPr>
                <w:spacing w:val="3"/>
                <w:sz w:val="20"/>
                <w:szCs w:val="20"/>
              </w:rPr>
              <w:t xml:space="preserve"> </w:t>
            </w:r>
            <w:r w:rsidRPr="0054081C">
              <w:rPr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E5656" w:rsidRPr="0054081C" w:rsidRDefault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Информация о проведении проверок размещается в государственной информационной системе «Единый реестр проверок»</w:t>
            </w:r>
          </w:p>
        </w:tc>
      </w:tr>
    </w:tbl>
    <w:p w:rsidR="001D2742" w:rsidRPr="0054081C" w:rsidRDefault="001D2742">
      <w:pPr>
        <w:rPr>
          <w:sz w:val="20"/>
          <w:szCs w:val="20"/>
        </w:rPr>
        <w:sectPr w:rsidR="001D2742" w:rsidRPr="0054081C">
          <w:type w:val="continuous"/>
          <w:pgSz w:w="16840" w:h="11910" w:orient="landscape"/>
          <w:pgMar w:top="1100" w:right="1520" w:bottom="280" w:left="1280" w:header="720" w:footer="720" w:gutter="0"/>
          <w:cols w:space="720"/>
        </w:sectPr>
      </w:pPr>
    </w:p>
    <w:p w:rsidR="008C74DF" w:rsidRPr="0054081C" w:rsidRDefault="008C74DF" w:rsidP="008C74DF">
      <w:pPr>
        <w:tabs>
          <w:tab w:val="left" w:pos="1653"/>
        </w:tabs>
        <w:rPr>
          <w:sz w:val="20"/>
          <w:szCs w:val="20"/>
        </w:rPr>
      </w:pPr>
    </w:p>
    <w:p w:rsidR="007E5656" w:rsidRPr="0054081C" w:rsidRDefault="007E5656" w:rsidP="008C74DF">
      <w:pPr>
        <w:rPr>
          <w:sz w:val="20"/>
          <w:szCs w:val="20"/>
        </w:rPr>
        <w:sectPr w:rsidR="007E5656" w:rsidRPr="0054081C">
          <w:type w:val="continuous"/>
          <w:pgSz w:w="16840" w:h="11910" w:orient="landscape"/>
          <w:pgMar w:top="110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RPr="0054081C" w:rsidTr="001D2742">
        <w:trPr>
          <w:trHeight w:val="1118"/>
        </w:trPr>
        <w:tc>
          <w:tcPr>
            <w:tcW w:w="564" w:type="dxa"/>
            <w:shd w:val="clear" w:color="auto" w:fill="BDD6ED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  <w:p w:rsidR="007E5656" w:rsidRPr="0054081C" w:rsidRDefault="007E5656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E5656" w:rsidRPr="0054081C" w:rsidRDefault="007506A0">
            <w:pPr>
              <w:pStyle w:val="TableParagraph"/>
              <w:ind w:left="66" w:right="47"/>
              <w:jc w:val="center"/>
              <w:rPr>
                <w:b/>
                <w:sz w:val="20"/>
                <w:szCs w:val="20"/>
              </w:rPr>
            </w:pPr>
            <w:r w:rsidRPr="0054081C">
              <w:rPr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4286" w:type="dxa"/>
            <w:shd w:val="clear" w:color="auto" w:fill="BDD6ED"/>
          </w:tcPr>
          <w:p w:rsidR="007E5656" w:rsidRPr="0054081C" w:rsidRDefault="007506A0" w:rsidP="001D2742">
            <w:pPr>
              <w:pStyle w:val="TableParagraph"/>
              <w:spacing w:before="129" w:line="256" w:lineRule="auto"/>
              <w:ind w:left="41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об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организации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досудебного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обжалования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решений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контрольных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(надзорных)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органов,</w:t>
            </w:r>
            <w:r w:rsidRPr="0054081C">
              <w:rPr>
                <w:spacing w:val="-9"/>
                <w:sz w:val="20"/>
                <w:szCs w:val="20"/>
              </w:rPr>
              <w:t xml:space="preserve"> </w:t>
            </w:r>
            <w:r w:rsidRPr="0054081C">
              <w:rPr>
                <w:sz w:val="20"/>
                <w:szCs w:val="20"/>
              </w:rPr>
              <w:t>действий (бездействия) их должностных лиц, в том числе:</w:t>
            </w:r>
          </w:p>
        </w:tc>
        <w:tc>
          <w:tcPr>
            <w:tcW w:w="1984" w:type="dxa"/>
          </w:tcPr>
          <w:p w:rsidR="007E5656" w:rsidRPr="0054081C" w:rsidRDefault="007E56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68" w:type="dxa"/>
          </w:tcPr>
          <w:p w:rsidR="006E02C9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Заинтересованные лица имеют право на досудебное (внесудебное) обжалование решений и действий (бездействия), принятых и осуществляемых в ходе осуществления муниципального контроля.</w:t>
            </w:r>
          </w:p>
          <w:p w:rsidR="006E02C9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Предметом досудебного (внесудебного) обжалования могут являться действия (бездействие) и решения, осуществляемые (принятые) должностным лицом органа муниципального контроля в ходе осуществления своих полномочий.</w:t>
            </w:r>
          </w:p>
          <w:p w:rsidR="006E02C9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Заинтересованное лицо имеет право обратиться с жалобой (претензией) лично или направить ее в адрес главы администрации городского поселения Игрим или лица его замещающего в письменной форме или в форме электронного документа.</w:t>
            </w:r>
          </w:p>
          <w:p w:rsidR="007E5656" w:rsidRPr="0054081C" w:rsidRDefault="006E02C9" w:rsidP="006E02C9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Основанием для начала процедуры досудебного (внесудебного) обжалования является поступление жалобы (претензии) в орган муниципального контроля.</w:t>
            </w:r>
          </w:p>
        </w:tc>
      </w:tr>
      <w:tr w:rsidR="007E5656" w:rsidTr="007F24E8">
        <w:trPr>
          <w:trHeight w:val="43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1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16.1.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1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жалоб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7548E6" w:rsidP="008349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привлекаемых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54081C" w:rsidP="008349F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В отчетном периоде работа по аттестации граждан привлекаемых к выполнению мероприятий по муниципальному земельному контролю, не проводилась.</w:t>
            </w:r>
            <w:bookmarkStart w:id="0" w:name="_GoBack"/>
            <w:bookmarkEnd w:id="0"/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17.1.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6E02C9" w:rsidP="008349F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 организаций, привлекаемых при осуществлении государственного контроля (надзора),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муниципального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7A503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Работа по аккредитации юридических лиц в качестве экспертных организаций, привлекаемых к выполнению мероприятий по контролю при проведении проверок за отчетный период не проводилась</w:t>
            </w:r>
          </w:p>
          <w:p w:rsidR="006E02C9" w:rsidRPr="0054081C" w:rsidRDefault="006E02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18.1.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аккредитованных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ЮЛ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8349F6">
            <w:pPr>
              <w:pStyle w:val="TableParagrap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</w:t>
            </w:r>
          </w:p>
        </w:tc>
      </w:tr>
    </w:tbl>
    <w:p w:rsidR="007E5656" w:rsidRDefault="007E5656">
      <w:pPr>
        <w:spacing w:before="9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098" w:right="20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C41105">
              <w:rPr>
                <w:b/>
                <w:spacing w:val="-2"/>
                <w:sz w:val="20"/>
              </w:rPr>
              <w:t>осуществлении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вида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государственного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(надзора),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плановых контрольных (надзорных) мероприятий в процентах общего количества запланированных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8349F6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100%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отказано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недействительными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 процентах общего числа проведенных контрольных (надзорных) 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710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осуществившим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такие 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дисциплинарного,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 наказания (в процентах общего числа проведенных контрольных (надзорных) 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</w:tbl>
    <w:p w:rsidR="007E5656" w:rsidRDefault="007E5656">
      <w:pPr>
        <w:rPr>
          <w:sz w:val="18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1462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7"/>
              <w:rPr>
                <w:sz w:val="30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(надзора), муниципального контроля были проведены контрольные (надзорные) мероприятия (в процентах общего количества контролируемых лиц, подлежащих государственному контролю (надзору), муниципальному контролю на территории Российской Федерации, соответствующего субъекта Российской Федерации, соответствующего муниципального образования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8349F6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2</w:t>
            </w:r>
            <w:r w:rsidR="00177AF8" w:rsidRPr="0054081C">
              <w:rPr>
                <w:sz w:val="20"/>
                <w:szCs w:val="20"/>
              </w:rPr>
              <w:t>%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контролируемого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8349F6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1%</w:t>
            </w:r>
          </w:p>
        </w:tc>
      </w:tr>
      <w:tr w:rsidR="007E5656" w:rsidTr="007F24E8">
        <w:trPr>
          <w:trHeight w:val="1957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2"/>
              <w:rPr>
                <w:sz w:val="3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которыми связано возникновение угрозы причинения вреда жизни и здоровью граждан, вреда животным,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контрольных (надзорных) 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957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2"/>
              <w:rPr>
                <w:sz w:val="3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 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 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</w:t>
            </w:r>
            <w:r>
              <w:rPr>
                <w:sz w:val="20"/>
              </w:rPr>
              <w:lastRenderedPageBreak/>
              <w:t>последствий таких нарушений (в процентах общего количества проведенных внеплановых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 процентах общего числа проведенных плановых и внеплановых контрольных (надзорных)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контрольных (надзорных) мероприятий, по итогам которых по результатам выявленных правонарушений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правонарушениях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 общего числа контрольных (надзорных) мероприятий, по итогам которых были выявлены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правонарушения)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нарушений наложены административные наказания (в процентах общего числа контрольных (надзорных) 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правонарушениях)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</w:tbl>
    <w:p w:rsidR="007E5656" w:rsidRDefault="007E5656">
      <w:pPr>
        <w:rPr>
          <w:sz w:val="18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1710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 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непосредственную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чрезвычайных ситуаций природного и техногенного характера (в процентах общего числа проверенных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контролируемых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710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17"/>
              <w:rPr>
                <w:sz w:val="20"/>
              </w:rPr>
            </w:pPr>
            <w:r>
              <w:rPr>
                <w:sz w:val="20"/>
              </w:rPr>
              <w:t>доля контролиру</w:t>
            </w:r>
            <w:r w:rsidR="00177AF8">
              <w:rPr>
                <w:sz w:val="20"/>
              </w:rPr>
              <w:t>е</w:t>
            </w:r>
            <w:r>
              <w:rPr>
                <w:sz w:val="20"/>
              </w:rPr>
              <w:t>мых лиц, при осуществлении контрольных (надзорных) мероприятий в отношении которых выявлены нарушения обязательных требований, явившиеся причиной причинения вреда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граждан, вреда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культурного 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контролируемых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лиц)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1215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10"/>
              <w:rPr>
                <w:sz w:val="19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контролируемыми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ущерба)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 xml:space="preserve">доля выявленных при проведении контрольных (надзорных) мероприятий правонарушений, </w:t>
            </w:r>
            <w:r>
              <w:rPr>
                <w:sz w:val="20"/>
              </w:rPr>
              <w:lastRenderedPageBreak/>
              <w:t>связанных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неисполнением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правонарушений)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взысканных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наложенных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процентах)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наложенного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штрафа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юридических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464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выявленных нарушениях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уполномоченные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 общего количества контрольных (надзорных) мероприятий, в результате которых выявлены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нарушения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0%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соответствующих сферах деятельности, расчет и анализ которых проводится органами государственного контроля (надзора) на основании сведений ведомственных статистических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наблюдений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81C" w:rsidRDefault="00177AF8" w:rsidP="00982A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-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сведения, характеризующие выполненную в отчетный период работу по осуществлению 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полугодиям)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9D35CD" w:rsidRPr="00C64CFA" w:rsidRDefault="009D35CD" w:rsidP="009D35CD">
            <w:pPr>
              <w:rPr>
                <w:sz w:val="20"/>
                <w:szCs w:val="20"/>
              </w:rPr>
            </w:pPr>
            <w:r w:rsidRPr="00C64CFA">
              <w:rPr>
                <w:sz w:val="20"/>
                <w:szCs w:val="20"/>
              </w:rPr>
              <w:t>Общее количество проведенных плановых проверок в отношении юридических лиц -1; первое полугодие -1; второе полугодие - 0. Внеплановые проверки не проводились.</w:t>
            </w:r>
          </w:p>
          <w:p w:rsidR="007E5656" w:rsidRDefault="007E5656" w:rsidP="00982A78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7E5656" w:rsidRDefault="007E5656">
      <w:pPr>
        <w:rPr>
          <w:sz w:val="18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721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привлекаемых при осуществлении государственного контроля (надзора), муниципального 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DD0383" w:rsidRDefault="00F067D8" w:rsidP="00F067D8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>Э</w:t>
            </w:r>
            <w:r w:rsidR="00C64CFA" w:rsidRPr="00DD0383">
              <w:rPr>
                <w:sz w:val="20"/>
                <w:szCs w:val="20"/>
              </w:rPr>
              <w:t>ксперты и представители экспертных организаций к проведению мероприятий по муниципальному земельному</w:t>
            </w:r>
            <w:r w:rsidR="00DD0383">
              <w:rPr>
                <w:sz w:val="20"/>
                <w:szCs w:val="20"/>
              </w:rPr>
              <w:t xml:space="preserve"> контролю не привлекались.</w:t>
            </w:r>
          </w:p>
        </w:tc>
      </w:tr>
      <w:tr w:rsidR="007E5656" w:rsidTr="007F24E8">
        <w:trPr>
          <w:trHeight w:val="1710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4"/>
              <w:rPr>
                <w:sz w:val="19"/>
              </w:rPr>
            </w:pPr>
          </w:p>
          <w:p w:rsidR="007E5656" w:rsidRDefault="007506A0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 о случаях причинения юридическими лицами и индивидуальными предпринимателями, в отношении которых осуществляются контрольные (надзорные) мероприятия, вреда жизни и здоровью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DD0383" w:rsidRDefault="00F067D8" w:rsidP="00F067D8">
            <w:pPr>
              <w:pStyle w:val="TableParagraph"/>
              <w:jc w:val="both"/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>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не зафиксированы.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 w:right="47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контролю,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 (надзора), муниципального контроля, с юридическими лицами и индивидуальными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предпринимателями)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DD0383" w:rsidRDefault="00DD0383" w:rsidP="00DD038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067D8" w:rsidRPr="00DD0383">
              <w:rPr>
                <w:sz w:val="20"/>
                <w:szCs w:val="20"/>
              </w:rPr>
              <w:t xml:space="preserve">ероприятия по земельному контролю без взаимодействия с юридическими лицами и индивидуальными предпринимателями </w:t>
            </w:r>
            <w:r>
              <w:rPr>
                <w:sz w:val="20"/>
                <w:szCs w:val="20"/>
              </w:rPr>
              <w:t>не проводились</w:t>
            </w:r>
            <w:r w:rsidR="00B018CF">
              <w:rPr>
                <w:sz w:val="20"/>
                <w:szCs w:val="20"/>
              </w:rPr>
              <w:t>.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</w:t>
            </w:r>
            <w:r w:rsidR="00CE1507">
              <w:rPr>
                <w:sz w:val="20"/>
              </w:rPr>
              <w:t>о</w:t>
            </w:r>
            <w:r>
              <w:rPr>
                <w:sz w:val="20"/>
              </w:rPr>
              <w:t>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 w:rsidR="00CE1507">
              <w:rPr>
                <w:spacing w:val="-2"/>
                <w:sz w:val="20"/>
              </w:rPr>
              <w:t>мероприятиях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(проверок)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предпринимательства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F067D8" w:rsidRDefault="00F067D8" w:rsidP="00F067D8">
            <w:pPr>
              <w:pStyle w:val="TableParagraph"/>
              <w:jc w:val="both"/>
              <w:rPr>
                <w:sz w:val="20"/>
                <w:szCs w:val="20"/>
              </w:rPr>
            </w:pPr>
            <w:r w:rsidRPr="00F067D8">
              <w:rPr>
                <w:sz w:val="20"/>
                <w:szCs w:val="20"/>
              </w:rPr>
              <w:t>Плановые и внеплановые проверки</w:t>
            </w:r>
            <w:r>
              <w:rPr>
                <w:sz w:val="20"/>
                <w:szCs w:val="20"/>
              </w:rPr>
              <w:t xml:space="preserve"> </w:t>
            </w:r>
            <w:r w:rsidRPr="00F067D8">
              <w:rPr>
                <w:sz w:val="20"/>
                <w:szCs w:val="20"/>
              </w:rPr>
              <w:t>в отношении субъектов малого предпринимательства не проводились.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органов,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пресечению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 последствий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существовавшего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таких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нарушений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7E1AD3" w:rsidP="0098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1215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10"/>
              <w:rPr>
                <w:sz w:val="19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оспаривании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предпринимателями оснований и результатов проведения в отношении их мероприятий по контролю (количество удовлетворенных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истцов,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 реагирования, принятые в отношении должностных лиц органов государственного контроля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EF54F2" w:rsidRDefault="00EF54F2" w:rsidP="00EF54F2">
            <w:pPr>
              <w:pStyle w:val="TableParagraph"/>
              <w:jc w:val="both"/>
              <w:rPr>
                <w:sz w:val="20"/>
                <w:szCs w:val="20"/>
              </w:rPr>
            </w:pPr>
            <w:r w:rsidRPr="00EF54F2">
              <w:rPr>
                <w:sz w:val="20"/>
                <w:szCs w:val="20"/>
              </w:rPr>
      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муниципальному земельному контролю, отсутствуют.</w:t>
            </w:r>
          </w:p>
        </w:tc>
      </w:tr>
    </w:tbl>
    <w:p w:rsidR="007E5656" w:rsidRDefault="007E5656">
      <w:pPr>
        <w:spacing w:before="10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098" w:right="20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результативности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эффективности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индикативных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DD01D8" w:rsidP="00DD01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left="6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 о достижении ключевых показателей, в том числе о влиянии профилактических 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Default="00DD01D8" w:rsidP="00DD01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7E5656" w:rsidRDefault="007548E6">
      <w:pPr>
        <w:spacing w:before="6"/>
        <w:rPr>
          <w:sz w:val="21"/>
        </w:rPr>
      </w:pPr>
      <w:r>
        <w:pict>
          <v:group id="docshapegroup2" o:spid="_x0000_s1026" style="position:absolute;margin-left:69.1pt;margin-top:13.6pt;width:691.15pt;height:15.55pt;z-index:-15728128;mso-wrap-distance-left:0;mso-wrap-distance-right:0;mso-position-horizontal-relative:page;mso-position-vertical-relative:text" coordorigin="1382,272" coordsize="13823,311">
            <v:shape id="docshape3" o:spid="_x0000_s1028" type="#_x0000_t202" style="position:absolute;left:1956;top:281;width:13240;height:291" fillcolor="#bdd6ed" strokeweight=".34192mm">
              <v:textbox inset="0,0,0,0">
                <w:txbxContent>
                  <w:p w:rsidR="007E5656" w:rsidRDefault="007506A0">
                    <w:pPr>
                      <w:spacing w:before="10"/>
                      <w:ind w:left="2016" w:right="2016"/>
                      <w:jc w:val="cente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Финансовое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и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кадровое</w:t>
                    </w:r>
                    <w:r>
                      <w:rPr>
                        <w:b/>
                        <w:color w:val="00000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обеспечение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государственного</w:t>
                    </w:r>
                    <w:r>
                      <w:rPr>
                        <w:b/>
                        <w:color w:val="00000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контроля</w:t>
                    </w:r>
                    <w:r>
                      <w:rPr>
                        <w:b/>
                        <w:color w:val="00000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(надзора),</w:t>
                    </w:r>
                    <w:r>
                      <w:rPr>
                        <w:b/>
                        <w:color w:val="000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муниципального</w:t>
                    </w:r>
                    <w:r>
                      <w:rPr>
                        <w:b/>
                        <w:color w:val="00000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docshape4" o:spid="_x0000_s1027" type="#_x0000_t202" style="position:absolute;left:1392;top:281;width:565;height:291" fillcolor="#bdd6ed" strokeweight=".34192mm">
              <v:textbox inset="0,0,0,0">
                <w:txbxContent>
                  <w:p w:rsidR="007E5656" w:rsidRDefault="007506A0">
                    <w:pPr>
                      <w:spacing w:before="10"/>
                      <w:ind w:left="161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>IV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5656" w:rsidRDefault="007E5656">
      <w:pPr>
        <w:rPr>
          <w:sz w:val="21"/>
        </w:rPr>
        <w:sectPr w:rsidR="007E5656">
          <w:pgSz w:w="16840" w:h="11910" w:orient="landscape"/>
          <w:pgMar w:top="1060" w:right="15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 w:rsidTr="007F24E8">
        <w:trPr>
          <w:trHeight w:val="1215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7E5656" w:rsidRDefault="007E5656">
            <w:pPr>
              <w:pStyle w:val="TableParagraph"/>
            </w:pPr>
          </w:p>
          <w:p w:rsidR="007E5656" w:rsidRDefault="007E5656">
            <w:pPr>
              <w:pStyle w:val="TableParagraph"/>
              <w:spacing w:before="10"/>
              <w:rPr>
                <w:sz w:val="19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расходование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 исполненных в отчетный период контрольных функций)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DD0383" w:rsidRPr="00DD0383" w:rsidRDefault="00DD0383" w:rsidP="00DD0383">
            <w:pPr>
              <w:pStyle w:val="TableParagraph"/>
              <w:jc w:val="both"/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>Финансовое обеспечение исполнения функций по осуществлению муниципального земельного контроля осуществляется за счет средств бюджета администрации городского поселения Игрим,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 Дополнительных финансовых средств на выполнение функций по осуществлению муниципального контроля в бюджете городского поселения Игрим не предусмотрено.</w:t>
            </w:r>
          </w:p>
          <w:p w:rsidR="00DD0383" w:rsidRDefault="00DD0383" w:rsidP="00B60288">
            <w:pPr>
              <w:pStyle w:val="TableParagraph"/>
              <w:jc w:val="both"/>
              <w:rPr>
                <w:sz w:val="18"/>
              </w:rPr>
            </w:pPr>
            <w:r w:rsidRPr="00DD0383">
              <w:rPr>
                <w:sz w:val="20"/>
                <w:szCs w:val="20"/>
              </w:rPr>
              <w:t xml:space="preserve">Объем финансовых средств, выделенных в 2021 году на выполнение контрольно-надзорных функций (выплата заработной платы) </w:t>
            </w:r>
            <w:r w:rsidR="00B60288">
              <w:rPr>
                <w:sz w:val="20"/>
                <w:szCs w:val="20"/>
              </w:rPr>
              <w:t>1154629,48</w:t>
            </w:r>
            <w:r w:rsidRPr="00DD0383">
              <w:rPr>
                <w:sz w:val="20"/>
                <w:szCs w:val="20"/>
              </w:rPr>
              <w:t xml:space="preserve"> рублей.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 w:rsidP="00A77EFD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данные о штатной численности работников органов государственного контроля (надзора), 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штатной</w:t>
            </w:r>
            <w:r w:rsidR="00A77EF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численности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DD0383" w:rsidRPr="00540770" w:rsidRDefault="00DD0383" w:rsidP="00492C97">
            <w:pPr>
              <w:pStyle w:val="TableParagrap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по контролю – </w:t>
            </w:r>
            <w:r w:rsidR="00B60288" w:rsidRPr="00540770">
              <w:rPr>
                <w:sz w:val="20"/>
                <w:szCs w:val="20"/>
              </w:rPr>
              <w:t>1</w:t>
            </w:r>
            <w:r w:rsidRPr="00540770">
              <w:rPr>
                <w:sz w:val="20"/>
                <w:szCs w:val="20"/>
              </w:rPr>
              <w:t>, из них занятых – 1</w:t>
            </w:r>
            <w:r w:rsidR="00492C97">
              <w:rPr>
                <w:sz w:val="20"/>
                <w:szCs w:val="20"/>
              </w:rPr>
              <w:t>.</w:t>
            </w:r>
            <w:r w:rsidRPr="00540770">
              <w:rPr>
                <w:sz w:val="20"/>
                <w:szCs w:val="20"/>
              </w:rPr>
              <w:t xml:space="preserve"> </w:t>
            </w:r>
            <w:r w:rsidR="00492C97" w:rsidRPr="00492C97">
              <w:rPr>
                <w:sz w:val="20"/>
                <w:szCs w:val="20"/>
              </w:rPr>
              <w:t>Укомплектованность специалистов, уполномоченных осуществлять муниципальный контроль в 2021 году составила 100%.</w:t>
            </w:r>
          </w:p>
        </w:tc>
      </w:tr>
      <w:tr w:rsidR="007E5656" w:rsidTr="007F24E8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540770" w:rsidRPr="00540770" w:rsidRDefault="00540770" w:rsidP="007A43B1">
            <w:pPr>
              <w:pStyle w:val="TableParagraph"/>
              <w:jc w:val="bot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 xml:space="preserve">Специалист, осуществляющий муниципальный контроль, имеет высшее образование, полностью соответствует квалификационным требованиям самостоятельно повышает квалификацию путем </w:t>
            </w:r>
            <w:r w:rsidRPr="00540770">
              <w:rPr>
                <w:color w:val="000000"/>
                <w:spacing w:val="-2"/>
                <w:sz w:val="20"/>
                <w:szCs w:val="20"/>
              </w:rPr>
              <w:t>изучения информации</w:t>
            </w:r>
            <w:r w:rsidRPr="00540770">
              <w:rPr>
                <w:sz w:val="20"/>
                <w:szCs w:val="20"/>
              </w:rPr>
              <w:t xml:space="preserve">. Мероприятии по повышению квалификации </w:t>
            </w:r>
            <w:r w:rsidR="007A43B1">
              <w:rPr>
                <w:sz w:val="20"/>
                <w:szCs w:val="20"/>
              </w:rPr>
              <w:t>специалиста,</w:t>
            </w:r>
            <w:r w:rsidR="007A43B1" w:rsidRPr="00540770">
              <w:rPr>
                <w:sz w:val="20"/>
                <w:szCs w:val="20"/>
              </w:rPr>
              <w:t xml:space="preserve"> осуществляющ</w:t>
            </w:r>
            <w:r w:rsidR="007A43B1">
              <w:rPr>
                <w:sz w:val="20"/>
                <w:szCs w:val="20"/>
              </w:rPr>
              <w:t>его</w:t>
            </w:r>
            <w:r w:rsidR="007A43B1" w:rsidRPr="00540770">
              <w:rPr>
                <w:sz w:val="20"/>
                <w:szCs w:val="20"/>
              </w:rPr>
              <w:t xml:space="preserve"> муниципальный контроль</w:t>
            </w:r>
            <w:r w:rsidR="007A43B1">
              <w:rPr>
                <w:sz w:val="20"/>
                <w:szCs w:val="20"/>
              </w:rPr>
              <w:t xml:space="preserve">, </w:t>
            </w:r>
            <w:r w:rsidRPr="00540770">
              <w:rPr>
                <w:sz w:val="20"/>
                <w:szCs w:val="20"/>
              </w:rPr>
              <w:t>в 2021 году не проводились.</w:t>
            </w:r>
          </w:p>
        </w:tc>
      </w:tr>
      <w:tr w:rsidR="007E5656" w:rsidTr="007F24E8">
        <w:trPr>
          <w:trHeight w:val="474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объему</w:t>
            </w:r>
          </w:p>
          <w:p w:rsidR="007E5656" w:rsidRDefault="007506A0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контролю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770" w:rsidRDefault="00540770" w:rsidP="00540770">
            <w:pPr>
              <w:pStyle w:val="TableParagrap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>В 2021 году средняя нагрузка на 1 специалиста составила 1 контрольное мероприятие и 0 дел об административных правонарушениях.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привлеченных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 осуществлении государственного контроля (надзора), муниципального контроля</w:t>
            </w:r>
          </w:p>
        </w:tc>
        <w:tc>
          <w:tcPr>
            <w:tcW w:w="1984" w:type="dxa"/>
          </w:tcPr>
          <w:p w:rsidR="007E5656" w:rsidRDefault="007E5656">
            <w:pPr>
              <w:pStyle w:val="TableParagraph"/>
              <w:rPr>
                <w:sz w:val="18"/>
              </w:rPr>
            </w:pPr>
          </w:p>
        </w:tc>
        <w:tc>
          <w:tcPr>
            <w:tcW w:w="6968" w:type="dxa"/>
          </w:tcPr>
          <w:p w:rsidR="007E5656" w:rsidRPr="00540770" w:rsidRDefault="00540770">
            <w:pPr>
              <w:pStyle w:val="TableParagrap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>В 2021 году эксперты и представители экспертных организаций к проведению мероприятий по муниципальному земельному контролю не привлекались.</w:t>
            </w:r>
          </w:p>
        </w:tc>
      </w:tr>
    </w:tbl>
    <w:p w:rsidR="007E5656" w:rsidRDefault="007E5656">
      <w:pPr>
        <w:spacing w:before="8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86"/>
        <w:gridCol w:w="1984"/>
        <w:gridCol w:w="6968"/>
      </w:tblGrid>
      <w:tr w:rsidR="007E5656">
        <w:trPr>
          <w:trHeight w:val="270"/>
        </w:trPr>
        <w:tc>
          <w:tcPr>
            <w:tcW w:w="564" w:type="dxa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13238" w:type="dxa"/>
            <w:gridSpan w:val="3"/>
            <w:shd w:val="clear" w:color="auto" w:fill="BDD6ED"/>
          </w:tcPr>
          <w:p w:rsidR="007E5656" w:rsidRDefault="007506A0">
            <w:pPr>
              <w:pStyle w:val="TableParagraph"/>
              <w:spacing w:before="9"/>
              <w:ind w:left="2098" w:right="2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Выводы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выводы и предложения по результатам осуществления государственного контроля (надзора), 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  <w:tc>
          <w:tcPr>
            <w:tcW w:w="1984" w:type="dxa"/>
          </w:tcPr>
          <w:p w:rsidR="007E5656" w:rsidRDefault="00A72B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68" w:type="dxa"/>
          </w:tcPr>
          <w:p w:rsidR="00A7200D" w:rsidRPr="00A7200D" w:rsidRDefault="00A7200D" w:rsidP="00A7200D">
            <w:pPr>
              <w:jc w:val="bot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В 2021 году ежегодный план проверок выполнен на 100%.</w:t>
            </w:r>
          </w:p>
          <w:p w:rsidR="00A7200D" w:rsidRPr="00A7200D" w:rsidRDefault="00A7200D" w:rsidP="00A7200D">
            <w:pPr>
              <w:jc w:val="bot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Продолжается совершенствование нормативно-правовой базы осуществления муниципального контроля, механизмов взаимодействия с органами прокуратуры и другими надзорными органами.</w:t>
            </w:r>
          </w:p>
          <w:p w:rsidR="00A7200D" w:rsidRPr="00A7200D" w:rsidRDefault="00A7200D" w:rsidP="00A7200D">
            <w:pPr>
              <w:jc w:val="bot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Информирование общественности о результатах муниципального контроля отражено на официальном информационном портале органов местного самоуправления городского поселения Игрим – в сети «Интернет».</w:t>
            </w:r>
          </w:p>
          <w:p w:rsidR="007E5656" w:rsidRDefault="00A7200D" w:rsidP="00A7200D">
            <w:pPr>
              <w:jc w:val="both"/>
              <w:rPr>
                <w:sz w:val="18"/>
              </w:rPr>
            </w:pPr>
            <w:r w:rsidRPr="00A7200D">
              <w:rPr>
                <w:sz w:val="20"/>
                <w:szCs w:val="20"/>
              </w:rPr>
              <w:t>Имеющаяся нормативно-правовая база, материально-финансовое и кадровое обеспечение позволяют уполномоченным органам надлежащим образом осуществлять возложенные на них контрольные функции.</w:t>
            </w:r>
          </w:p>
        </w:tc>
      </w:tr>
      <w:tr w:rsidR="007E5656" w:rsidTr="007F24E8">
        <w:trPr>
          <w:trHeight w:val="721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5"/>
              <w:rPr>
                <w:sz w:val="20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осуществления государственного контроля (надзора), муниципального контроля в соответствующей сфере</w:t>
            </w:r>
          </w:p>
          <w:p w:rsidR="007E5656" w:rsidRDefault="007506A0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4" w:type="dxa"/>
          </w:tcPr>
          <w:p w:rsidR="007E5656" w:rsidRDefault="00A72B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68" w:type="dxa"/>
          </w:tcPr>
          <w:p w:rsidR="00A7200D" w:rsidRPr="00A7200D" w:rsidRDefault="00A7200D" w:rsidP="00A7200D">
            <w:pPr>
              <w:pStyle w:val="TableParagrap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Предложения по совершенствованию нормативно-правового регулирования при  осуществления муниципального контроля в сфере муниципального земельного контроля отсутствуют.</w:t>
            </w:r>
          </w:p>
        </w:tc>
      </w:tr>
      <w:tr w:rsidR="007E5656" w:rsidTr="007F24E8">
        <w:trPr>
          <w:trHeight w:val="968"/>
        </w:trPr>
        <w:tc>
          <w:tcPr>
            <w:tcW w:w="564" w:type="dxa"/>
            <w:shd w:val="clear" w:color="auto" w:fill="BDD6ED"/>
          </w:tcPr>
          <w:p w:rsidR="007E5656" w:rsidRDefault="007E5656">
            <w:pPr>
              <w:pStyle w:val="TableParagraph"/>
              <w:spacing w:before="2"/>
              <w:rPr>
                <w:sz w:val="31"/>
              </w:rPr>
            </w:pPr>
          </w:p>
          <w:p w:rsidR="007E5656" w:rsidRDefault="007506A0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4286" w:type="dxa"/>
            <w:shd w:val="clear" w:color="auto" w:fill="BDD6ED"/>
          </w:tcPr>
          <w:p w:rsidR="007E5656" w:rsidRDefault="007506A0">
            <w:pPr>
              <w:pStyle w:val="TableParagraph"/>
              <w:spacing w:before="111" w:line="256" w:lineRule="auto"/>
              <w:ind w:left="41" w:right="88"/>
              <w:rPr>
                <w:sz w:val="20"/>
              </w:rPr>
            </w:pPr>
            <w:r>
              <w:rPr>
                <w:sz w:val="20"/>
              </w:rPr>
              <w:t>иные предложения, связанные с осуществлением государственного контроля (надзора), 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 и сокращение административных ограничений в предпринимательской деятельности</w:t>
            </w:r>
          </w:p>
        </w:tc>
        <w:tc>
          <w:tcPr>
            <w:tcW w:w="1984" w:type="dxa"/>
          </w:tcPr>
          <w:p w:rsidR="00A72B23" w:rsidRDefault="00A72B23">
            <w:pPr>
              <w:pStyle w:val="TableParagraph"/>
              <w:rPr>
                <w:sz w:val="18"/>
              </w:rPr>
            </w:pPr>
          </w:p>
          <w:p w:rsidR="00A72B23" w:rsidRDefault="00A72B23" w:rsidP="00A72B23"/>
          <w:p w:rsidR="007E5656" w:rsidRPr="00A72B23" w:rsidRDefault="007E5656" w:rsidP="00A7200D">
            <w:pPr>
              <w:jc w:val="center"/>
            </w:pPr>
          </w:p>
        </w:tc>
        <w:tc>
          <w:tcPr>
            <w:tcW w:w="6968" w:type="dxa"/>
          </w:tcPr>
          <w:p w:rsidR="007E5656" w:rsidRDefault="00A7200D" w:rsidP="00A7200D">
            <w:pPr>
              <w:jc w:val="both"/>
              <w:rPr>
                <w:sz w:val="18"/>
              </w:rPr>
            </w:pPr>
            <w:r w:rsidRPr="00A7200D">
              <w:rPr>
                <w:sz w:val="20"/>
                <w:szCs w:val="20"/>
              </w:rPr>
              <w:t>В целях повышения эффективности проведения мероприятий по муниципальному контролю целесообразно организация постоянного повышения квалификации работников, осуществляющих муниципальный контроль, в том числе в форме семинаров, совместных совещаний органов муниципального контроля и органов государственного контроля (надзора) по наиболее актуальным вопросам осуществления контрольно-надзорной деятельности, в том числе с учётом складывающейся правоприменительной практики.</w:t>
            </w:r>
          </w:p>
        </w:tc>
      </w:tr>
    </w:tbl>
    <w:p w:rsidR="007506A0" w:rsidRDefault="007506A0"/>
    <w:sectPr w:rsidR="007506A0">
      <w:pgSz w:w="16840" w:h="11910" w:orient="landscape"/>
      <w:pgMar w:top="1060" w:right="15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656"/>
    <w:rsid w:val="000300F4"/>
    <w:rsid w:val="00082FE5"/>
    <w:rsid w:val="000E3189"/>
    <w:rsid w:val="001207DE"/>
    <w:rsid w:val="00154B76"/>
    <w:rsid w:val="00174FE0"/>
    <w:rsid w:val="00177AF8"/>
    <w:rsid w:val="001C30B6"/>
    <w:rsid w:val="001D2742"/>
    <w:rsid w:val="0029542D"/>
    <w:rsid w:val="002A0F36"/>
    <w:rsid w:val="002B7AD7"/>
    <w:rsid w:val="002C35A8"/>
    <w:rsid w:val="00321CA0"/>
    <w:rsid w:val="00346386"/>
    <w:rsid w:val="003B2C68"/>
    <w:rsid w:val="00427E62"/>
    <w:rsid w:val="00450692"/>
    <w:rsid w:val="00492C97"/>
    <w:rsid w:val="004C1275"/>
    <w:rsid w:val="004C3FE7"/>
    <w:rsid w:val="004E4203"/>
    <w:rsid w:val="00507638"/>
    <w:rsid w:val="0051331B"/>
    <w:rsid w:val="00540770"/>
    <w:rsid w:val="0054081C"/>
    <w:rsid w:val="005E3A37"/>
    <w:rsid w:val="00625F72"/>
    <w:rsid w:val="00654E66"/>
    <w:rsid w:val="00682664"/>
    <w:rsid w:val="006E02C9"/>
    <w:rsid w:val="007506A0"/>
    <w:rsid w:val="007548E6"/>
    <w:rsid w:val="007A43B1"/>
    <w:rsid w:val="007A5036"/>
    <w:rsid w:val="007E1AD3"/>
    <w:rsid w:val="007E5656"/>
    <w:rsid w:val="007F24E8"/>
    <w:rsid w:val="008349F6"/>
    <w:rsid w:val="008B6F3A"/>
    <w:rsid w:val="008C74DF"/>
    <w:rsid w:val="009152D4"/>
    <w:rsid w:val="00982A78"/>
    <w:rsid w:val="00990452"/>
    <w:rsid w:val="009D35CD"/>
    <w:rsid w:val="00A07C7B"/>
    <w:rsid w:val="00A10660"/>
    <w:rsid w:val="00A17215"/>
    <w:rsid w:val="00A406C5"/>
    <w:rsid w:val="00A7200D"/>
    <w:rsid w:val="00A72B23"/>
    <w:rsid w:val="00A77EFD"/>
    <w:rsid w:val="00A838F4"/>
    <w:rsid w:val="00B018CF"/>
    <w:rsid w:val="00B60288"/>
    <w:rsid w:val="00B75A8C"/>
    <w:rsid w:val="00B9134B"/>
    <w:rsid w:val="00B9323D"/>
    <w:rsid w:val="00BB1BE9"/>
    <w:rsid w:val="00BD56E1"/>
    <w:rsid w:val="00C14F69"/>
    <w:rsid w:val="00C23B97"/>
    <w:rsid w:val="00C41105"/>
    <w:rsid w:val="00C64CFA"/>
    <w:rsid w:val="00C75FD1"/>
    <w:rsid w:val="00C77534"/>
    <w:rsid w:val="00CC546A"/>
    <w:rsid w:val="00CE1507"/>
    <w:rsid w:val="00D31126"/>
    <w:rsid w:val="00DA15A7"/>
    <w:rsid w:val="00DD01D8"/>
    <w:rsid w:val="00DD0383"/>
    <w:rsid w:val="00DF4A43"/>
    <w:rsid w:val="00E21B46"/>
    <w:rsid w:val="00E437FB"/>
    <w:rsid w:val="00E65AAA"/>
    <w:rsid w:val="00EA33AE"/>
    <w:rsid w:val="00EE5B13"/>
    <w:rsid w:val="00EF54F2"/>
    <w:rsid w:val="00F067D8"/>
    <w:rsid w:val="00F2073F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CA8705A-7373-41DA-A7F3-B3A908C0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2073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1207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E92E-773B-4BF0-8AAD-1AEE8D6F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13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Пряшникова Дарья Максимовна</dc:creator>
  <cp:lastModifiedBy>Skirda M V</cp:lastModifiedBy>
  <cp:revision>86</cp:revision>
  <dcterms:created xsi:type="dcterms:W3CDTF">2022-02-10T07:19:00Z</dcterms:created>
  <dcterms:modified xsi:type="dcterms:W3CDTF">2022-02-24T06:29:00Z</dcterms:modified>
</cp:coreProperties>
</file>