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5B" w:rsidRDefault="0043465B" w:rsidP="0043465B">
      <w:pPr>
        <w:pStyle w:val="a5"/>
        <w:shd w:val="clear" w:color="auto" w:fill="FEFFFE"/>
        <w:ind w:left="4637" w:right="5"/>
        <w:jc w:val="right"/>
        <w:rPr>
          <w:b/>
          <w:shd w:val="clear" w:color="auto" w:fill="FEFFFE"/>
        </w:rPr>
      </w:pPr>
      <w:r>
        <w:rPr>
          <w:b/>
          <w:shd w:val="clear" w:color="auto" w:fill="FEFFFE"/>
        </w:rPr>
        <w:t xml:space="preserve">УТВЕРЖДАЮ </w:t>
      </w:r>
    </w:p>
    <w:p w:rsidR="0043465B" w:rsidRDefault="0043465B" w:rsidP="0043465B">
      <w:pPr>
        <w:ind w:right="5"/>
        <w:jc w:val="right"/>
      </w:pPr>
      <w:r>
        <w:t xml:space="preserve">Председательствующий на </w:t>
      </w:r>
    </w:p>
    <w:p w:rsidR="0043465B" w:rsidRDefault="0043465B" w:rsidP="0043465B">
      <w:pPr>
        <w:ind w:right="5"/>
        <w:jc w:val="right"/>
        <w:rPr>
          <w:shd w:val="clear" w:color="auto" w:fill="FEFFFE"/>
        </w:rPr>
      </w:pPr>
      <w:r>
        <w:t>публичных слушаниях</w:t>
      </w:r>
    </w:p>
    <w:p w:rsidR="0043465B" w:rsidRDefault="0043465B" w:rsidP="0043465B">
      <w:pPr>
        <w:ind w:right="99"/>
        <w:jc w:val="right"/>
        <w:rPr>
          <w:shd w:val="clear" w:color="auto" w:fill="FEFFFE"/>
        </w:rPr>
      </w:pPr>
    </w:p>
    <w:p w:rsidR="0043465B" w:rsidRDefault="0043465B" w:rsidP="0043465B">
      <w:pPr>
        <w:ind w:right="99"/>
        <w:jc w:val="both"/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>
        <w:rPr>
          <w:shd w:val="clear" w:color="auto" w:fill="FEFFFE"/>
        </w:rPr>
        <w:tab/>
        <w:t xml:space="preserve">         ______________ </w:t>
      </w:r>
      <w:r>
        <w:t xml:space="preserve">С.А.  </w:t>
      </w:r>
      <w:proofErr w:type="spellStart"/>
      <w:r>
        <w:t>Храмиков</w:t>
      </w:r>
      <w:proofErr w:type="spellEnd"/>
    </w:p>
    <w:p w:rsidR="0043465B" w:rsidRDefault="0043465B" w:rsidP="0043465B">
      <w:pPr>
        <w:pStyle w:val="a5"/>
        <w:shd w:val="clear" w:color="auto" w:fill="FEFFFE"/>
        <w:ind w:left="4637" w:right="5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                                            «23» апреля 2019 г.</w:t>
      </w:r>
    </w:p>
    <w:p w:rsidR="0043465B" w:rsidRDefault="0043465B" w:rsidP="0043465B">
      <w:pPr>
        <w:pStyle w:val="a5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  <w:r>
        <w:rPr>
          <w:b/>
          <w:bCs/>
          <w:shd w:val="clear" w:color="auto" w:fill="FEFFFE"/>
        </w:rPr>
        <w:t xml:space="preserve">ЗАКЛЮЧЕНИЕ </w:t>
      </w:r>
    </w:p>
    <w:p w:rsidR="0043465B" w:rsidRDefault="0043465B" w:rsidP="0043465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shd w:val="clear" w:color="auto" w:fill="FEFFFE"/>
        </w:rPr>
        <w:t xml:space="preserve">О РЕЗУЛЬТАТАХ </w:t>
      </w:r>
      <w:r>
        <w:rPr>
          <w:b/>
          <w:sz w:val="24"/>
          <w:szCs w:val="24"/>
        </w:rPr>
        <w:t>ПРОВЕДЕНИЯ ПУБЛИЧНЫХ СЛУШАНИЙ</w:t>
      </w:r>
    </w:p>
    <w:p w:rsidR="0043465B" w:rsidRDefault="0043465B" w:rsidP="0043465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</w:t>
      </w:r>
    </w:p>
    <w:p w:rsidR="0043465B" w:rsidRDefault="0043465B" w:rsidP="0043465B">
      <w:pPr>
        <w:pStyle w:val="3"/>
        <w:tabs>
          <w:tab w:val="left" w:pos="3634"/>
        </w:tabs>
        <w:ind w:right="-1"/>
        <w:jc w:val="center"/>
        <w:rPr>
          <w:b/>
          <w:sz w:val="16"/>
          <w:szCs w:val="16"/>
        </w:rPr>
      </w:pPr>
    </w:p>
    <w:p w:rsidR="0043465B" w:rsidRDefault="0043465B" w:rsidP="0043465B">
      <w:pPr>
        <w:pStyle w:val="a5"/>
        <w:shd w:val="clear" w:color="auto" w:fill="FEFFFE"/>
        <w:ind w:right="17" w:firstLine="72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Публичные слушания проведены 22 апреля 2019 г. в 18 ч. 00 мин. (время местное) в </w:t>
      </w:r>
      <w:r>
        <w:rPr>
          <w:sz w:val="23"/>
          <w:szCs w:val="23"/>
        </w:rPr>
        <w:t xml:space="preserve">зале </w:t>
      </w:r>
      <w:proofErr w:type="spellStart"/>
      <w:r>
        <w:rPr>
          <w:sz w:val="23"/>
          <w:szCs w:val="23"/>
        </w:rPr>
        <w:t>Игримского</w:t>
      </w:r>
      <w:proofErr w:type="spellEnd"/>
      <w:r>
        <w:rPr>
          <w:sz w:val="23"/>
          <w:szCs w:val="23"/>
        </w:rPr>
        <w:t xml:space="preserve"> дома культуры, расположенный по адресу: пгт. Игрим, ул. Королева, 5.</w:t>
      </w:r>
    </w:p>
    <w:p w:rsidR="0043465B" w:rsidRDefault="0043465B" w:rsidP="0043465B">
      <w:pPr>
        <w:pStyle w:val="3"/>
        <w:tabs>
          <w:tab w:val="left" w:pos="3634"/>
        </w:tabs>
        <w:ind w:right="-1" w:firstLine="567"/>
        <w:rPr>
          <w:sz w:val="22"/>
          <w:szCs w:val="22"/>
        </w:rPr>
      </w:pPr>
      <w:r>
        <w:rPr>
          <w:sz w:val="22"/>
          <w:szCs w:val="22"/>
        </w:rPr>
        <w:t>На публичных слушаниях присутствовали 27 человек, в том числе:</w:t>
      </w:r>
    </w:p>
    <w:p w:rsidR="0043465B" w:rsidRDefault="0043465B" w:rsidP="0043465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заместитель главы администрации городского поселения Игрим </w:t>
      </w:r>
      <w:proofErr w:type="spellStart"/>
      <w:r>
        <w:rPr>
          <w:sz w:val="22"/>
          <w:szCs w:val="22"/>
        </w:rPr>
        <w:t>Храмиков</w:t>
      </w:r>
      <w:proofErr w:type="spellEnd"/>
      <w:r>
        <w:rPr>
          <w:sz w:val="22"/>
          <w:szCs w:val="22"/>
        </w:rPr>
        <w:t xml:space="preserve"> С.А. – председательствующий на публичных слушаниях;</w:t>
      </w:r>
    </w:p>
    <w:p w:rsidR="0043465B" w:rsidRDefault="0043465B" w:rsidP="0043465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начальник отдела по земельному и муниципальному хозяйству администрации городского поселения Игрим Щеглова В.С. – ответственный по администрации городского поселения Игрим за подготовку и проведение публичных слушаний;</w:t>
      </w:r>
    </w:p>
    <w:p w:rsidR="0043465B" w:rsidRDefault="0043465B" w:rsidP="0043465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ведущий специалист администрации городского поселения Игрим Панкова М.И. – секретарь публичных слушаний;</w:t>
      </w:r>
    </w:p>
    <w:p w:rsidR="0043465B" w:rsidRDefault="0043465B" w:rsidP="0043465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жители городского поселения Игрим.</w:t>
      </w:r>
    </w:p>
    <w:p w:rsidR="0043465B" w:rsidRDefault="0043465B" w:rsidP="0043465B">
      <w:pPr>
        <w:pStyle w:val="a5"/>
        <w:shd w:val="clear" w:color="auto" w:fill="FEFFFE"/>
        <w:ind w:right="9" w:firstLine="567"/>
        <w:jc w:val="both"/>
        <w:rPr>
          <w:sz w:val="22"/>
          <w:szCs w:val="22"/>
          <w:shd w:val="clear" w:color="auto" w:fill="FEFFFE"/>
        </w:rPr>
      </w:pPr>
      <w:r>
        <w:rPr>
          <w:sz w:val="22"/>
          <w:szCs w:val="22"/>
          <w:shd w:val="clear" w:color="auto" w:fill="FEFFFE"/>
        </w:rPr>
        <w:t>Участники публичных слушаний:</w:t>
      </w:r>
    </w:p>
    <w:p w:rsidR="0043465B" w:rsidRDefault="0043465B" w:rsidP="0043465B">
      <w:pPr>
        <w:pStyle w:val="a5"/>
        <w:shd w:val="clear" w:color="auto" w:fill="FEFFFE"/>
        <w:ind w:right="9" w:firstLine="567"/>
        <w:jc w:val="both"/>
        <w:rPr>
          <w:b/>
          <w:sz w:val="22"/>
          <w:szCs w:val="22"/>
          <w:shd w:val="clear" w:color="auto" w:fill="FEFFFE"/>
        </w:rPr>
      </w:pPr>
      <w:r>
        <w:rPr>
          <w:sz w:val="22"/>
          <w:szCs w:val="22"/>
          <w:shd w:val="clear" w:color="auto" w:fill="FEFFFE"/>
        </w:rPr>
        <w:t xml:space="preserve">- заслушали вступительное слово </w:t>
      </w:r>
      <w:r>
        <w:rPr>
          <w:sz w:val="22"/>
          <w:szCs w:val="22"/>
        </w:rPr>
        <w:t xml:space="preserve">Щегловой В.С. - начальника отдела по земельному и муниципальному хозяйству администрации городского поселения Игрим, ответственного по администрации городского поселения Игрим за подготовку и проведение публичных слушаний по проекту </w:t>
      </w:r>
      <w:r>
        <w:rPr>
          <w:sz w:val="22"/>
          <w:szCs w:val="22"/>
          <w:shd w:val="clear" w:color="auto" w:fill="FEFFFE"/>
        </w:rPr>
        <w:t>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Игрим»;</w:t>
      </w:r>
    </w:p>
    <w:p w:rsidR="0043465B" w:rsidRDefault="0043465B" w:rsidP="0043465B">
      <w:pPr>
        <w:pStyle w:val="a5"/>
        <w:shd w:val="clear" w:color="auto" w:fill="FEFFFE"/>
        <w:ind w:right="9" w:firstLine="567"/>
        <w:jc w:val="both"/>
        <w:rPr>
          <w:sz w:val="22"/>
          <w:szCs w:val="22"/>
          <w:shd w:val="clear" w:color="auto" w:fill="FEFFFE"/>
        </w:rPr>
      </w:pPr>
      <w:r>
        <w:rPr>
          <w:sz w:val="22"/>
          <w:szCs w:val="22"/>
          <w:shd w:val="clear" w:color="auto" w:fill="FEFFFE"/>
        </w:rPr>
        <w:t>- обсудили проект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Игрим».</w:t>
      </w:r>
    </w:p>
    <w:p w:rsidR="0043465B" w:rsidRDefault="0043465B" w:rsidP="0043465B">
      <w:pPr>
        <w:pStyle w:val="a5"/>
        <w:shd w:val="clear" w:color="auto" w:fill="FEFFFE"/>
        <w:ind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обсуждения подготовлено настоящее заключение о результатах проведения публичных слушаний по проекту</w:t>
      </w:r>
      <w:r>
        <w:t xml:space="preserve"> </w:t>
      </w:r>
      <w:r>
        <w:rPr>
          <w:sz w:val="22"/>
          <w:szCs w:val="22"/>
        </w:rPr>
        <w:t>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Игрим».</w:t>
      </w:r>
    </w:p>
    <w:p w:rsidR="0043465B" w:rsidRDefault="0043465B" w:rsidP="0043465B">
      <w:pPr>
        <w:pStyle w:val="a5"/>
        <w:numPr>
          <w:ilvl w:val="0"/>
          <w:numId w:val="1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Публичные слушания признаны состоявшимися. </w:t>
      </w:r>
    </w:p>
    <w:p w:rsidR="0043465B" w:rsidRDefault="0043465B" w:rsidP="0043465B">
      <w:pPr>
        <w:pStyle w:val="a5"/>
        <w:numPr>
          <w:ilvl w:val="0"/>
          <w:numId w:val="1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z w:val="22"/>
          <w:szCs w:val="22"/>
          <w:shd w:val="clear" w:color="auto" w:fill="FEFFFE"/>
        </w:rPr>
      </w:pPr>
      <w:r>
        <w:rPr>
          <w:sz w:val="22"/>
          <w:szCs w:val="22"/>
        </w:rPr>
        <w:t>Документ в полном объеме удовлетворяет требованиям Закона</w:t>
      </w:r>
      <w:r>
        <w:t xml:space="preserve"> </w:t>
      </w:r>
      <w:r>
        <w:rPr>
          <w:sz w:val="22"/>
          <w:szCs w:val="22"/>
        </w:rPr>
        <w:t>Ханты - Мансийского автономного округа -Югра от 22 декабря 2018 года №116-оз «Об отдельных вопросах, регулируемых правилами благоустройства территорий муниципальных образований Ханты- Мансийского автономного округа –Югры, и о порядке определения границ прилегающих территорий»</w:t>
      </w:r>
      <w:r>
        <w:rPr>
          <w:bCs/>
          <w:iCs/>
          <w:sz w:val="22"/>
          <w:szCs w:val="22"/>
        </w:rPr>
        <w:t>.</w:t>
      </w:r>
    </w:p>
    <w:p w:rsidR="0043465B" w:rsidRDefault="0043465B" w:rsidP="0043465B">
      <w:pPr>
        <w:pStyle w:val="a5"/>
        <w:numPr>
          <w:ilvl w:val="0"/>
          <w:numId w:val="1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ходе голосования единогласно решено, предоставить</w:t>
      </w:r>
      <w:r>
        <w:t xml:space="preserve"> </w:t>
      </w:r>
      <w:r>
        <w:rPr>
          <w:sz w:val="22"/>
          <w:szCs w:val="22"/>
        </w:rPr>
        <w:t>проект в целях утверждения на очередное заседание Совета депутатов городского поселения Игрим.</w:t>
      </w:r>
    </w:p>
    <w:p w:rsidR="0043465B" w:rsidRDefault="0043465B" w:rsidP="0043465B">
      <w:pPr>
        <w:pStyle w:val="a5"/>
        <w:numPr>
          <w:ilvl w:val="0"/>
          <w:numId w:val="1"/>
        </w:numPr>
        <w:shd w:val="clear" w:color="auto" w:fill="FEFFFE"/>
        <w:tabs>
          <w:tab w:val="left" w:pos="851"/>
        </w:tabs>
        <w:ind w:left="0" w:right="1" w:firstLine="567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EFFFE"/>
        </w:rPr>
        <w:t xml:space="preserve">Разместить настоящее заключение о результатах публичных слушаний в срок до </w:t>
      </w:r>
      <w:r>
        <w:rPr>
          <w:sz w:val="22"/>
          <w:szCs w:val="22"/>
        </w:rPr>
        <w:t xml:space="preserve">25 апреля 2019 г. </w:t>
      </w:r>
      <w:r>
        <w:rPr>
          <w:sz w:val="22"/>
          <w:szCs w:val="22"/>
          <w:shd w:val="clear" w:color="auto" w:fill="FEFFFE"/>
        </w:rPr>
        <w:t xml:space="preserve"> на официальном сайте </w:t>
      </w:r>
      <w:r>
        <w:rPr>
          <w:rStyle w:val="a4"/>
          <w:bCs/>
          <w:sz w:val="22"/>
          <w:szCs w:val="22"/>
          <w:shd w:val="clear" w:color="auto" w:fill="FFFFFF"/>
        </w:rPr>
        <w:t xml:space="preserve">органа местного самоуправления городского поселения Игрим </w:t>
      </w:r>
      <w:r>
        <w:rPr>
          <w:sz w:val="22"/>
          <w:szCs w:val="22"/>
          <w:shd w:val="clear" w:color="auto" w:fill="FEFFFE"/>
        </w:rPr>
        <w:t>сети «Интернет» (</w:t>
      </w:r>
      <w:hyperlink r:id="rId5" w:history="1">
        <w:r>
          <w:rPr>
            <w:rStyle w:val="a3"/>
            <w:sz w:val="22"/>
            <w:szCs w:val="22"/>
            <w:shd w:val="clear" w:color="auto" w:fill="FEFFFE"/>
          </w:rPr>
          <w:t>www.</w:t>
        </w:r>
        <w:r>
          <w:rPr>
            <w:rStyle w:val="a3"/>
            <w:sz w:val="22"/>
            <w:szCs w:val="22"/>
            <w:shd w:val="clear" w:color="auto" w:fill="FEFFFE"/>
            <w:lang w:val="en-US"/>
          </w:rPr>
          <w:t>admigrim</w:t>
        </w:r>
        <w:r>
          <w:rPr>
            <w:rStyle w:val="a3"/>
            <w:sz w:val="22"/>
            <w:szCs w:val="22"/>
            <w:shd w:val="clear" w:color="auto" w:fill="FEFFFE"/>
          </w:rPr>
          <w:t>.</w:t>
        </w:r>
        <w:proofErr w:type="spellStart"/>
        <w:r>
          <w:rPr>
            <w:rStyle w:val="a3"/>
            <w:sz w:val="22"/>
            <w:szCs w:val="22"/>
            <w:shd w:val="clear" w:color="auto" w:fill="FEFFFE"/>
          </w:rPr>
          <w:t>ru</w:t>
        </w:r>
        <w:proofErr w:type="spellEnd"/>
      </w:hyperlink>
      <w:r>
        <w:rPr>
          <w:sz w:val="22"/>
          <w:szCs w:val="22"/>
          <w:shd w:val="clear" w:color="auto" w:fill="FEFFFE"/>
        </w:rPr>
        <w:t>).</w:t>
      </w:r>
    </w:p>
    <w:p w:rsidR="0043465B" w:rsidRDefault="0043465B" w:rsidP="0043465B">
      <w:pPr>
        <w:ind w:left="-284" w:firstLine="568"/>
        <w:jc w:val="center"/>
        <w:rPr>
          <w:b/>
        </w:rPr>
      </w:pPr>
      <w:bookmarkStart w:id="0" w:name="_GoBack"/>
      <w:bookmarkEnd w:id="0"/>
    </w:p>
    <w:p w:rsidR="0043465B" w:rsidRDefault="0043465B" w:rsidP="0043465B">
      <w:pPr>
        <w:ind w:left="-284"/>
        <w:rPr>
          <w:b/>
        </w:rPr>
      </w:pPr>
      <w:r>
        <w:rPr>
          <w:b/>
        </w:rPr>
        <w:t xml:space="preserve">             Секретарь публичных слушаний                                                              </w:t>
      </w:r>
      <w:proofErr w:type="spellStart"/>
      <w:r>
        <w:rPr>
          <w:b/>
        </w:rPr>
        <w:t>М.И.Панкова</w:t>
      </w:r>
      <w:proofErr w:type="spellEnd"/>
      <w:r>
        <w:rPr>
          <w:b/>
        </w:rPr>
        <w:t xml:space="preserve"> </w:t>
      </w:r>
    </w:p>
    <w:p w:rsidR="0043465B" w:rsidRDefault="0043465B" w:rsidP="0043465B">
      <w:pPr>
        <w:rPr>
          <w:b/>
        </w:rPr>
        <w:sectPr w:rsidR="0043465B">
          <w:pgSz w:w="11907" w:h="16840"/>
          <w:pgMar w:top="993" w:right="992" w:bottom="568" w:left="1134" w:header="720" w:footer="720" w:gutter="0"/>
          <w:cols w:space="720"/>
        </w:sectPr>
      </w:pPr>
    </w:p>
    <w:p w:rsidR="004C4EE9" w:rsidRDefault="004C4EE9" w:rsidP="0043465B"/>
    <w:sectPr w:rsidR="004C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28"/>
    <w:rsid w:val="0043465B"/>
    <w:rsid w:val="004C4EE9"/>
    <w:rsid w:val="0074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7A1A2-4621-4479-8034-BFC53172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65B"/>
    <w:rPr>
      <w:rFonts w:ascii="Times New Roman" w:hAnsi="Times New Roman" w:cs="Times New Roman" w:hint="default"/>
      <w:color w:val="0563C1" w:themeColor="hyperlink"/>
      <w:u w:val="single"/>
    </w:rPr>
  </w:style>
  <w:style w:type="character" w:styleId="a4">
    <w:name w:val="Strong"/>
    <w:basedOn w:val="a0"/>
    <w:uiPriority w:val="99"/>
    <w:qFormat/>
    <w:rsid w:val="0043465B"/>
    <w:rPr>
      <w:rFonts w:ascii="Times New Roman" w:hAnsi="Times New Roman" w:cs="Times New Roman" w:hint="default"/>
      <w:b/>
      <w:bCs w:val="0"/>
    </w:rPr>
  </w:style>
  <w:style w:type="paragraph" w:styleId="3">
    <w:name w:val="Body Text 3"/>
    <w:basedOn w:val="a"/>
    <w:link w:val="30"/>
    <w:uiPriority w:val="99"/>
    <w:semiHidden/>
    <w:unhideWhenUsed/>
    <w:rsid w:val="0043465B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46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434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2019-04-23T07:03:00Z</dcterms:created>
  <dcterms:modified xsi:type="dcterms:W3CDTF">2019-04-23T07:03:00Z</dcterms:modified>
</cp:coreProperties>
</file>