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DE" w:rsidRPr="00E53BB2" w:rsidRDefault="001A0ADD" w:rsidP="00E53BB2">
      <w:pPr>
        <w:spacing w:after="0" w:line="240" w:lineRule="auto"/>
        <w:outlineLvl w:val="0"/>
        <w:rPr>
          <w:rFonts w:ascii="oks" w:eastAsia="Times New Roman" w:hAnsi="oks" w:cs="Arial"/>
          <w:bCs/>
          <w:spacing w:val="15"/>
          <w:kern w:val="36"/>
          <w:sz w:val="40"/>
          <w:szCs w:val="40"/>
          <w:lang w:eastAsia="ru-RU"/>
        </w:rPr>
      </w:pPr>
      <w:bookmarkStart w:id="0" w:name="_GoBack"/>
      <w:bookmarkEnd w:id="0"/>
      <w:r w:rsidRPr="00E53BB2">
        <w:rPr>
          <w:rFonts w:ascii="oks" w:eastAsia="Times New Roman" w:hAnsi="oks" w:cs="Arial"/>
          <w:bCs/>
          <w:spacing w:val="15"/>
          <w:kern w:val="36"/>
          <w:sz w:val="40"/>
          <w:szCs w:val="40"/>
          <w:lang w:eastAsia="ru-RU"/>
        </w:rPr>
        <w:t>О конкурсе </w:t>
      </w:r>
      <w:r w:rsidR="00B448DE" w:rsidRPr="00E53BB2">
        <w:rPr>
          <w:rFonts w:ascii="oks" w:eastAsia="Times New Roman" w:hAnsi="oks" w:cs="Arial"/>
          <w:bCs/>
          <w:spacing w:val="15"/>
          <w:kern w:val="36"/>
          <w:sz w:val="40"/>
          <w:szCs w:val="40"/>
          <w:lang w:eastAsia="ru-RU"/>
        </w:rPr>
        <w:t>«Торговля России»</w:t>
      </w:r>
    </w:p>
    <w:p w:rsidR="00E53BB2" w:rsidRPr="001A0ADD" w:rsidRDefault="00E53BB2" w:rsidP="00E53BB2">
      <w:pPr>
        <w:spacing w:after="0" w:line="240" w:lineRule="auto"/>
        <w:outlineLvl w:val="0"/>
        <w:rPr>
          <w:rFonts w:ascii="oks" w:eastAsia="Times New Roman" w:hAnsi="oks" w:cs="Arial"/>
          <w:bCs/>
          <w:spacing w:val="15"/>
          <w:kern w:val="36"/>
          <w:sz w:val="48"/>
          <w:szCs w:val="48"/>
          <w:lang w:eastAsia="ru-RU"/>
        </w:rPr>
      </w:pPr>
      <w:r w:rsidRPr="00E53BB2">
        <w:rPr>
          <w:rFonts w:ascii="oks" w:eastAsia="Times New Roman" w:hAnsi="oks" w:cs="Arial"/>
          <w:bCs/>
          <w:spacing w:val="15"/>
          <w:kern w:val="36"/>
          <w:sz w:val="40"/>
          <w:szCs w:val="40"/>
          <w:lang w:eastAsia="ru-RU"/>
        </w:rPr>
        <w:t>https://russiant.org/about.html</w:t>
      </w:r>
    </w:p>
    <w:p w:rsidR="00E53BB2" w:rsidRDefault="00E53BB2" w:rsidP="00B448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DE" w:rsidRPr="001A0ADD" w:rsidRDefault="00B448DE" w:rsidP="00B448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sz w:val="24"/>
          <w:szCs w:val="24"/>
          <w:lang w:eastAsia="ru-RU"/>
        </w:rPr>
        <w:t>В новейшей истории России по сравнению с другими отраслями экономики торговля показала наиболее стремительный рост. Сегодня потребительский рынок — это:</w:t>
      </w:r>
    </w:p>
    <w:p w:rsidR="00B448DE" w:rsidRPr="001A0ADD" w:rsidRDefault="00B448DE" w:rsidP="00B44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bCs/>
          <w:sz w:val="24"/>
          <w:szCs w:val="24"/>
          <w:lang w:eastAsia="ru-RU"/>
        </w:rPr>
        <w:t> 1 млн торговых объектов;</w:t>
      </w:r>
    </w:p>
    <w:p w:rsidR="00B448DE" w:rsidRPr="001A0ADD" w:rsidRDefault="00B448DE" w:rsidP="00B44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bCs/>
          <w:sz w:val="24"/>
          <w:szCs w:val="24"/>
          <w:lang w:eastAsia="ru-RU"/>
        </w:rPr>
        <w:t> 0,5 млн объектов общественного питания и бытового обслуживания;</w:t>
      </w:r>
    </w:p>
    <w:p w:rsidR="00B448DE" w:rsidRPr="001A0ADD" w:rsidRDefault="00B448DE" w:rsidP="00B44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bCs/>
          <w:sz w:val="24"/>
          <w:szCs w:val="24"/>
          <w:lang w:eastAsia="ru-RU"/>
        </w:rPr>
        <w:t> 13,7 млн человек занятого населения;</w:t>
      </w:r>
    </w:p>
    <w:p w:rsidR="00B448DE" w:rsidRPr="001A0ADD" w:rsidRDefault="00B448DE" w:rsidP="00B44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bCs/>
          <w:sz w:val="24"/>
          <w:szCs w:val="24"/>
          <w:lang w:eastAsia="ru-RU"/>
        </w:rPr>
        <w:t> 14,3% ВВП;</w:t>
      </w:r>
    </w:p>
    <w:p w:rsidR="00B448DE" w:rsidRPr="001A0ADD" w:rsidRDefault="00B448DE" w:rsidP="00B44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bCs/>
          <w:sz w:val="24"/>
          <w:szCs w:val="24"/>
          <w:lang w:eastAsia="ru-RU"/>
        </w:rPr>
        <w:t> 60% оборота малого бизнеса.</w:t>
      </w:r>
    </w:p>
    <w:p w:rsidR="00B448DE" w:rsidRPr="001A0ADD" w:rsidRDefault="00B448DE" w:rsidP="00B448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Приказом </w:t>
      </w:r>
      <w:proofErr w:type="spellStart"/>
      <w:r w:rsidRPr="001A0ADD">
        <w:rPr>
          <w:rFonts w:ascii="Arial" w:eastAsia="Times New Roman" w:hAnsi="Arial" w:cs="Arial"/>
          <w:sz w:val="24"/>
          <w:szCs w:val="24"/>
          <w:lang w:eastAsia="ru-RU"/>
        </w:rPr>
        <w:t>Минпромторга</w:t>
      </w:r>
      <w:proofErr w:type="spellEnd"/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25 декабря 2014 года № 2733 утверждена Стратегия развития торговли в Российской Федерации на 2015-2016 годы и период до 2020 года. Цель Стратегии — создание условий для формирования комфортной среды для граждан и субъектов предпринимательской деятельности (как производителей товаров, так и субъектов торговой деятельности) через развитие </w:t>
      </w:r>
      <w:proofErr w:type="spellStart"/>
      <w:r w:rsidRPr="001A0ADD">
        <w:rPr>
          <w:rFonts w:ascii="Arial" w:eastAsia="Times New Roman" w:hAnsi="Arial" w:cs="Arial"/>
          <w:sz w:val="24"/>
          <w:szCs w:val="24"/>
          <w:lang w:eastAsia="ru-RU"/>
        </w:rPr>
        <w:t>многоформатной</w:t>
      </w:r>
      <w:proofErr w:type="spellEnd"/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 инфраструктуры торговли посредством стимулирования роста любых форм предпринимательской активности.</w:t>
      </w:r>
    </w:p>
    <w:p w:rsidR="00B448DE" w:rsidRPr="001A0ADD" w:rsidRDefault="00B448DE" w:rsidP="00B448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A0ADD">
        <w:rPr>
          <w:rFonts w:ascii="Arial" w:eastAsia="Times New Roman" w:hAnsi="Arial" w:cs="Arial"/>
          <w:sz w:val="24"/>
          <w:szCs w:val="24"/>
          <w:lang w:eastAsia="ru-RU"/>
        </w:rPr>
        <w:t>Минпромторгом</w:t>
      </w:r>
      <w:proofErr w:type="spellEnd"/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ведется постоянная работа по совершенствованию правового регулирования организации торговли, особенно с использованием малых форматов торговли: несетевых магазинов, ярмарок, рынков, нестационарных и мобильных торговых объектов.</w:t>
      </w:r>
    </w:p>
    <w:p w:rsidR="00B448DE" w:rsidRPr="001A0ADD" w:rsidRDefault="00B448DE" w:rsidP="00B448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Главной задачей конкурса «Торговля России» является выявление достижений и лучших практик </w:t>
      </w:r>
      <w:proofErr w:type="spellStart"/>
      <w:r w:rsidRPr="001A0ADD">
        <w:rPr>
          <w:rFonts w:ascii="Arial" w:eastAsia="Times New Roman" w:hAnsi="Arial" w:cs="Arial"/>
          <w:sz w:val="24"/>
          <w:szCs w:val="24"/>
          <w:lang w:eastAsia="ru-RU"/>
        </w:rPr>
        <w:t>разноформатной</w:t>
      </w:r>
      <w:proofErr w:type="spellEnd"/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 торговли. Именно поэтому в Конкурсе были предусмотрены 11 различных номинаций:</w:t>
      </w:r>
    </w:p>
    <w:p w:rsidR="00B448DE" w:rsidRPr="001A0ADD" w:rsidRDefault="00B448DE" w:rsidP="00B44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bCs/>
          <w:sz w:val="24"/>
          <w:szCs w:val="24"/>
          <w:lang w:eastAsia="ru-RU"/>
        </w:rPr>
        <w:t>«Лучший торговый город»</w:t>
      </w:r>
    </w:p>
    <w:p w:rsidR="00B448DE" w:rsidRPr="001A0ADD" w:rsidRDefault="00B448DE" w:rsidP="00B44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bCs/>
          <w:sz w:val="24"/>
          <w:szCs w:val="24"/>
          <w:lang w:eastAsia="ru-RU"/>
        </w:rPr>
        <w:t>«Лучшая торговая улица»</w:t>
      </w:r>
    </w:p>
    <w:p w:rsidR="00B448DE" w:rsidRPr="001A0ADD" w:rsidRDefault="00B448DE" w:rsidP="00B44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bCs/>
          <w:sz w:val="24"/>
          <w:szCs w:val="24"/>
          <w:lang w:eastAsia="ru-RU"/>
        </w:rPr>
        <w:t>«Лучший нестационарный торговый объект»</w:t>
      </w:r>
    </w:p>
    <w:p w:rsidR="00B448DE" w:rsidRPr="001A0ADD" w:rsidRDefault="00B448DE" w:rsidP="00B44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bCs/>
          <w:sz w:val="24"/>
          <w:szCs w:val="24"/>
          <w:lang w:eastAsia="ru-RU"/>
        </w:rPr>
        <w:t>«Лучшая ярмарка»</w:t>
      </w:r>
    </w:p>
    <w:p w:rsidR="00B448DE" w:rsidRPr="001A0ADD" w:rsidRDefault="00B448DE" w:rsidP="00B44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bCs/>
          <w:sz w:val="24"/>
          <w:szCs w:val="24"/>
          <w:lang w:eastAsia="ru-RU"/>
        </w:rPr>
        <w:t>«Лучший розничный рынок»</w:t>
      </w:r>
    </w:p>
    <w:p w:rsidR="00B448DE" w:rsidRPr="001A0ADD" w:rsidRDefault="00B448DE" w:rsidP="00B44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bCs/>
          <w:sz w:val="24"/>
          <w:szCs w:val="24"/>
          <w:lang w:eastAsia="ru-RU"/>
        </w:rPr>
        <w:t>«Лучший мобильный торговый объект»</w:t>
      </w:r>
    </w:p>
    <w:p w:rsidR="00B448DE" w:rsidRPr="001A0ADD" w:rsidRDefault="00B448DE" w:rsidP="00B44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bCs/>
          <w:sz w:val="24"/>
          <w:szCs w:val="24"/>
          <w:lang w:eastAsia="ru-RU"/>
        </w:rPr>
        <w:t>«Лучший магазин»</w:t>
      </w:r>
    </w:p>
    <w:p w:rsidR="00B448DE" w:rsidRPr="001A0ADD" w:rsidRDefault="00B448DE" w:rsidP="00B44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bCs/>
          <w:sz w:val="24"/>
          <w:szCs w:val="24"/>
          <w:lang w:eastAsia="ru-RU"/>
        </w:rPr>
        <w:t>«Лучший объект фаст-</w:t>
      </w:r>
      <w:proofErr w:type="spellStart"/>
      <w:r w:rsidRPr="001A0ADD">
        <w:rPr>
          <w:rFonts w:ascii="Arial" w:eastAsia="Times New Roman" w:hAnsi="Arial" w:cs="Arial"/>
          <w:bCs/>
          <w:sz w:val="24"/>
          <w:szCs w:val="24"/>
          <w:lang w:eastAsia="ru-RU"/>
        </w:rPr>
        <w:t>фуда</w:t>
      </w:r>
      <w:proofErr w:type="spellEnd"/>
      <w:r w:rsidRPr="001A0ADD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B448DE" w:rsidRPr="001A0ADD" w:rsidRDefault="00B448DE" w:rsidP="00B44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bCs/>
          <w:sz w:val="24"/>
          <w:szCs w:val="24"/>
          <w:lang w:eastAsia="ru-RU"/>
        </w:rPr>
        <w:t>«Лучший оптовый продовольственный рынок»</w:t>
      </w:r>
    </w:p>
    <w:p w:rsidR="00B448DE" w:rsidRPr="001A0ADD" w:rsidRDefault="00B448DE" w:rsidP="00B44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bCs/>
          <w:sz w:val="24"/>
          <w:szCs w:val="24"/>
          <w:lang w:eastAsia="ru-RU"/>
        </w:rPr>
        <w:t>«Лучшая фирменная сеть местного товаропроизводителя»</w:t>
      </w:r>
    </w:p>
    <w:p w:rsidR="00B448DE" w:rsidRPr="001A0ADD" w:rsidRDefault="00B448DE" w:rsidP="00B44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bCs/>
          <w:sz w:val="24"/>
          <w:szCs w:val="24"/>
          <w:lang w:eastAsia="ru-RU"/>
        </w:rPr>
        <w:t>«Лучший торговый фестиваль»</w:t>
      </w:r>
    </w:p>
    <w:p w:rsidR="00B448DE" w:rsidRPr="001A0ADD" w:rsidRDefault="00B448DE" w:rsidP="00B448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sz w:val="24"/>
          <w:szCs w:val="24"/>
          <w:lang w:eastAsia="ru-RU"/>
        </w:rPr>
        <w:t>В Конкурсе примут участие администрации муниципальных образований и осуществляющие торговую деятельность хозяйствующие субъекты. При отборе победителей будут учитываться условия, которые создаются региональными и местными органами власти для развития бизнеса, внешний вид, оборудование объектов, их востребованность.</w:t>
      </w:r>
    </w:p>
    <w:p w:rsidR="00C47C69" w:rsidRPr="001A0ADD" w:rsidRDefault="00C47C69"/>
    <w:p w:rsidR="00B448DE" w:rsidRPr="001A0ADD" w:rsidRDefault="00B448DE">
      <w:pPr>
        <w:rPr>
          <w:sz w:val="32"/>
          <w:szCs w:val="32"/>
          <w:u w:val="single"/>
        </w:rPr>
      </w:pPr>
      <w:r w:rsidRPr="001A0ADD">
        <w:rPr>
          <w:rFonts w:ascii="oks" w:hAnsi="oks"/>
          <w:spacing w:val="15"/>
          <w:sz w:val="32"/>
          <w:szCs w:val="32"/>
          <w:u w:val="single"/>
          <w:shd w:val="clear" w:color="auto" w:fill="FFFFFF"/>
        </w:rPr>
        <w:t>Срок приема заявок продлен до 1 сентября</w:t>
      </w:r>
      <w:r w:rsidR="001A0ADD" w:rsidRPr="001A0ADD">
        <w:rPr>
          <w:rFonts w:ascii="oks" w:hAnsi="oks"/>
          <w:spacing w:val="15"/>
          <w:sz w:val="32"/>
          <w:szCs w:val="32"/>
          <w:u w:val="single"/>
          <w:shd w:val="clear" w:color="auto" w:fill="FFFFFF"/>
        </w:rPr>
        <w:t xml:space="preserve"> 2020г.</w:t>
      </w:r>
    </w:p>
    <w:p w:rsidR="00B448DE" w:rsidRPr="001A0ADD" w:rsidRDefault="00B448DE"/>
    <w:p w:rsidR="00B448DE" w:rsidRPr="001A0ADD" w:rsidRDefault="00B448DE"/>
    <w:p w:rsidR="00B448DE" w:rsidRPr="00E53BB2" w:rsidRDefault="00B448DE" w:rsidP="00B448DE">
      <w:pPr>
        <w:spacing w:before="100" w:beforeAutospacing="1" w:after="100" w:afterAutospacing="1" w:line="240" w:lineRule="auto"/>
        <w:outlineLvl w:val="0"/>
        <w:rPr>
          <w:rFonts w:ascii="oks" w:eastAsia="Times New Roman" w:hAnsi="oks" w:cs="Arial"/>
          <w:bCs/>
          <w:spacing w:val="15"/>
          <w:kern w:val="36"/>
          <w:sz w:val="40"/>
          <w:szCs w:val="40"/>
          <w:lang w:eastAsia="ru-RU"/>
        </w:rPr>
      </w:pPr>
      <w:r w:rsidRPr="00E53BB2">
        <w:rPr>
          <w:rFonts w:ascii="oks" w:eastAsia="Times New Roman" w:hAnsi="oks" w:cs="Arial"/>
          <w:bCs/>
          <w:spacing w:val="15"/>
          <w:kern w:val="36"/>
          <w:sz w:val="40"/>
          <w:szCs w:val="40"/>
          <w:lang w:eastAsia="ru-RU"/>
        </w:rPr>
        <w:lastRenderedPageBreak/>
        <w:t>Правила участия в конкурсе «Торговля России»</w:t>
      </w:r>
    </w:p>
    <w:p w:rsidR="00B448DE" w:rsidRPr="001A0ADD" w:rsidRDefault="00B448DE" w:rsidP="00B448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sz w:val="24"/>
          <w:szCs w:val="24"/>
          <w:lang w:eastAsia="ru-RU"/>
        </w:rPr>
        <w:t>Участниками Конкурса могут быть хозяйствующие субъекты, осуществляющие торговую деятельность, органы исполнительной власти субъектов Российской Федерации и администрации муниципальных образований.</w:t>
      </w:r>
    </w:p>
    <w:p w:rsidR="00B448DE" w:rsidRPr="001A0ADD" w:rsidRDefault="00B448DE" w:rsidP="00B448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sz w:val="24"/>
          <w:szCs w:val="24"/>
          <w:lang w:eastAsia="ru-RU"/>
        </w:rPr>
        <w:t>Для участия в Конкурсе, скачайте и заполните анкету, выбрав подходящую номинацию. </w:t>
      </w:r>
      <w:r w:rsidRPr="001A0ADD">
        <w:rPr>
          <w:rFonts w:ascii="Arial" w:eastAsia="Times New Roman" w:hAnsi="Arial" w:cs="Arial"/>
          <w:sz w:val="24"/>
          <w:szCs w:val="24"/>
          <w:lang w:eastAsia="ru-RU"/>
        </w:rPr>
        <w:br/>
        <w:t>Формы анкет доступны по следующим ссылкам:</w:t>
      </w:r>
    </w:p>
    <w:p w:rsidR="00B448DE" w:rsidRPr="001A0ADD" w:rsidRDefault="00B448DE" w:rsidP="00B448D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sz w:val="24"/>
          <w:szCs w:val="24"/>
          <w:lang w:eastAsia="ru-RU"/>
        </w:rPr>
        <w:t>Лучший торговый город (администрация муниципального образования)</w:t>
      </w:r>
    </w:p>
    <w:p w:rsidR="00B448DE" w:rsidRPr="001A0ADD" w:rsidRDefault="00B448DE" w:rsidP="00B448D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sz w:val="24"/>
          <w:szCs w:val="24"/>
          <w:lang w:eastAsia="ru-RU"/>
        </w:rPr>
        <w:t>Лучшая торговая улица (администрация муниципального образования)</w:t>
      </w:r>
    </w:p>
    <w:p w:rsidR="00B448DE" w:rsidRPr="001A0ADD" w:rsidRDefault="00B448DE" w:rsidP="00B448D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sz w:val="24"/>
          <w:szCs w:val="24"/>
          <w:lang w:eastAsia="ru-RU"/>
        </w:rPr>
        <w:t>Лучший нестационарный торговый объект (хозяйствующий субъект)</w:t>
      </w:r>
    </w:p>
    <w:p w:rsidR="00B448DE" w:rsidRPr="001A0ADD" w:rsidRDefault="00B448DE" w:rsidP="00B448D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Лучшая ярмарка (хозяйствующий </w:t>
      </w:r>
      <w:proofErr w:type="spellStart"/>
      <w:proofErr w:type="gramStart"/>
      <w:r w:rsidRPr="001A0ADD">
        <w:rPr>
          <w:rFonts w:ascii="Arial" w:eastAsia="Times New Roman" w:hAnsi="Arial" w:cs="Arial"/>
          <w:sz w:val="24"/>
          <w:szCs w:val="24"/>
          <w:lang w:eastAsia="ru-RU"/>
        </w:rPr>
        <w:t>субъект,орган</w:t>
      </w:r>
      <w:proofErr w:type="spellEnd"/>
      <w:proofErr w:type="gramEnd"/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исполнительной власти субъекта Российской Федерации, администрация муниципального образования)</w:t>
      </w:r>
    </w:p>
    <w:p w:rsidR="00B448DE" w:rsidRPr="001A0ADD" w:rsidRDefault="00B448DE" w:rsidP="00B448D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Лучший розничный рынок (хозяйствующий </w:t>
      </w:r>
      <w:proofErr w:type="spellStart"/>
      <w:proofErr w:type="gramStart"/>
      <w:r w:rsidRPr="001A0ADD">
        <w:rPr>
          <w:rFonts w:ascii="Arial" w:eastAsia="Times New Roman" w:hAnsi="Arial" w:cs="Arial"/>
          <w:sz w:val="24"/>
          <w:szCs w:val="24"/>
          <w:lang w:eastAsia="ru-RU"/>
        </w:rPr>
        <w:t>субъект,администрация</w:t>
      </w:r>
      <w:proofErr w:type="spellEnd"/>
      <w:proofErr w:type="gramEnd"/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образования)</w:t>
      </w:r>
    </w:p>
    <w:p w:rsidR="00B448DE" w:rsidRPr="001A0ADD" w:rsidRDefault="00B448DE" w:rsidP="00B448D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sz w:val="24"/>
          <w:szCs w:val="24"/>
          <w:lang w:eastAsia="ru-RU"/>
        </w:rPr>
        <w:t>Лучший мобильный торговый объект (хозяйствующий субъект)</w:t>
      </w:r>
    </w:p>
    <w:p w:rsidR="00B448DE" w:rsidRPr="001A0ADD" w:rsidRDefault="00B448DE" w:rsidP="00B448D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sz w:val="24"/>
          <w:szCs w:val="24"/>
          <w:lang w:eastAsia="ru-RU"/>
        </w:rPr>
        <w:t>Лучший магазин (хозяйствующий субъект)</w:t>
      </w:r>
    </w:p>
    <w:p w:rsidR="00B448DE" w:rsidRPr="001A0ADD" w:rsidRDefault="00B448DE" w:rsidP="00B448D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Лучший </w:t>
      </w:r>
      <w:proofErr w:type="spellStart"/>
      <w:r w:rsidRPr="001A0ADD">
        <w:rPr>
          <w:rFonts w:ascii="Arial" w:eastAsia="Times New Roman" w:hAnsi="Arial" w:cs="Arial"/>
          <w:sz w:val="24"/>
          <w:szCs w:val="24"/>
          <w:lang w:eastAsia="ru-RU"/>
        </w:rPr>
        <w:t>объекст</w:t>
      </w:r>
      <w:proofErr w:type="spellEnd"/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 фаст-</w:t>
      </w:r>
      <w:proofErr w:type="spellStart"/>
      <w:r w:rsidRPr="001A0ADD">
        <w:rPr>
          <w:rFonts w:ascii="Arial" w:eastAsia="Times New Roman" w:hAnsi="Arial" w:cs="Arial"/>
          <w:sz w:val="24"/>
          <w:szCs w:val="24"/>
          <w:lang w:eastAsia="ru-RU"/>
        </w:rPr>
        <w:t>фуда</w:t>
      </w:r>
      <w:proofErr w:type="spellEnd"/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 (хозяйствующий субъект)</w:t>
      </w:r>
    </w:p>
    <w:p w:rsidR="00B448DE" w:rsidRPr="001A0ADD" w:rsidRDefault="00B448DE" w:rsidP="00B448D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«Лучший оптовый продовольственный </w:t>
      </w:r>
      <w:proofErr w:type="gramStart"/>
      <w:r w:rsidRPr="001A0ADD">
        <w:rPr>
          <w:rFonts w:ascii="Arial" w:eastAsia="Times New Roman" w:hAnsi="Arial" w:cs="Arial"/>
          <w:sz w:val="24"/>
          <w:szCs w:val="24"/>
          <w:lang w:eastAsia="ru-RU"/>
        </w:rPr>
        <w:t>рынок»(</w:t>
      </w:r>
      <w:proofErr w:type="gramEnd"/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хозяйствующий </w:t>
      </w:r>
      <w:proofErr w:type="spellStart"/>
      <w:r w:rsidRPr="001A0ADD">
        <w:rPr>
          <w:rFonts w:ascii="Arial" w:eastAsia="Times New Roman" w:hAnsi="Arial" w:cs="Arial"/>
          <w:sz w:val="24"/>
          <w:szCs w:val="24"/>
          <w:lang w:eastAsia="ru-RU"/>
        </w:rPr>
        <w:t>субъект,орган</w:t>
      </w:r>
      <w:proofErr w:type="spellEnd"/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исполнительной власти субъекта Российской Федерации, администрация муниципального образования)</w:t>
      </w:r>
    </w:p>
    <w:p w:rsidR="00B448DE" w:rsidRPr="001A0ADD" w:rsidRDefault="00B448DE" w:rsidP="00B448D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«Лучшая фирменная сеть местного </w:t>
      </w:r>
      <w:proofErr w:type="gramStart"/>
      <w:r w:rsidRPr="001A0ADD">
        <w:rPr>
          <w:rFonts w:ascii="Arial" w:eastAsia="Times New Roman" w:hAnsi="Arial" w:cs="Arial"/>
          <w:sz w:val="24"/>
          <w:szCs w:val="24"/>
          <w:lang w:eastAsia="ru-RU"/>
        </w:rPr>
        <w:t>товаропроизводителя»(</w:t>
      </w:r>
      <w:proofErr w:type="gramEnd"/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хозяйствующий </w:t>
      </w:r>
      <w:proofErr w:type="spellStart"/>
      <w:r w:rsidRPr="001A0ADD">
        <w:rPr>
          <w:rFonts w:ascii="Arial" w:eastAsia="Times New Roman" w:hAnsi="Arial" w:cs="Arial"/>
          <w:sz w:val="24"/>
          <w:szCs w:val="24"/>
          <w:lang w:eastAsia="ru-RU"/>
        </w:rPr>
        <w:t>субъект,орган</w:t>
      </w:r>
      <w:proofErr w:type="spellEnd"/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исполнительной власти субъекта Российской Федерации, администрация муниципального образования)</w:t>
      </w:r>
    </w:p>
    <w:p w:rsidR="00B448DE" w:rsidRPr="001A0ADD" w:rsidRDefault="00B448DE" w:rsidP="00B448D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«Лучший торговый </w:t>
      </w:r>
      <w:proofErr w:type="gramStart"/>
      <w:r w:rsidRPr="001A0ADD">
        <w:rPr>
          <w:rFonts w:ascii="Arial" w:eastAsia="Times New Roman" w:hAnsi="Arial" w:cs="Arial"/>
          <w:sz w:val="24"/>
          <w:szCs w:val="24"/>
          <w:lang w:eastAsia="ru-RU"/>
        </w:rPr>
        <w:t>фестиваль»(</w:t>
      </w:r>
      <w:proofErr w:type="gramEnd"/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хозяйствующий </w:t>
      </w:r>
      <w:proofErr w:type="spellStart"/>
      <w:r w:rsidRPr="001A0ADD">
        <w:rPr>
          <w:rFonts w:ascii="Arial" w:eastAsia="Times New Roman" w:hAnsi="Arial" w:cs="Arial"/>
          <w:sz w:val="24"/>
          <w:szCs w:val="24"/>
          <w:lang w:eastAsia="ru-RU"/>
        </w:rPr>
        <w:t>субъект,орган</w:t>
      </w:r>
      <w:proofErr w:type="spellEnd"/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исполнительной власти субъекта Российской Федерации, администрация муниципального образования)</w:t>
      </w:r>
    </w:p>
    <w:p w:rsidR="00B448DE" w:rsidRPr="001A0ADD" w:rsidRDefault="00B448DE" w:rsidP="00B448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sz w:val="24"/>
          <w:szCs w:val="24"/>
          <w:lang w:eastAsia="ru-RU"/>
        </w:rPr>
        <w:t>Сделайте фотографии торговых объектов (не менее 10 фотографий).</w:t>
      </w:r>
    </w:p>
    <w:p w:rsidR="00B448DE" w:rsidRPr="001A0ADD" w:rsidRDefault="00B448DE" w:rsidP="00B448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sz w:val="24"/>
          <w:szCs w:val="24"/>
          <w:lang w:eastAsia="ru-RU"/>
        </w:rPr>
        <w:t>Заполните анкету и добавьте фотографии в личном кабинете на сайте конкурса «Торговля России».</w:t>
      </w:r>
    </w:p>
    <w:p w:rsidR="00B448DE" w:rsidRPr="001A0ADD" w:rsidRDefault="00B448DE" w:rsidP="00B448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sz w:val="24"/>
          <w:szCs w:val="24"/>
          <w:lang w:eastAsia="ru-RU"/>
        </w:rPr>
        <w:t>Обращаем Ваше внимание, что к квалификационному отбору будут допущены лишь те участники, анкеты которых заполнены корректно, а также добавлены фотографии торговых объектов.</w:t>
      </w:r>
    </w:p>
    <w:p w:rsidR="00E53BB2" w:rsidRDefault="00E53BB2" w:rsidP="00B448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DE" w:rsidRPr="001A0ADD" w:rsidRDefault="00B448DE" w:rsidP="00B448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Полные правила проведения Конкурса и условия участия представлены в приказе </w:t>
      </w:r>
      <w:proofErr w:type="spellStart"/>
      <w:r w:rsidRPr="001A0ADD">
        <w:rPr>
          <w:rFonts w:ascii="Arial" w:eastAsia="Times New Roman" w:hAnsi="Arial" w:cs="Arial"/>
          <w:sz w:val="24"/>
          <w:szCs w:val="24"/>
          <w:lang w:eastAsia="ru-RU"/>
        </w:rPr>
        <w:t>Минпромторга</w:t>
      </w:r>
      <w:proofErr w:type="spellEnd"/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17 декабря 2019 г. № 4768 «О внесении изменений в приказ </w:t>
      </w:r>
      <w:proofErr w:type="spellStart"/>
      <w:r w:rsidRPr="001A0ADD">
        <w:rPr>
          <w:rFonts w:ascii="Arial" w:eastAsia="Times New Roman" w:hAnsi="Arial" w:cs="Arial"/>
          <w:sz w:val="24"/>
          <w:szCs w:val="24"/>
          <w:lang w:eastAsia="ru-RU"/>
        </w:rPr>
        <w:t>Минпромторга</w:t>
      </w:r>
      <w:proofErr w:type="spellEnd"/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7 марта 2018 года №693 «Об организации работы в </w:t>
      </w:r>
      <w:proofErr w:type="spellStart"/>
      <w:r w:rsidRPr="001A0ADD">
        <w:rPr>
          <w:rFonts w:ascii="Arial" w:eastAsia="Times New Roman" w:hAnsi="Arial" w:cs="Arial"/>
          <w:sz w:val="24"/>
          <w:szCs w:val="24"/>
          <w:lang w:eastAsia="ru-RU"/>
        </w:rPr>
        <w:t>Минпромторге</w:t>
      </w:r>
      <w:proofErr w:type="spellEnd"/>
      <w:r w:rsidRPr="001A0ADD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по подготовке и провед</w:t>
      </w:r>
      <w:r w:rsidR="00E53BB2">
        <w:rPr>
          <w:rFonts w:ascii="Arial" w:eastAsia="Times New Roman" w:hAnsi="Arial" w:cs="Arial"/>
          <w:sz w:val="24"/>
          <w:szCs w:val="24"/>
          <w:lang w:eastAsia="ru-RU"/>
        </w:rPr>
        <w:t>ению конкурса Торговля России».</w:t>
      </w:r>
    </w:p>
    <w:p w:rsidR="00B448DE" w:rsidRPr="001A0ADD" w:rsidRDefault="00B448DE">
      <w:pPr>
        <w:rPr>
          <w:b/>
        </w:rPr>
      </w:pPr>
    </w:p>
    <w:sectPr w:rsidR="00B448DE" w:rsidRPr="001A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k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5E5"/>
    <w:multiLevelType w:val="multilevel"/>
    <w:tmpl w:val="438E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4336D"/>
    <w:multiLevelType w:val="multilevel"/>
    <w:tmpl w:val="3CD6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12200E"/>
    <w:multiLevelType w:val="multilevel"/>
    <w:tmpl w:val="C866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DE"/>
    <w:rsid w:val="001A0ADD"/>
    <w:rsid w:val="00720BD6"/>
    <w:rsid w:val="008D27E5"/>
    <w:rsid w:val="00B448DE"/>
    <w:rsid w:val="00B57C34"/>
    <w:rsid w:val="00C47C69"/>
    <w:rsid w:val="00E5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F3947-E0D3-40A5-B71E-14ED840E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56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28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Igrim</dc:creator>
  <cp:keywords/>
  <dc:description/>
  <cp:lastModifiedBy>Bulusova</cp:lastModifiedBy>
  <cp:revision>2</cp:revision>
  <cp:lastPrinted>2020-07-23T04:35:00Z</cp:lastPrinted>
  <dcterms:created xsi:type="dcterms:W3CDTF">2020-07-23T04:39:00Z</dcterms:created>
  <dcterms:modified xsi:type="dcterms:W3CDTF">2020-07-23T04:39:00Z</dcterms:modified>
</cp:coreProperties>
</file>