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 xml:space="preserve">1 </w:t>
      </w:r>
      <w:r w:rsidR="0069713D">
        <w:rPr>
          <w:b/>
        </w:rPr>
        <w:t>полугодие</w:t>
      </w:r>
      <w:r w:rsidR="00A7334E">
        <w:rPr>
          <w:b/>
        </w:rPr>
        <w:t xml:space="preserve"> </w:t>
      </w:r>
      <w:r w:rsidR="004E651F">
        <w:rPr>
          <w:b/>
        </w:rPr>
        <w:t xml:space="preserve">2022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4E651F">
        <w:t>2</w:t>
      </w:r>
      <w:r>
        <w:t xml:space="preserve"> год утвержден решением </w:t>
      </w:r>
      <w:r w:rsidR="003F6D9A">
        <w:t xml:space="preserve">Совета депутатов от </w:t>
      </w:r>
      <w:r w:rsidR="004E651F" w:rsidRPr="004E651F">
        <w:t xml:space="preserve">28 декабря 2021 года № 211 «О бюджете городского поселения </w:t>
      </w:r>
      <w:proofErr w:type="spellStart"/>
      <w:r w:rsidR="004E651F" w:rsidRPr="004E651F">
        <w:t>Игрим</w:t>
      </w:r>
      <w:proofErr w:type="spellEnd"/>
      <w:r w:rsidR="004E651F" w:rsidRPr="004E651F">
        <w:t xml:space="preserve"> на 2022 год и на плановый период 2023 и 2024 годов»</w:t>
      </w:r>
      <w:r w:rsidR="0069713D" w:rsidRPr="0069713D">
        <w:t xml:space="preserve"> с изменениями, внесенными решениями</w:t>
      </w:r>
      <w:r w:rsidR="0069713D">
        <w:t xml:space="preserve"> Совета</w:t>
      </w:r>
      <w:r w:rsidR="0069713D" w:rsidRPr="0069713D">
        <w:t xml:space="preserve"> от 28.04.2022 № 239, от 19.05.2022г. № 247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69713D">
        <w:rPr>
          <w:bCs/>
          <w:color w:val="000000"/>
          <w:szCs w:val="28"/>
        </w:rPr>
        <w:t>64 659,8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69713D">
        <w:t>43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69713D">
        <w:t>63 488,6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69713D">
        <w:t>41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171E3B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>
        <w:rPr>
          <w:szCs w:val="28"/>
        </w:rPr>
        <w:t xml:space="preserve">выполнены в сумме </w:t>
      </w:r>
      <w:r w:rsidR="00215D94">
        <w:rPr>
          <w:szCs w:val="28"/>
        </w:rPr>
        <w:t>21 944,2 тыс. рублей, что составляет 3</w:t>
      </w:r>
      <w:r w:rsidR="004E651F">
        <w:rPr>
          <w:szCs w:val="28"/>
        </w:rPr>
        <w:t>4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215D94">
        <w:rPr>
          <w:szCs w:val="28"/>
        </w:rPr>
        <w:t>составило 50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215D94">
        <w:rPr>
          <w:szCs w:val="28"/>
        </w:rPr>
        <w:t>40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4E651F">
        <w:rPr>
          <w:b/>
          <w:color w:val="000000"/>
          <w:szCs w:val="28"/>
        </w:rPr>
        <w:t xml:space="preserve">1 </w:t>
      </w:r>
      <w:r w:rsidR="00215D94">
        <w:rPr>
          <w:b/>
          <w:color w:val="000000"/>
          <w:szCs w:val="28"/>
        </w:rPr>
        <w:t>полугодие</w:t>
      </w:r>
      <w:r w:rsidR="004E651F">
        <w:rPr>
          <w:b/>
          <w:color w:val="000000"/>
          <w:szCs w:val="28"/>
        </w:rPr>
        <w:t xml:space="preserve"> 2022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10158" w:type="dxa"/>
        <w:tblInd w:w="113" w:type="dxa"/>
        <w:tblLook w:val="04A0" w:firstRow="1" w:lastRow="0" w:firstColumn="1" w:lastColumn="0" w:noHBand="0" w:noVBand="1"/>
      </w:tblPr>
      <w:tblGrid>
        <w:gridCol w:w="6020"/>
        <w:gridCol w:w="1299"/>
        <w:gridCol w:w="1418"/>
        <w:gridCol w:w="1421"/>
      </w:tblGrid>
      <w:tr w:rsidR="0069713D" w:rsidRPr="0069713D" w:rsidTr="00215D94">
        <w:trPr>
          <w:trHeight w:val="1156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2"/>
                <w:szCs w:val="22"/>
              </w:rPr>
            </w:pPr>
            <w:r w:rsidRPr="0069713D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2"/>
                <w:szCs w:val="22"/>
              </w:rPr>
            </w:pPr>
            <w:r w:rsidRPr="0069713D">
              <w:rPr>
                <w:color w:val="000000"/>
                <w:sz w:val="22"/>
                <w:szCs w:val="22"/>
              </w:rPr>
              <w:t>План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2"/>
                <w:szCs w:val="22"/>
              </w:rPr>
            </w:pPr>
            <w:r w:rsidRPr="0069713D">
              <w:rPr>
                <w:color w:val="000000"/>
                <w:sz w:val="22"/>
                <w:szCs w:val="22"/>
              </w:rPr>
              <w:t>Исполнено за 1 полугодие 2022 г.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2"/>
                <w:szCs w:val="22"/>
              </w:rPr>
            </w:pPr>
            <w:r w:rsidRPr="0069713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33 474,5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16 636,7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17 476,5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9 249,4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69713D" w:rsidRPr="0069713D" w:rsidTr="00215D94">
        <w:trPr>
          <w:trHeight w:val="63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11 348,0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6 145,6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69713D" w:rsidRPr="0069713D" w:rsidTr="00215D94">
        <w:trPr>
          <w:trHeight w:val="33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9713D" w:rsidRPr="0069713D" w:rsidTr="00215D94">
        <w:trPr>
          <w:trHeight w:val="33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167,8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12%</w:t>
            </w:r>
          </w:p>
        </w:tc>
      </w:tr>
      <w:tr w:rsidR="0069713D" w:rsidRPr="0069713D" w:rsidTr="00215D94">
        <w:trPr>
          <w:trHeight w:val="33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69713D" w:rsidRPr="0069713D" w:rsidTr="00215D94">
        <w:trPr>
          <w:trHeight w:val="33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1 024,6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69713D" w:rsidRPr="0069713D" w:rsidTr="00215D94">
        <w:trPr>
          <w:trHeight w:val="33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12 002,5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5 307,5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69713D" w:rsidRPr="0069713D" w:rsidTr="00215D94">
        <w:trPr>
          <w:trHeight w:val="65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5 656,0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2 577,8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69713D" w:rsidRPr="0069713D" w:rsidTr="00215D94">
        <w:trPr>
          <w:trHeight w:val="60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5 010,0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2 224,7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69713D" w:rsidRPr="0069713D" w:rsidTr="00215D94">
        <w:trPr>
          <w:trHeight w:val="59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1 240,5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69713D" w:rsidRPr="0069713D" w:rsidTr="00215D94">
        <w:trPr>
          <w:trHeight w:val="60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color w:val="000000"/>
                <w:sz w:val="24"/>
                <w:szCs w:val="24"/>
              </w:rPr>
            </w:pPr>
            <w:r w:rsidRPr="0069713D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52%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106 543,7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42 715,6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69713D" w:rsidRPr="0069713D" w:rsidTr="00215D94">
        <w:trPr>
          <w:trHeight w:val="3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152 020,7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64 659,8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3D" w:rsidRPr="0069713D" w:rsidRDefault="0069713D" w:rsidP="00697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713D">
              <w:rPr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</w:tbl>
    <w:p w:rsidR="00A135B5" w:rsidRDefault="00A135B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99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A5589">
        <w:rPr>
          <w:color w:val="000000"/>
          <w:szCs w:val="28"/>
        </w:rPr>
        <w:t>в рамках муниципальных программ и 2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A5589">
        <w:rPr>
          <w:color w:val="000000"/>
          <w:szCs w:val="28"/>
        </w:rPr>
        <w:t>ы осваиваются с участием бюджетов</w:t>
      </w:r>
      <w:r>
        <w:rPr>
          <w:color w:val="000000"/>
          <w:szCs w:val="28"/>
        </w:rPr>
        <w:t xml:space="preserve"> разного уровня</w:t>
      </w:r>
      <w:r w:rsidR="002A5589">
        <w:rPr>
          <w:color w:val="000000"/>
          <w:szCs w:val="28"/>
        </w:rPr>
        <w:t>. О</w:t>
      </w:r>
      <w:r>
        <w:rPr>
          <w:color w:val="000000"/>
          <w:szCs w:val="28"/>
        </w:rPr>
        <w:t>кружной, районный</w:t>
      </w:r>
      <w:r w:rsidR="002A5589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 xml:space="preserve">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1875AD">
        <w:rPr>
          <w:b/>
          <w:color w:val="000000"/>
          <w:szCs w:val="28"/>
        </w:rPr>
        <w:t xml:space="preserve">1 </w:t>
      </w:r>
      <w:r w:rsidR="00063948">
        <w:rPr>
          <w:b/>
          <w:color w:val="000000"/>
          <w:szCs w:val="28"/>
        </w:rPr>
        <w:t>полугодие</w:t>
      </w:r>
      <w:r w:rsidR="001875AD">
        <w:rPr>
          <w:b/>
          <w:color w:val="000000"/>
          <w:szCs w:val="28"/>
        </w:rPr>
        <w:t xml:space="preserve"> 2022 </w:t>
      </w:r>
      <w:r w:rsidRPr="0083702E">
        <w:rPr>
          <w:b/>
          <w:color w:val="000000"/>
          <w:szCs w:val="28"/>
        </w:rPr>
        <w:t>года.</w:t>
      </w:r>
    </w:p>
    <w:p w:rsidR="00171E3B" w:rsidRPr="005E0415" w:rsidRDefault="00171E3B" w:rsidP="00171E3B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10056" w:type="dxa"/>
        <w:tblInd w:w="113" w:type="dxa"/>
        <w:tblLook w:val="04A0" w:firstRow="1" w:lastRow="0" w:firstColumn="1" w:lastColumn="0" w:noHBand="0" w:noVBand="1"/>
      </w:tblPr>
      <w:tblGrid>
        <w:gridCol w:w="490"/>
        <w:gridCol w:w="5070"/>
        <w:gridCol w:w="1513"/>
        <w:gridCol w:w="1455"/>
        <w:gridCol w:w="1528"/>
      </w:tblGrid>
      <w:tr w:rsidR="002E6D8D" w:rsidRPr="00063948" w:rsidTr="002E6D8D">
        <w:trPr>
          <w:trHeight w:val="10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уточненный план 2022 год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исполнено за 1 полугодие 2022 г.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4 420,80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2 565,80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58,0%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21 015,60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3 282,40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15,6%</w:t>
            </w:r>
          </w:p>
        </w:tc>
      </w:tr>
      <w:tr w:rsidR="002E6D8D" w:rsidRPr="00063948" w:rsidTr="002E6D8D">
        <w:trPr>
          <w:trHeight w:val="1031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61 067,00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30 582,60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50,1%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7 155,00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0,8%</w:t>
            </w:r>
          </w:p>
        </w:tc>
      </w:tr>
      <w:tr w:rsidR="002E6D8D" w:rsidRPr="00063948" w:rsidTr="002E6D8D">
        <w:trPr>
          <w:trHeight w:val="23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38,0%</w:t>
            </w:r>
          </w:p>
        </w:tc>
      </w:tr>
      <w:tr w:rsidR="002E6D8D" w:rsidRPr="00063948" w:rsidTr="002E6D8D">
        <w:trPr>
          <w:trHeight w:val="154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626,40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164,10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26,2%</w:t>
            </w:r>
          </w:p>
        </w:tc>
      </w:tr>
      <w:tr w:rsidR="002E6D8D" w:rsidRPr="00063948" w:rsidTr="002E6D8D">
        <w:trPr>
          <w:trHeight w:val="1031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16 999,10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6 798,10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40,0%</w:t>
            </w:r>
          </w:p>
        </w:tc>
      </w:tr>
      <w:tr w:rsidR="002E6D8D" w:rsidRPr="00063948" w:rsidTr="002E6D8D">
        <w:trPr>
          <w:trHeight w:val="1031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Муниципальная программа «Информационное общ</w:t>
            </w:r>
            <w:r w:rsidR="002E6D8D">
              <w:rPr>
                <w:color w:val="000000"/>
                <w:sz w:val="24"/>
                <w:szCs w:val="24"/>
              </w:rPr>
              <w:t xml:space="preserve">ество на территории </w:t>
            </w:r>
            <w:r w:rsidRPr="00063948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proofErr w:type="gram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658,20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271,10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41,2%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75,0%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15 892,20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7 727,60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48,6%</w:t>
            </w:r>
          </w:p>
        </w:tc>
      </w:tr>
      <w:tr w:rsidR="002E6D8D" w:rsidRPr="00063948" w:rsidTr="002E6D8D">
        <w:trPr>
          <w:trHeight w:val="5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25 568,50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11 015,80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43,1%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063948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6394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42,80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42,8%</w:t>
            </w:r>
          </w:p>
        </w:tc>
      </w:tr>
      <w:tr w:rsidR="002E6D8D" w:rsidRPr="00063948" w:rsidTr="00171E3B">
        <w:trPr>
          <w:trHeight w:val="25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1084,4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590,60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54,5%</w:t>
            </w:r>
          </w:p>
        </w:tc>
      </w:tr>
      <w:tr w:rsidR="002E6D8D" w:rsidRPr="00063948" w:rsidTr="002E6D8D">
        <w:trPr>
          <w:trHeight w:val="7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493,80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2E6D8D" w:rsidRPr="00063948" w:rsidTr="002E6D8D">
        <w:trPr>
          <w:trHeight w:val="1031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96,80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2E6D8D" w:rsidRPr="00063948" w:rsidTr="002E6D8D">
        <w:trPr>
          <w:trHeight w:val="25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6D8D" w:rsidRPr="00063948" w:rsidTr="002E6D8D">
        <w:trPr>
          <w:trHeight w:val="25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48" w:rsidRPr="00063948" w:rsidRDefault="00063948" w:rsidP="00063948">
            <w:pPr>
              <w:rPr>
                <w:color w:val="000000"/>
                <w:sz w:val="22"/>
                <w:szCs w:val="22"/>
              </w:rPr>
            </w:pPr>
            <w:r w:rsidRPr="00063948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2"/>
                <w:szCs w:val="22"/>
              </w:rPr>
            </w:pPr>
            <w:r w:rsidRPr="00063948">
              <w:rPr>
                <w:color w:val="000000"/>
                <w:sz w:val="22"/>
                <w:szCs w:val="22"/>
              </w:rPr>
              <w:t>155 393,20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2"/>
                <w:szCs w:val="22"/>
              </w:rPr>
            </w:pPr>
            <w:r w:rsidRPr="00063948">
              <w:rPr>
                <w:color w:val="000000"/>
                <w:sz w:val="22"/>
                <w:szCs w:val="22"/>
              </w:rPr>
              <w:t>63 488,60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48" w:rsidRPr="00063948" w:rsidRDefault="00063948" w:rsidP="00063948">
            <w:pPr>
              <w:jc w:val="center"/>
              <w:rPr>
                <w:color w:val="000000"/>
                <w:sz w:val="24"/>
                <w:szCs w:val="24"/>
              </w:rPr>
            </w:pPr>
            <w:r w:rsidRPr="00063948">
              <w:rPr>
                <w:color w:val="000000"/>
                <w:sz w:val="24"/>
                <w:szCs w:val="24"/>
              </w:rPr>
              <w:t>40,9%</w:t>
            </w:r>
          </w:p>
        </w:tc>
      </w:tr>
    </w:tbl>
    <w:p w:rsidR="00063948" w:rsidRDefault="00063948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  <w:bookmarkStart w:id="0" w:name="_GoBack"/>
      <w:bookmarkEnd w:id="0"/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5F320B">
        <w:rPr>
          <w:color w:val="000000"/>
          <w:szCs w:val="28"/>
        </w:rPr>
        <w:t xml:space="preserve">1 </w:t>
      </w:r>
      <w:r w:rsidR="002E6D8D">
        <w:rPr>
          <w:color w:val="000000"/>
          <w:szCs w:val="28"/>
        </w:rPr>
        <w:t>полугодие</w:t>
      </w:r>
      <w:r w:rsidR="005F320B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г.:</w:t>
      </w:r>
    </w:p>
    <w:p w:rsidR="00171E3B" w:rsidRPr="005E0415" w:rsidRDefault="00171E3B" w:rsidP="00171E3B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10053" w:type="dxa"/>
        <w:tblInd w:w="113" w:type="dxa"/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553"/>
      </w:tblGrid>
      <w:tr w:rsidR="002E6D8D" w:rsidRPr="002E6D8D" w:rsidTr="002E6D8D">
        <w:trPr>
          <w:trHeight w:val="10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план 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исполнено за 1 полугодие 2022 г.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2E6D8D" w:rsidRPr="002E6D8D" w:rsidTr="002E6D8D">
        <w:trPr>
          <w:trHeight w:val="5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2E6D8D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2E6D8D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25 633,5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11 033,4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43%</w:t>
            </w:r>
          </w:p>
        </w:tc>
      </w:tr>
      <w:tr w:rsidR="002E6D8D" w:rsidRPr="002E6D8D" w:rsidTr="002E6D8D">
        <w:trPr>
          <w:trHeight w:val="10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2E6D8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6D8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29 126,5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14 104,4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48%</w:t>
            </w:r>
          </w:p>
        </w:tc>
      </w:tr>
      <w:tr w:rsidR="002E6D8D" w:rsidRPr="002E6D8D" w:rsidTr="002E6D8D">
        <w:trPr>
          <w:trHeight w:val="5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33 055,0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17 056,2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52%</w:t>
            </w:r>
          </w:p>
        </w:tc>
      </w:tr>
      <w:tr w:rsidR="002E6D8D" w:rsidRPr="002E6D8D" w:rsidTr="002E6D8D">
        <w:trPr>
          <w:trHeight w:val="2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D" w:rsidRPr="002E6D8D" w:rsidRDefault="002E6D8D" w:rsidP="002E6D8D">
            <w:pPr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87 815,0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right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42 194,0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D" w:rsidRPr="002E6D8D" w:rsidRDefault="002E6D8D" w:rsidP="002E6D8D">
            <w:pPr>
              <w:jc w:val="center"/>
              <w:rPr>
                <w:color w:val="000000"/>
                <w:sz w:val="24"/>
                <w:szCs w:val="24"/>
              </w:rPr>
            </w:pPr>
            <w:r w:rsidRPr="002E6D8D">
              <w:rPr>
                <w:color w:val="000000"/>
                <w:sz w:val="24"/>
                <w:szCs w:val="24"/>
              </w:rPr>
              <w:t>48%</w:t>
            </w:r>
          </w:p>
        </w:tc>
      </w:tr>
    </w:tbl>
    <w:p w:rsidR="002E6D8D" w:rsidRDefault="002E6D8D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F320B">
        <w:rPr>
          <w:color w:val="000000"/>
          <w:szCs w:val="28"/>
        </w:rPr>
        <w:t>2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2E6D8D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2E6D8D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2E6D8D">
        <w:rPr>
          <w:bCs/>
          <w:szCs w:val="28"/>
        </w:rPr>
        <w:t>1 055,9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2E6D8D">
        <w:rPr>
          <w:bCs/>
          <w:szCs w:val="28"/>
        </w:rPr>
        <w:t>15 640,5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DE0E38">
        <w:rPr>
          <w:bCs/>
          <w:szCs w:val="28"/>
        </w:rPr>
        <w:t>1</w:t>
      </w:r>
      <w:r w:rsidR="003148F7">
        <w:rPr>
          <w:bCs/>
          <w:szCs w:val="28"/>
        </w:rPr>
        <w:t xml:space="preserve"> </w:t>
      </w:r>
      <w:r w:rsidR="00DE0E38">
        <w:rPr>
          <w:bCs/>
          <w:szCs w:val="28"/>
        </w:rPr>
        <w:t>полугодие</w:t>
      </w:r>
      <w:r w:rsidR="003148F7">
        <w:rPr>
          <w:bCs/>
          <w:szCs w:val="28"/>
        </w:rPr>
        <w:t xml:space="preserve"> </w:t>
      </w:r>
      <w:r w:rsidR="00DE0E38">
        <w:rPr>
          <w:bCs/>
          <w:szCs w:val="28"/>
        </w:rPr>
        <w:t>2022</w:t>
      </w:r>
      <w:r>
        <w:rPr>
          <w:bCs/>
          <w:szCs w:val="28"/>
        </w:rPr>
        <w:t xml:space="preserve"> г.– </w:t>
      </w:r>
      <w:r w:rsidR="002E6D8D">
        <w:rPr>
          <w:bCs/>
          <w:szCs w:val="28"/>
        </w:rPr>
        <w:t>17 056,2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63948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71E3B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15D94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A5589"/>
    <w:rsid w:val="002B1587"/>
    <w:rsid w:val="002C3BBF"/>
    <w:rsid w:val="002C4B5F"/>
    <w:rsid w:val="002C562A"/>
    <w:rsid w:val="002D161D"/>
    <w:rsid w:val="002E6A81"/>
    <w:rsid w:val="002E6D8D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9713D"/>
    <w:rsid w:val="006A323D"/>
    <w:rsid w:val="006C6120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0E38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CBE6-14BE-455F-9A77-D061135B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4</Pages>
  <Words>924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56</cp:revision>
  <cp:lastPrinted>2020-05-15T12:28:00Z</cp:lastPrinted>
  <dcterms:created xsi:type="dcterms:W3CDTF">2019-04-18T11:26:00Z</dcterms:created>
  <dcterms:modified xsi:type="dcterms:W3CDTF">2022-10-18T12:00:00Z</dcterms:modified>
</cp:coreProperties>
</file>