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E6" w:rsidRDefault="00B323E6" w:rsidP="00BC2588">
      <w:pPr>
        <w:pStyle w:val="ConsNonformat"/>
        <w:spacing w:line="230" w:lineRule="auto"/>
        <w:jc w:val="center"/>
        <w:rPr>
          <w:rFonts w:ascii="Times New Roman" w:hAnsi="Times New Roman" w:cs="Times New Roman"/>
          <w:b/>
          <w:i/>
          <w:sz w:val="24"/>
          <w:szCs w:val="24"/>
        </w:rPr>
      </w:pPr>
    </w:p>
    <w:p w:rsidR="00BC2588" w:rsidRPr="008D1E22" w:rsidRDefault="00BC2588" w:rsidP="00BC2588">
      <w:pPr>
        <w:pStyle w:val="ConsNonformat"/>
        <w:spacing w:line="230" w:lineRule="auto"/>
        <w:jc w:val="center"/>
        <w:rPr>
          <w:rFonts w:ascii="Times New Roman" w:hAnsi="Times New Roman" w:cs="Times New Roman"/>
          <w:b/>
          <w:i/>
          <w:sz w:val="24"/>
          <w:szCs w:val="24"/>
        </w:rPr>
      </w:pPr>
      <w:r w:rsidRPr="008D1E22">
        <w:rPr>
          <w:rFonts w:ascii="Times New Roman" w:hAnsi="Times New Roman" w:cs="Times New Roman"/>
          <w:b/>
          <w:i/>
          <w:sz w:val="24"/>
          <w:szCs w:val="24"/>
        </w:rPr>
        <w:t>УВАЖАЕМЫ</w:t>
      </w:r>
      <w:r w:rsidR="007B7A35">
        <w:rPr>
          <w:rFonts w:ascii="Times New Roman" w:hAnsi="Times New Roman" w:cs="Times New Roman"/>
          <w:b/>
          <w:i/>
          <w:sz w:val="24"/>
          <w:szCs w:val="24"/>
        </w:rPr>
        <w:t>Е</w:t>
      </w:r>
      <w:r w:rsidRPr="008D1E22">
        <w:rPr>
          <w:rFonts w:ascii="Times New Roman" w:hAnsi="Times New Roman" w:cs="Times New Roman"/>
          <w:b/>
          <w:i/>
          <w:sz w:val="24"/>
          <w:szCs w:val="24"/>
        </w:rPr>
        <w:t xml:space="preserve"> СОБСТВЕННИК</w:t>
      </w:r>
      <w:r w:rsidR="007B7A35">
        <w:rPr>
          <w:rFonts w:ascii="Times New Roman" w:hAnsi="Times New Roman" w:cs="Times New Roman"/>
          <w:b/>
          <w:i/>
          <w:sz w:val="24"/>
          <w:szCs w:val="24"/>
        </w:rPr>
        <w:t>И</w:t>
      </w:r>
    </w:p>
    <w:p w:rsidR="00BC2588" w:rsidRPr="007E7ECD" w:rsidRDefault="00BC2588" w:rsidP="007E7ECD">
      <w:pPr>
        <w:pStyle w:val="ConsNonformat"/>
        <w:spacing w:line="230" w:lineRule="auto"/>
        <w:jc w:val="center"/>
        <w:rPr>
          <w:rFonts w:ascii="Times New Roman" w:hAnsi="Times New Roman" w:cs="Times New Roman"/>
        </w:rPr>
      </w:pPr>
      <w:r w:rsidRPr="008D1E22">
        <w:rPr>
          <w:rFonts w:ascii="Times New Roman" w:hAnsi="Times New Roman" w:cs="Times New Roman"/>
          <w:b/>
          <w:i/>
          <w:sz w:val="24"/>
          <w:szCs w:val="24"/>
        </w:rPr>
        <w:t xml:space="preserve">ПОМЕЩЕНИЙ В ДОМЕ № </w:t>
      </w:r>
      <w:r w:rsidR="007C7FFC">
        <w:rPr>
          <w:rFonts w:ascii="Times New Roman" w:hAnsi="Times New Roman" w:cs="Times New Roman"/>
          <w:b/>
          <w:i/>
          <w:sz w:val="24"/>
          <w:szCs w:val="24"/>
        </w:rPr>
        <w:t>54</w:t>
      </w:r>
      <w:r w:rsidR="00114993">
        <w:rPr>
          <w:rFonts w:ascii="Times New Roman" w:hAnsi="Times New Roman" w:cs="Times New Roman"/>
          <w:b/>
          <w:i/>
          <w:sz w:val="24"/>
          <w:szCs w:val="24"/>
        </w:rPr>
        <w:t xml:space="preserve"> по</w:t>
      </w:r>
      <w:r w:rsidRPr="008D1E22">
        <w:rPr>
          <w:rFonts w:ascii="Times New Roman" w:hAnsi="Times New Roman" w:cs="Times New Roman"/>
          <w:b/>
          <w:i/>
          <w:sz w:val="24"/>
          <w:szCs w:val="24"/>
        </w:rPr>
        <w:t xml:space="preserve"> </w:t>
      </w:r>
      <w:r w:rsidR="00114993">
        <w:rPr>
          <w:rFonts w:ascii="Times New Roman" w:hAnsi="Times New Roman" w:cs="Times New Roman"/>
          <w:b/>
          <w:i/>
          <w:sz w:val="24"/>
          <w:szCs w:val="24"/>
        </w:rPr>
        <w:t>ул.</w:t>
      </w:r>
      <w:r w:rsidR="007C7FFC">
        <w:rPr>
          <w:rFonts w:ascii="Times New Roman" w:hAnsi="Times New Roman" w:cs="Times New Roman"/>
          <w:b/>
          <w:i/>
          <w:sz w:val="24"/>
          <w:szCs w:val="24"/>
        </w:rPr>
        <w:t xml:space="preserve"> КООПЕРАТИВНАЯ</w:t>
      </w:r>
    </w:p>
    <w:p w:rsidR="00BC2588" w:rsidRPr="007B7A35" w:rsidRDefault="00114993" w:rsidP="007B7A35">
      <w:pPr>
        <w:spacing w:line="230" w:lineRule="auto"/>
        <w:contextualSpacing/>
        <w:jc w:val="both"/>
        <w:rPr>
          <w:b/>
          <w:sz w:val="22"/>
          <w:szCs w:val="22"/>
        </w:rPr>
      </w:pPr>
      <w:r>
        <w:rPr>
          <w:sz w:val="22"/>
          <w:szCs w:val="22"/>
        </w:rPr>
        <w:t>Доводим до вашего сведения:</w:t>
      </w:r>
    </w:p>
    <w:p w:rsidR="00BC2588" w:rsidRPr="007B7A35" w:rsidRDefault="007B7094" w:rsidP="007B7A35">
      <w:pPr>
        <w:contextualSpacing/>
        <w:jc w:val="both"/>
        <w:rPr>
          <w:sz w:val="22"/>
          <w:szCs w:val="22"/>
        </w:rPr>
      </w:pPr>
      <w:r>
        <w:rPr>
          <w:sz w:val="22"/>
          <w:szCs w:val="22"/>
        </w:rPr>
        <w:t xml:space="preserve">В соответствии с частями 4 и 5 </w:t>
      </w:r>
      <w:r w:rsidR="00BC2588" w:rsidRPr="007B7A35">
        <w:rPr>
          <w:sz w:val="22"/>
          <w:szCs w:val="22"/>
        </w:rPr>
        <w:t>ст. 161 ЖК РФ, Постановлением Правительства Российской Федерации от 06.02.06 № 75 «О порядке проведения органом местного самоуправления открытого конкурса по отбору управляющей организации для управления многоква</w:t>
      </w:r>
      <w:r w:rsidR="00C2687E" w:rsidRPr="007B7A35">
        <w:rPr>
          <w:sz w:val="22"/>
          <w:szCs w:val="22"/>
        </w:rPr>
        <w:t>ртирным домом»</w:t>
      </w:r>
      <w:r w:rsidR="00114993">
        <w:rPr>
          <w:sz w:val="22"/>
          <w:szCs w:val="22"/>
        </w:rPr>
        <w:t xml:space="preserve"> объявлен </w:t>
      </w:r>
      <w:r w:rsidR="00114993" w:rsidRPr="00114993">
        <w:rPr>
          <w:b/>
          <w:sz w:val="22"/>
          <w:szCs w:val="22"/>
        </w:rPr>
        <w:t xml:space="preserve">конкурс № </w:t>
      </w:r>
      <w:r w:rsidR="007C7FFC">
        <w:rPr>
          <w:b/>
          <w:sz w:val="22"/>
          <w:szCs w:val="22"/>
        </w:rPr>
        <w:t>3</w:t>
      </w:r>
      <w:r w:rsidR="00114993">
        <w:rPr>
          <w:b/>
          <w:sz w:val="22"/>
          <w:szCs w:val="22"/>
        </w:rPr>
        <w:t xml:space="preserve"> от </w:t>
      </w:r>
      <w:r w:rsidR="007C7FFC">
        <w:rPr>
          <w:b/>
          <w:sz w:val="22"/>
          <w:szCs w:val="22"/>
        </w:rPr>
        <w:t>21</w:t>
      </w:r>
      <w:r w:rsidR="00114993">
        <w:rPr>
          <w:b/>
          <w:sz w:val="22"/>
          <w:szCs w:val="22"/>
        </w:rPr>
        <w:t>.03.201</w:t>
      </w:r>
      <w:r w:rsidR="00F10F76">
        <w:rPr>
          <w:b/>
          <w:sz w:val="22"/>
          <w:szCs w:val="22"/>
        </w:rPr>
        <w:t>7</w:t>
      </w:r>
      <w:r w:rsidR="00114993">
        <w:rPr>
          <w:b/>
          <w:sz w:val="22"/>
          <w:szCs w:val="22"/>
        </w:rPr>
        <w:t xml:space="preserve"> г.</w:t>
      </w:r>
      <w:r w:rsidR="00114993">
        <w:rPr>
          <w:sz w:val="22"/>
          <w:szCs w:val="22"/>
        </w:rPr>
        <w:t xml:space="preserve"> на определение управляющей организации для управления общим имуществом вашего дома</w:t>
      </w:r>
      <w:r w:rsidR="00BC2588" w:rsidRPr="007B7A35">
        <w:rPr>
          <w:sz w:val="22"/>
          <w:szCs w:val="22"/>
        </w:rPr>
        <w:t xml:space="preserve">, поскольку Вами не выбран </w:t>
      </w:r>
      <w:r w:rsidR="00BC2588" w:rsidRPr="007B7A35">
        <w:rPr>
          <w:i/>
          <w:sz w:val="22"/>
          <w:szCs w:val="22"/>
        </w:rPr>
        <w:t>(или не реализован)</w:t>
      </w:r>
      <w:r w:rsidR="00BC2588" w:rsidRPr="007B7A35">
        <w:rPr>
          <w:sz w:val="22"/>
          <w:szCs w:val="22"/>
        </w:rPr>
        <w:t xml:space="preserve"> способ управления </w:t>
      </w:r>
      <w:r w:rsidR="00114993">
        <w:rPr>
          <w:sz w:val="22"/>
          <w:szCs w:val="22"/>
        </w:rPr>
        <w:t xml:space="preserve">вашим </w:t>
      </w:r>
      <w:r w:rsidR="00BC2588" w:rsidRPr="007B7A35">
        <w:rPr>
          <w:sz w:val="22"/>
          <w:szCs w:val="22"/>
        </w:rPr>
        <w:t xml:space="preserve">многоквартирным домом. </w:t>
      </w:r>
    </w:p>
    <w:p w:rsidR="00BC2588" w:rsidRPr="007B7A35" w:rsidRDefault="00FB63A3" w:rsidP="007B7A35">
      <w:pPr>
        <w:contextualSpacing/>
        <w:jc w:val="both"/>
        <w:rPr>
          <w:b/>
          <w:sz w:val="22"/>
          <w:szCs w:val="22"/>
        </w:rPr>
      </w:pPr>
      <w:r>
        <w:t xml:space="preserve">Извещение и вся конкурсная документация размещена </w:t>
      </w:r>
      <w:r w:rsidRPr="00EF0E92">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r>
        <w:rPr>
          <w:sz w:val="22"/>
          <w:szCs w:val="22"/>
        </w:rPr>
        <w:t>.</w:t>
      </w:r>
      <w:r w:rsidR="00BC2588" w:rsidRPr="007B7A35">
        <w:rPr>
          <w:sz w:val="22"/>
          <w:szCs w:val="22"/>
        </w:rPr>
        <w:t xml:space="preserve"> </w:t>
      </w:r>
      <w:r>
        <w:rPr>
          <w:sz w:val="22"/>
          <w:szCs w:val="22"/>
        </w:rPr>
        <w:t>П</w:t>
      </w:r>
      <w:r w:rsidR="00BC2588" w:rsidRPr="007B7A35">
        <w:rPr>
          <w:sz w:val="22"/>
          <w:szCs w:val="22"/>
        </w:rPr>
        <w:t>олучить необходимую Вам конкурсную документацию (в том числе, перечни обязательных работ по содержанию и ремонту общего имущества, проект договора управления многоквартирным домо</w:t>
      </w:r>
      <w:r w:rsidR="00C2687E" w:rsidRPr="007B7A35">
        <w:rPr>
          <w:sz w:val="22"/>
          <w:szCs w:val="22"/>
        </w:rPr>
        <w:t xml:space="preserve">м) в письменной форме, </w:t>
      </w:r>
      <w:r w:rsidR="00BC2588" w:rsidRPr="007B7A35">
        <w:rPr>
          <w:sz w:val="22"/>
          <w:szCs w:val="22"/>
        </w:rPr>
        <w:t>бесплатно</w:t>
      </w:r>
      <w:r w:rsidR="00C2687E" w:rsidRPr="007B7A35">
        <w:rPr>
          <w:sz w:val="22"/>
          <w:szCs w:val="22"/>
        </w:rPr>
        <w:t>,</w:t>
      </w:r>
      <w:r w:rsidR="00BC2588" w:rsidRPr="007B7A35">
        <w:rPr>
          <w:i/>
          <w:sz w:val="22"/>
          <w:szCs w:val="22"/>
        </w:rPr>
        <w:t xml:space="preserve"> </w:t>
      </w:r>
      <w:r w:rsidR="00BC2588" w:rsidRPr="007B7A35">
        <w:rPr>
          <w:sz w:val="22"/>
          <w:szCs w:val="22"/>
        </w:rPr>
        <w:t>по адресу:</w:t>
      </w:r>
      <w:r w:rsidR="00C2687E" w:rsidRPr="007B7A35">
        <w:rPr>
          <w:sz w:val="22"/>
          <w:szCs w:val="22"/>
        </w:rPr>
        <w:t xml:space="preserve"> п.</w:t>
      </w:r>
      <w:r w:rsidR="007B7094">
        <w:rPr>
          <w:sz w:val="22"/>
          <w:szCs w:val="22"/>
        </w:rPr>
        <w:t xml:space="preserve"> </w:t>
      </w:r>
      <w:proofErr w:type="spellStart"/>
      <w:r w:rsidR="00C2687E" w:rsidRPr="007B7A35">
        <w:rPr>
          <w:sz w:val="22"/>
          <w:szCs w:val="22"/>
        </w:rPr>
        <w:t>Игрим</w:t>
      </w:r>
      <w:proofErr w:type="spellEnd"/>
      <w:r w:rsidR="00F10F76">
        <w:rPr>
          <w:sz w:val="22"/>
          <w:szCs w:val="22"/>
        </w:rPr>
        <w:t xml:space="preserve">, </w:t>
      </w:r>
      <w:r w:rsidR="00C2687E" w:rsidRPr="007B7A35">
        <w:rPr>
          <w:sz w:val="22"/>
          <w:szCs w:val="22"/>
        </w:rPr>
        <w:t>ул.</w:t>
      </w:r>
      <w:r w:rsidR="00F10F76">
        <w:rPr>
          <w:sz w:val="22"/>
          <w:szCs w:val="22"/>
        </w:rPr>
        <w:t xml:space="preserve"> </w:t>
      </w:r>
      <w:r w:rsidR="00C2687E" w:rsidRPr="007B7A35">
        <w:rPr>
          <w:sz w:val="22"/>
          <w:szCs w:val="22"/>
        </w:rPr>
        <w:t>Губкина, д.</w:t>
      </w:r>
      <w:r w:rsidR="00C31D14">
        <w:rPr>
          <w:sz w:val="22"/>
          <w:szCs w:val="22"/>
        </w:rPr>
        <w:t>1</w:t>
      </w:r>
      <w:r w:rsidR="00C2687E" w:rsidRPr="007B7A35">
        <w:rPr>
          <w:sz w:val="22"/>
          <w:szCs w:val="22"/>
        </w:rPr>
        <w:t xml:space="preserve"> </w:t>
      </w:r>
      <w:proofErr w:type="spellStart"/>
      <w:r w:rsidR="00C2687E" w:rsidRPr="007B7A35">
        <w:rPr>
          <w:sz w:val="22"/>
          <w:szCs w:val="22"/>
        </w:rPr>
        <w:t>каб</w:t>
      </w:r>
      <w:proofErr w:type="spellEnd"/>
      <w:r w:rsidR="00C2687E" w:rsidRPr="007B7A35">
        <w:rPr>
          <w:sz w:val="22"/>
          <w:szCs w:val="22"/>
        </w:rPr>
        <w:t>.</w:t>
      </w:r>
      <w:r w:rsidR="007B7094">
        <w:rPr>
          <w:sz w:val="22"/>
          <w:szCs w:val="22"/>
        </w:rPr>
        <w:t xml:space="preserve"> </w:t>
      </w:r>
      <w:r w:rsidR="00D50128">
        <w:rPr>
          <w:sz w:val="22"/>
          <w:szCs w:val="22"/>
        </w:rPr>
        <w:t>3/1</w:t>
      </w:r>
      <w:r w:rsidR="00BC2588" w:rsidRPr="007B7A35">
        <w:rPr>
          <w:sz w:val="22"/>
          <w:szCs w:val="22"/>
        </w:rPr>
        <w:t xml:space="preserve"> с </w:t>
      </w:r>
      <w:r w:rsidR="00C2687E" w:rsidRPr="007B7A35">
        <w:rPr>
          <w:sz w:val="22"/>
          <w:szCs w:val="22"/>
        </w:rPr>
        <w:t xml:space="preserve">9-00 </w:t>
      </w:r>
      <w:r w:rsidR="00BC2588" w:rsidRPr="007B7A35">
        <w:rPr>
          <w:sz w:val="22"/>
          <w:szCs w:val="22"/>
        </w:rPr>
        <w:t>до</w:t>
      </w:r>
      <w:r w:rsidR="00C2687E" w:rsidRPr="007B7A35">
        <w:rPr>
          <w:sz w:val="22"/>
          <w:szCs w:val="22"/>
        </w:rPr>
        <w:t xml:space="preserve"> 17-00</w:t>
      </w:r>
      <w:r w:rsidR="00BC2588" w:rsidRPr="007B7A35">
        <w:rPr>
          <w:sz w:val="22"/>
          <w:szCs w:val="22"/>
        </w:rPr>
        <w:t xml:space="preserve">. </w:t>
      </w:r>
      <w:r w:rsidR="007B7A35" w:rsidRPr="007B7A35">
        <w:rPr>
          <w:b/>
          <w:sz w:val="22"/>
          <w:szCs w:val="22"/>
        </w:rPr>
        <w:t>Тел.</w:t>
      </w:r>
      <w:r w:rsidR="00D50128">
        <w:rPr>
          <w:b/>
          <w:sz w:val="22"/>
          <w:szCs w:val="22"/>
        </w:rPr>
        <w:t xml:space="preserve"> 3-20-50</w:t>
      </w:r>
    </w:p>
    <w:p w:rsidR="00BC2588" w:rsidRPr="007B7A35" w:rsidRDefault="00BC2588" w:rsidP="007B7A35">
      <w:pPr>
        <w:contextualSpacing/>
        <w:jc w:val="both"/>
        <w:rPr>
          <w:sz w:val="22"/>
          <w:szCs w:val="22"/>
        </w:rPr>
      </w:pPr>
      <w:r w:rsidRPr="007B7A35">
        <w:rPr>
          <w:sz w:val="22"/>
          <w:szCs w:val="22"/>
        </w:rPr>
        <w:t>После проведения конкурса о его результатах и проекте договора управления многоквартирным домом Вы будете извещены путем размещения соответствующей информации на доске объявлений</w:t>
      </w:r>
      <w:r w:rsidR="00C2687E" w:rsidRPr="007B7A35">
        <w:rPr>
          <w:sz w:val="22"/>
          <w:szCs w:val="22"/>
        </w:rPr>
        <w:t>.</w:t>
      </w:r>
    </w:p>
    <w:p w:rsidR="00FB63A3" w:rsidRDefault="00BC2588" w:rsidP="007B7A35">
      <w:pPr>
        <w:contextualSpacing/>
        <w:jc w:val="both"/>
        <w:rPr>
          <w:sz w:val="22"/>
          <w:szCs w:val="22"/>
        </w:rPr>
      </w:pPr>
      <w:r w:rsidRPr="007B7A35">
        <w:rPr>
          <w:sz w:val="22"/>
          <w:szCs w:val="22"/>
        </w:rPr>
        <w:t>Собственник помещений вправе участвовать в осмотрах общего имущества собственников помещений в Вашем многоквартирном доме согласно Графику проведения осмотров</w:t>
      </w:r>
      <w:r w:rsidR="00FB63A3">
        <w:rPr>
          <w:sz w:val="22"/>
          <w:szCs w:val="22"/>
        </w:rPr>
        <w:t>.</w:t>
      </w:r>
    </w:p>
    <w:p w:rsidR="00BC2588" w:rsidRPr="007B7A35" w:rsidRDefault="00BC2588" w:rsidP="007B7A35">
      <w:pPr>
        <w:contextualSpacing/>
        <w:jc w:val="both"/>
        <w:rPr>
          <w:sz w:val="22"/>
          <w:szCs w:val="22"/>
        </w:rPr>
      </w:pPr>
      <w:r w:rsidRPr="007B7A35">
        <w:rPr>
          <w:sz w:val="22"/>
          <w:szCs w:val="22"/>
        </w:rPr>
        <w:t xml:space="preserve">Обращаем внимание, что по результатам конкурса собственники помещений </w:t>
      </w:r>
      <w:r w:rsidRPr="007B7A35">
        <w:rPr>
          <w:b/>
          <w:sz w:val="22"/>
          <w:szCs w:val="22"/>
        </w:rPr>
        <w:t>обязаны будут</w:t>
      </w:r>
      <w:r w:rsidRPr="007B7A35">
        <w:rPr>
          <w:sz w:val="22"/>
          <w:szCs w:val="22"/>
        </w:rPr>
        <w:t xml:space="preserve"> </w:t>
      </w:r>
      <w:r w:rsidRPr="007B7A35">
        <w:rPr>
          <w:b/>
          <w:sz w:val="22"/>
          <w:szCs w:val="22"/>
        </w:rPr>
        <w:t>подписать договор управления многоквартирным домом</w:t>
      </w:r>
      <w:r w:rsidRPr="007B7A35">
        <w:rPr>
          <w:sz w:val="22"/>
          <w:szCs w:val="22"/>
        </w:rPr>
        <w:t xml:space="preserve"> при условии, если до дня проведения конкурса собственники помещений в доме самостоятельно не определят способ управления многоквартирным домом. </w:t>
      </w:r>
    </w:p>
    <w:p w:rsidR="00BC2588" w:rsidRPr="007B7A35" w:rsidRDefault="00BC2588" w:rsidP="007B7A35">
      <w:pPr>
        <w:contextualSpacing/>
        <w:jc w:val="both"/>
        <w:rPr>
          <w:sz w:val="22"/>
          <w:szCs w:val="22"/>
        </w:rPr>
      </w:pPr>
      <w:r w:rsidRPr="007B7A35">
        <w:rPr>
          <w:sz w:val="22"/>
          <w:szCs w:val="22"/>
        </w:rPr>
        <w:t>Организатор конк</w:t>
      </w:r>
      <w:r w:rsidR="00C2687E" w:rsidRPr="007B7A35">
        <w:rPr>
          <w:sz w:val="22"/>
          <w:szCs w:val="22"/>
        </w:rPr>
        <w:t xml:space="preserve">урса: администрация городского поселения </w:t>
      </w:r>
      <w:proofErr w:type="spellStart"/>
      <w:r w:rsidR="00C2687E" w:rsidRPr="007B7A35">
        <w:rPr>
          <w:sz w:val="22"/>
          <w:szCs w:val="22"/>
        </w:rPr>
        <w:t>Игрим</w:t>
      </w:r>
      <w:proofErr w:type="spellEnd"/>
      <w:r w:rsidR="00C2687E" w:rsidRPr="007B7A35">
        <w:rPr>
          <w:sz w:val="22"/>
          <w:szCs w:val="22"/>
        </w:rPr>
        <w:t>.</w:t>
      </w:r>
    </w:p>
    <w:p w:rsidR="007B7A35" w:rsidRPr="003B4FEF" w:rsidRDefault="007B7A35" w:rsidP="007B7A35">
      <w:pPr>
        <w:ind w:firstLine="708"/>
        <w:jc w:val="center"/>
        <w:rPr>
          <w:b/>
          <w:sz w:val="26"/>
          <w:szCs w:val="26"/>
        </w:rPr>
      </w:pPr>
      <w:r w:rsidRPr="003B4FEF">
        <w:rPr>
          <w:b/>
          <w:sz w:val="26"/>
          <w:szCs w:val="26"/>
        </w:rPr>
        <w:t xml:space="preserve">График заседаний конкурсной комиссии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1986"/>
        <w:gridCol w:w="8930"/>
      </w:tblGrid>
      <w:tr w:rsidR="007B7A35" w:rsidRPr="003B4FEF" w:rsidTr="00DE79AA">
        <w:tc>
          <w:tcPr>
            <w:tcW w:w="2628" w:type="dxa"/>
          </w:tcPr>
          <w:p w:rsidR="007B7A35" w:rsidRPr="003B4FEF" w:rsidRDefault="007B7A35" w:rsidP="00E2409D">
            <w:pPr>
              <w:jc w:val="center"/>
              <w:rPr>
                <w:b/>
              </w:rPr>
            </w:pPr>
            <w:r w:rsidRPr="003B4FEF">
              <w:rPr>
                <w:b/>
              </w:rPr>
              <w:t xml:space="preserve">Повестка дня </w:t>
            </w:r>
          </w:p>
        </w:tc>
        <w:tc>
          <w:tcPr>
            <w:tcW w:w="2157" w:type="dxa"/>
          </w:tcPr>
          <w:p w:rsidR="007B7A35" w:rsidRPr="003B4FEF" w:rsidRDefault="007B7A35" w:rsidP="00E2409D">
            <w:pPr>
              <w:jc w:val="center"/>
              <w:rPr>
                <w:b/>
              </w:rPr>
            </w:pPr>
            <w:r w:rsidRPr="003B4FEF">
              <w:rPr>
                <w:b/>
              </w:rPr>
              <w:t xml:space="preserve">Дата </w:t>
            </w:r>
          </w:p>
        </w:tc>
        <w:tc>
          <w:tcPr>
            <w:tcW w:w="1986" w:type="dxa"/>
          </w:tcPr>
          <w:p w:rsidR="007B7A35" w:rsidRPr="003B4FEF" w:rsidRDefault="007B7A35" w:rsidP="00E2409D">
            <w:pPr>
              <w:jc w:val="center"/>
              <w:rPr>
                <w:b/>
              </w:rPr>
            </w:pPr>
            <w:r w:rsidRPr="003B4FEF">
              <w:rPr>
                <w:b/>
              </w:rPr>
              <w:t xml:space="preserve">Время начала </w:t>
            </w:r>
          </w:p>
        </w:tc>
        <w:tc>
          <w:tcPr>
            <w:tcW w:w="8930" w:type="dxa"/>
          </w:tcPr>
          <w:p w:rsidR="007B7A35" w:rsidRPr="003B4FEF" w:rsidRDefault="007B7A35" w:rsidP="00E2409D">
            <w:pPr>
              <w:jc w:val="center"/>
              <w:rPr>
                <w:b/>
              </w:rPr>
            </w:pPr>
            <w:r w:rsidRPr="003B4FEF">
              <w:rPr>
                <w:b/>
              </w:rPr>
              <w:t xml:space="preserve">Место проведения </w:t>
            </w:r>
          </w:p>
        </w:tc>
      </w:tr>
      <w:tr w:rsidR="007B7A35" w:rsidRPr="00665797" w:rsidTr="00DE79AA">
        <w:tc>
          <w:tcPr>
            <w:tcW w:w="2628" w:type="dxa"/>
          </w:tcPr>
          <w:p w:rsidR="007B7A35" w:rsidRPr="00665797" w:rsidRDefault="007B7A35" w:rsidP="00E2409D">
            <w:pPr>
              <w:jc w:val="both"/>
            </w:pPr>
            <w:r w:rsidRPr="00665797">
              <w:t xml:space="preserve">Вскрытие конвертов </w:t>
            </w:r>
          </w:p>
          <w:p w:rsidR="007B7A35" w:rsidRPr="00665797" w:rsidRDefault="007B7A35" w:rsidP="00E2409D">
            <w:pPr>
              <w:jc w:val="both"/>
            </w:pPr>
            <w:r w:rsidRPr="00665797">
              <w:t xml:space="preserve">с заявками </w:t>
            </w:r>
          </w:p>
        </w:tc>
        <w:tc>
          <w:tcPr>
            <w:tcW w:w="2157" w:type="dxa"/>
          </w:tcPr>
          <w:p w:rsidR="00FB63A3" w:rsidRPr="00665797" w:rsidRDefault="00C75776" w:rsidP="00FB63A3">
            <w:pPr>
              <w:jc w:val="center"/>
              <w:rPr>
                <w:b/>
                <w:bCs/>
                <w:color w:val="000000"/>
              </w:rPr>
            </w:pPr>
            <w:r>
              <w:rPr>
                <w:b/>
                <w:bCs/>
                <w:color w:val="000000"/>
              </w:rPr>
              <w:t>21</w:t>
            </w:r>
            <w:r w:rsidR="00FB63A3" w:rsidRPr="00665797">
              <w:rPr>
                <w:b/>
                <w:bCs/>
                <w:color w:val="000000"/>
              </w:rPr>
              <w:t xml:space="preserve"> апреля</w:t>
            </w:r>
          </w:p>
          <w:p w:rsidR="007B7A35" w:rsidRPr="00665797" w:rsidRDefault="00FB63A3" w:rsidP="00F10F76">
            <w:pPr>
              <w:jc w:val="center"/>
            </w:pPr>
            <w:r w:rsidRPr="00665797">
              <w:rPr>
                <w:b/>
                <w:bCs/>
                <w:color w:val="000000"/>
              </w:rPr>
              <w:t>201</w:t>
            </w:r>
            <w:r w:rsidR="00F10F76">
              <w:rPr>
                <w:b/>
                <w:bCs/>
                <w:color w:val="000000"/>
              </w:rPr>
              <w:t>7</w:t>
            </w:r>
            <w:r w:rsidRPr="00665797">
              <w:rPr>
                <w:b/>
                <w:bCs/>
                <w:color w:val="000000"/>
              </w:rPr>
              <w:t xml:space="preserve"> года</w:t>
            </w:r>
          </w:p>
        </w:tc>
        <w:tc>
          <w:tcPr>
            <w:tcW w:w="1986" w:type="dxa"/>
          </w:tcPr>
          <w:p w:rsidR="007B7A35" w:rsidRPr="00665797" w:rsidRDefault="007B7A35" w:rsidP="00C75776">
            <w:pPr>
              <w:jc w:val="center"/>
              <w:rPr>
                <w:b/>
              </w:rPr>
            </w:pPr>
            <w:r w:rsidRPr="00665797">
              <w:rPr>
                <w:b/>
              </w:rPr>
              <w:t>1</w:t>
            </w:r>
            <w:r w:rsidR="00FB63A3" w:rsidRPr="00665797">
              <w:rPr>
                <w:b/>
              </w:rPr>
              <w:t>4</w:t>
            </w:r>
            <w:r w:rsidRPr="00665797">
              <w:rPr>
                <w:b/>
              </w:rPr>
              <w:t xml:space="preserve"> час </w:t>
            </w:r>
            <w:r w:rsidR="00C75776">
              <w:rPr>
                <w:b/>
              </w:rPr>
              <w:t>0</w:t>
            </w:r>
            <w:r w:rsidRPr="00665797">
              <w:rPr>
                <w:b/>
              </w:rPr>
              <w:t>0 мин</w:t>
            </w:r>
          </w:p>
        </w:tc>
        <w:tc>
          <w:tcPr>
            <w:tcW w:w="8930" w:type="dxa"/>
          </w:tcPr>
          <w:p w:rsidR="007B7A35" w:rsidRPr="00665797" w:rsidRDefault="00FB63A3" w:rsidP="00FB63A3">
            <w:pPr>
              <w:jc w:val="center"/>
            </w:pPr>
            <w:r w:rsidRPr="00665797">
              <w:t xml:space="preserve">Ханты-Мансийский автономный округ – Югра, Березовский район, </w:t>
            </w:r>
            <w:proofErr w:type="spellStart"/>
            <w:r w:rsidRPr="00665797">
              <w:t>п.Игрим</w:t>
            </w:r>
            <w:proofErr w:type="spellEnd"/>
            <w:r w:rsidRPr="00665797">
              <w:t xml:space="preserve">, </w:t>
            </w:r>
            <w:proofErr w:type="spellStart"/>
            <w:r w:rsidRPr="00665797">
              <w:t>ул.Губкина</w:t>
            </w:r>
            <w:proofErr w:type="spellEnd"/>
            <w:r w:rsidRPr="00665797">
              <w:t xml:space="preserve">, д.1 – Зал заседаний Совета поселения </w:t>
            </w:r>
          </w:p>
        </w:tc>
      </w:tr>
      <w:tr w:rsidR="007B7A35" w:rsidRPr="00665797" w:rsidTr="00DE79AA">
        <w:trPr>
          <w:trHeight w:val="272"/>
        </w:trPr>
        <w:tc>
          <w:tcPr>
            <w:tcW w:w="2628" w:type="dxa"/>
          </w:tcPr>
          <w:p w:rsidR="007B7A35" w:rsidRPr="00665797" w:rsidRDefault="007B7A35" w:rsidP="00E2409D">
            <w:pPr>
              <w:jc w:val="both"/>
            </w:pPr>
            <w:r w:rsidRPr="00665797">
              <w:t xml:space="preserve">Рассмотрение заявок </w:t>
            </w:r>
          </w:p>
        </w:tc>
        <w:tc>
          <w:tcPr>
            <w:tcW w:w="2157" w:type="dxa"/>
          </w:tcPr>
          <w:p w:rsidR="00FB63A3" w:rsidRPr="00665797" w:rsidRDefault="00C75776" w:rsidP="00FB63A3">
            <w:pPr>
              <w:jc w:val="center"/>
              <w:rPr>
                <w:b/>
                <w:bCs/>
                <w:color w:val="000000"/>
              </w:rPr>
            </w:pPr>
            <w:r>
              <w:rPr>
                <w:b/>
                <w:bCs/>
                <w:color w:val="000000"/>
              </w:rPr>
              <w:t>24</w:t>
            </w:r>
            <w:r w:rsidR="00FB63A3" w:rsidRPr="00665797">
              <w:rPr>
                <w:b/>
                <w:bCs/>
                <w:color w:val="000000"/>
              </w:rPr>
              <w:t xml:space="preserve"> апреля</w:t>
            </w:r>
          </w:p>
          <w:p w:rsidR="007B7A35" w:rsidRPr="00665797" w:rsidRDefault="00FB63A3" w:rsidP="00F10F76">
            <w:pPr>
              <w:jc w:val="center"/>
            </w:pPr>
            <w:r w:rsidRPr="00665797">
              <w:rPr>
                <w:b/>
                <w:bCs/>
                <w:color w:val="000000"/>
              </w:rPr>
              <w:t>201</w:t>
            </w:r>
            <w:r w:rsidR="00F10F76">
              <w:rPr>
                <w:b/>
                <w:bCs/>
                <w:color w:val="000000"/>
              </w:rPr>
              <w:t>7</w:t>
            </w:r>
            <w:r w:rsidRPr="00665797">
              <w:rPr>
                <w:b/>
                <w:bCs/>
                <w:color w:val="000000"/>
              </w:rPr>
              <w:t xml:space="preserve"> года</w:t>
            </w:r>
          </w:p>
        </w:tc>
        <w:tc>
          <w:tcPr>
            <w:tcW w:w="1986" w:type="dxa"/>
          </w:tcPr>
          <w:p w:rsidR="007B7A35" w:rsidRPr="00665797" w:rsidRDefault="00FB63A3" w:rsidP="00C75776">
            <w:pPr>
              <w:jc w:val="center"/>
              <w:rPr>
                <w:b/>
              </w:rPr>
            </w:pPr>
            <w:r w:rsidRPr="00665797">
              <w:rPr>
                <w:b/>
                <w:bCs/>
                <w:color w:val="000000"/>
              </w:rPr>
              <w:t>1</w:t>
            </w:r>
            <w:r w:rsidR="00C75776">
              <w:rPr>
                <w:b/>
                <w:bCs/>
                <w:color w:val="000000"/>
              </w:rPr>
              <w:t>2</w:t>
            </w:r>
            <w:r w:rsidRPr="00665797">
              <w:rPr>
                <w:b/>
                <w:bCs/>
                <w:color w:val="000000"/>
              </w:rPr>
              <w:t xml:space="preserve"> час. </w:t>
            </w:r>
            <w:r w:rsidR="00C75776">
              <w:rPr>
                <w:b/>
                <w:bCs/>
                <w:color w:val="000000"/>
              </w:rPr>
              <w:t>0</w:t>
            </w:r>
            <w:r w:rsidRPr="00665797">
              <w:rPr>
                <w:b/>
                <w:bCs/>
                <w:color w:val="000000"/>
              </w:rPr>
              <w:t>0 мин</w:t>
            </w:r>
            <w:r w:rsidRPr="00665797">
              <w:rPr>
                <w:b/>
              </w:rPr>
              <w:t xml:space="preserve"> </w:t>
            </w:r>
          </w:p>
        </w:tc>
        <w:tc>
          <w:tcPr>
            <w:tcW w:w="8930" w:type="dxa"/>
          </w:tcPr>
          <w:p w:rsidR="007B7A35" w:rsidRPr="00665797" w:rsidRDefault="00FB63A3" w:rsidP="00E2409D">
            <w:pPr>
              <w:jc w:val="center"/>
            </w:pPr>
            <w:r w:rsidRPr="00665797">
              <w:t xml:space="preserve">Ханты-Мансийский автономный округ – Югра, Березовский район, </w:t>
            </w:r>
            <w:proofErr w:type="spellStart"/>
            <w:r w:rsidRPr="00665797">
              <w:t>п.Игрим</w:t>
            </w:r>
            <w:proofErr w:type="spellEnd"/>
            <w:r w:rsidRPr="00665797">
              <w:t xml:space="preserve">, </w:t>
            </w:r>
            <w:proofErr w:type="spellStart"/>
            <w:r w:rsidRPr="00665797">
              <w:t>ул.Губкина</w:t>
            </w:r>
            <w:proofErr w:type="spellEnd"/>
            <w:r w:rsidRPr="00665797">
              <w:t>, д.1 – Зал заседаний Совета поселения</w:t>
            </w:r>
          </w:p>
        </w:tc>
      </w:tr>
      <w:tr w:rsidR="007B7A35" w:rsidRPr="00665797" w:rsidTr="00DE79AA">
        <w:tc>
          <w:tcPr>
            <w:tcW w:w="2628" w:type="dxa"/>
          </w:tcPr>
          <w:p w:rsidR="007B7A35" w:rsidRPr="00665797" w:rsidRDefault="007B7A35" w:rsidP="00E2409D">
            <w:pPr>
              <w:jc w:val="both"/>
            </w:pPr>
            <w:r w:rsidRPr="00665797">
              <w:t>Проведение конкурса</w:t>
            </w:r>
          </w:p>
        </w:tc>
        <w:tc>
          <w:tcPr>
            <w:tcW w:w="2157" w:type="dxa"/>
          </w:tcPr>
          <w:p w:rsidR="00FB63A3" w:rsidRPr="00665797" w:rsidRDefault="00C75776" w:rsidP="00FB63A3">
            <w:pPr>
              <w:jc w:val="center"/>
              <w:rPr>
                <w:b/>
                <w:bCs/>
                <w:color w:val="000000"/>
              </w:rPr>
            </w:pPr>
            <w:r>
              <w:rPr>
                <w:b/>
                <w:bCs/>
                <w:color w:val="000000"/>
              </w:rPr>
              <w:t>24</w:t>
            </w:r>
            <w:r w:rsidR="00FB63A3" w:rsidRPr="00665797">
              <w:rPr>
                <w:b/>
                <w:bCs/>
                <w:color w:val="000000"/>
              </w:rPr>
              <w:t xml:space="preserve"> апреля</w:t>
            </w:r>
          </w:p>
          <w:p w:rsidR="007B7A35" w:rsidRPr="00665797" w:rsidRDefault="00FB63A3" w:rsidP="00F10F76">
            <w:pPr>
              <w:jc w:val="center"/>
            </w:pPr>
            <w:r w:rsidRPr="00665797">
              <w:rPr>
                <w:b/>
                <w:bCs/>
                <w:color w:val="000000"/>
              </w:rPr>
              <w:t>201</w:t>
            </w:r>
            <w:r w:rsidR="00F10F76">
              <w:rPr>
                <w:b/>
                <w:bCs/>
                <w:color w:val="000000"/>
              </w:rPr>
              <w:t>7</w:t>
            </w:r>
            <w:r w:rsidRPr="00665797">
              <w:rPr>
                <w:b/>
                <w:bCs/>
                <w:color w:val="000000"/>
              </w:rPr>
              <w:t xml:space="preserve"> года</w:t>
            </w:r>
          </w:p>
        </w:tc>
        <w:tc>
          <w:tcPr>
            <w:tcW w:w="1986" w:type="dxa"/>
          </w:tcPr>
          <w:p w:rsidR="007B7A35" w:rsidRPr="00665797" w:rsidRDefault="00FB63A3" w:rsidP="00C75776">
            <w:pPr>
              <w:jc w:val="center"/>
              <w:rPr>
                <w:b/>
              </w:rPr>
            </w:pPr>
            <w:r w:rsidRPr="00665797">
              <w:rPr>
                <w:b/>
                <w:bCs/>
                <w:color w:val="000000"/>
              </w:rPr>
              <w:t xml:space="preserve">14 час. </w:t>
            </w:r>
            <w:r w:rsidR="00C75776">
              <w:rPr>
                <w:b/>
                <w:bCs/>
                <w:color w:val="000000"/>
              </w:rPr>
              <w:t>0</w:t>
            </w:r>
            <w:r w:rsidRPr="00665797">
              <w:rPr>
                <w:b/>
                <w:bCs/>
                <w:color w:val="000000"/>
              </w:rPr>
              <w:t>0 мин</w:t>
            </w:r>
            <w:r w:rsidRPr="00665797">
              <w:rPr>
                <w:b/>
              </w:rPr>
              <w:t xml:space="preserve"> </w:t>
            </w:r>
          </w:p>
        </w:tc>
        <w:tc>
          <w:tcPr>
            <w:tcW w:w="8930" w:type="dxa"/>
          </w:tcPr>
          <w:p w:rsidR="007B7A35" w:rsidRPr="00665797" w:rsidRDefault="00FB63A3" w:rsidP="00E2409D">
            <w:pPr>
              <w:jc w:val="center"/>
            </w:pPr>
            <w:r w:rsidRPr="00665797">
              <w:t xml:space="preserve">Ханты-Мансийский автономный округ – Югра, Березовский район, </w:t>
            </w:r>
            <w:proofErr w:type="spellStart"/>
            <w:r w:rsidRPr="00665797">
              <w:t>п.Игрим</w:t>
            </w:r>
            <w:proofErr w:type="spellEnd"/>
            <w:r w:rsidRPr="00665797">
              <w:t xml:space="preserve">, </w:t>
            </w:r>
            <w:proofErr w:type="spellStart"/>
            <w:r w:rsidRPr="00665797">
              <w:t>ул.Губкина</w:t>
            </w:r>
            <w:proofErr w:type="spellEnd"/>
            <w:r w:rsidRPr="00665797">
              <w:t>, д.1 – Зал заседаний Совета поселения</w:t>
            </w:r>
          </w:p>
        </w:tc>
      </w:tr>
    </w:tbl>
    <w:p w:rsidR="00BC2588" w:rsidRPr="008D1E22" w:rsidRDefault="00BC2588" w:rsidP="00BC2588">
      <w:pPr>
        <w:ind w:firstLine="708"/>
        <w:jc w:val="right"/>
      </w:pPr>
    </w:p>
    <w:p w:rsidR="00BC2588" w:rsidRDefault="00BC2588" w:rsidP="00BC2588">
      <w:pPr>
        <w:ind w:firstLine="708"/>
        <w:jc w:val="center"/>
        <w:rPr>
          <w:b/>
          <w:sz w:val="26"/>
          <w:szCs w:val="26"/>
        </w:rPr>
      </w:pPr>
      <w:r w:rsidRPr="008D1E22">
        <w:rPr>
          <w:b/>
          <w:sz w:val="26"/>
          <w:szCs w:val="26"/>
        </w:rPr>
        <w:t>График проведения осмотров</w:t>
      </w:r>
    </w:p>
    <w:p w:rsidR="00665797" w:rsidRPr="008D1E22" w:rsidRDefault="00665797" w:rsidP="00BC2588">
      <w:pPr>
        <w:ind w:firstLine="708"/>
        <w:jc w:val="center"/>
        <w:rPr>
          <w:b/>
        </w:rPr>
      </w:pPr>
      <w:r w:rsidRPr="00EF0E92">
        <w:t>Проведение осмотра претендентами и другими заинтересованными лицами объектов конкурса осуществляется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35"/>
        <w:gridCol w:w="4252"/>
        <w:gridCol w:w="5670"/>
      </w:tblGrid>
      <w:tr w:rsidR="00BC2588" w:rsidRPr="00E2409D" w:rsidTr="00DE79AA">
        <w:tc>
          <w:tcPr>
            <w:tcW w:w="2802" w:type="dxa"/>
          </w:tcPr>
          <w:p w:rsidR="00BC2588" w:rsidRPr="00E2409D" w:rsidRDefault="00BC2588" w:rsidP="00E2409D">
            <w:pPr>
              <w:jc w:val="center"/>
              <w:rPr>
                <w:b/>
              </w:rPr>
            </w:pPr>
            <w:r w:rsidRPr="00E2409D">
              <w:rPr>
                <w:b/>
              </w:rPr>
              <w:t>Дата осмотра</w:t>
            </w:r>
          </w:p>
        </w:tc>
        <w:tc>
          <w:tcPr>
            <w:tcW w:w="2835" w:type="dxa"/>
          </w:tcPr>
          <w:p w:rsidR="00BC2588" w:rsidRPr="00E2409D" w:rsidRDefault="00BC2588" w:rsidP="00E2409D">
            <w:pPr>
              <w:jc w:val="center"/>
              <w:rPr>
                <w:b/>
              </w:rPr>
            </w:pPr>
            <w:r w:rsidRPr="00E2409D">
              <w:rPr>
                <w:b/>
              </w:rPr>
              <w:t xml:space="preserve">Время начало осмотра </w:t>
            </w:r>
          </w:p>
        </w:tc>
        <w:tc>
          <w:tcPr>
            <w:tcW w:w="4252" w:type="dxa"/>
          </w:tcPr>
          <w:p w:rsidR="00BC2588" w:rsidRPr="00E2409D" w:rsidRDefault="00BC2588" w:rsidP="00E2409D">
            <w:pPr>
              <w:jc w:val="center"/>
              <w:rPr>
                <w:b/>
              </w:rPr>
            </w:pPr>
            <w:r w:rsidRPr="00E2409D">
              <w:rPr>
                <w:b/>
              </w:rPr>
              <w:t xml:space="preserve">Место начала осмотра </w:t>
            </w:r>
          </w:p>
        </w:tc>
        <w:tc>
          <w:tcPr>
            <w:tcW w:w="5670" w:type="dxa"/>
          </w:tcPr>
          <w:p w:rsidR="00BC2588" w:rsidRPr="00E2409D" w:rsidRDefault="00BC2588" w:rsidP="00E2409D">
            <w:pPr>
              <w:jc w:val="center"/>
              <w:rPr>
                <w:b/>
              </w:rPr>
            </w:pPr>
            <w:r w:rsidRPr="00E2409D">
              <w:rPr>
                <w:b/>
              </w:rPr>
              <w:t>Ответственное лицо</w:t>
            </w:r>
          </w:p>
        </w:tc>
      </w:tr>
      <w:tr w:rsidR="00BC2588" w:rsidRPr="00E2409D" w:rsidTr="00DE79AA">
        <w:trPr>
          <w:trHeight w:val="409"/>
        </w:trPr>
        <w:tc>
          <w:tcPr>
            <w:tcW w:w="2802" w:type="dxa"/>
          </w:tcPr>
          <w:p w:rsidR="00BC2588" w:rsidRPr="00E2409D" w:rsidRDefault="00665797" w:rsidP="00665797">
            <w:pPr>
              <w:jc w:val="both"/>
              <w:rPr>
                <w:b/>
              </w:rPr>
            </w:pPr>
            <w:r w:rsidRPr="00EF0E92">
              <w:t xml:space="preserve">Через 5 рабочих дней с момента опубликования извещения о проведении конкурса </w:t>
            </w:r>
          </w:p>
        </w:tc>
        <w:tc>
          <w:tcPr>
            <w:tcW w:w="2835" w:type="dxa"/>
          </w:tcPr>
          <w:p w:rsidR="00BC2588" w:rsidRPr="00E2409D" w:rsidRDefault="00E2653D" w:rsidP="00665797">
            <w:pPr>
              <w:jc w:val="center"/>
              <w:rPr>
                <w:b/>
              </w:rPr>
            </w:pPr>
            <w:r>
              <w:t>с 10: 00 до 12:</w:t>
            </w:r>
            <w:r w:rsidR="00665797" w:rsidRPr="00EF0E92">
              <w:t>00 час. (время м</w:t>
            </w:r>
            <w:bookmarkStart w:id="0" w:name="_GoBack"/>
            <w:bookmarkEnd w:id="0"/>
            <w:r w:rsidR="00665797" w:rsidRPr="00EF0E92">
              <w:t xml:space="preserve">естное). </w:t>
            </w:r>
          </w:p>
        </w:tc>
        <w:tc>
          <w:tcPr>
            <w:tcW w:w="4252" w:type="dxa"/>
          </w:tcPr>
          <w:p w:rsidR="00BC2588" w:rsidRPr="00E2409D" w:rsidRDefault="00BD761F" w:rsidP="00F10F76">
            <w:pPr>
              <w:jc w:val="center"/>
              <w:rPr>
                <w:b/>
              </w:rPr>
            </w:pPr>
            <w:r w:rsidRPr="00E2409D">
              <w:rPr>
                <w:b/>
              </w:rPr>
              <w:t xml:space="preserve">Администрация </w:t>
            </w:r>
            <w:proofErr w:type="spellStart"/>
            <w:r w:rsidRPr="00E2409D">
              <w:rPr>
                <w:b/>
              </w:rPr>
              <w:t>гп</w:t>
            </w:r>
            <w:proofErr w:type="spellEnd"/>
            <w:r w:rsidRPr="00E2409D">
              <w:rPr>
                <w:b/>
              </w:rPr>
              <w:t>.</w:t>
            </w:r>
            <w:r w:rsidR="00F10F76">
              <w:rPr>
                <w:b/>
              </w:rPr>
              <w:t xml:space="preserve"> </w:t>
            </w:r>
            <w:proofErr w:type="spellStart"/>
            <w:r w:rsidRPr="00E2409D">
              <w:rPr>
                <w:b/>
              </w:rPr>
              <w:t>Игрим</w:t>
            </w:r>
            <w:proofErr w:type="spellEnd"/>
          </w:p>
        </w:tc>
        <w:tc>
          <w:tcPr>
            <w:tcW w:w="5670" w:type="dxa"/>
          </w:tcPr>
          <w:p w:rsidR="00665797" w:rsidRPr="00EF0E92" w:rsidRDefault="00665797" w:rsidP="00665797">
            <w:pPr>
              <w:jc w:val="both"/>
            </w:pPr>
            <w:r>
              <w:t xml:space="preserve">Муниципальный жилищный инспектор администрации городского поселения </w:t>
            </w:r>
            <w:proofErr w:type="spellStart"/>
            <w:r>
              <w:t>Игрим</w:t>
            </w:r>
            <w:proofErr w:type="spellEnd"/>
            <w:r>
              <w:t xml:space="preserve"> – </w:t>
            </w:r>
            <w:r w:rsidR="00F10F76">
              <w:t>Дубинин Александр Викторович</w:t>
            </w:r>
          </w:p>
          <w:p w:rsidR="00BC2588" w:rsidRPr="00E2409D" w:rsidRDefault="00BC2588" w:rsidP="00E2409D">
            <w:pPr>
              <w:jc w:val="center"/>
              <w:rPr>
                <w:b/>
              </w:rPr>
            </w:pPr>
          </w:p>
        </w:tc>
      </w:tr>
    </w:tbl>
    <w:p w:rsidR="00BC2588" w:rsidRPr="008D1E22" w:rsidRDefault="00BC2588" w:rsidP="00FB63A3">
      <w:pPr>
        <w:shd w:val="clear" w:color="auto" w:fill="FFFFFF"/>
        <w:spacing w:after="83"/>
        <w:ind w:firstLine="354"/>
        <w:jc w:val="both"/>
        <w:rPr>
          <w:b/>
        </w:rPr>
      </w:pPr>
    </w:p>
    <w:sectPr w:rsidR="00BC2588" w:rsidRPr="008D1E22" w:rsidSect="00DE79AA">
      <w:footerReference w:type="even" r:id="rId7"/>
      <w:footerReference w:type="default" r:id="rId8"/>
      <w:pgSz w:w="16838" w:h="11906" w:orient="landscape"/>
      <w:pgMar w:top="426" w:right="678"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F1" w:rsidRDefault="00B309F1">
      <w:r>
        <w:separator/>
      </w:r>
    </w:p>
  </w:endnote>
  <w:endnote w:type="continuationSeparator" w:id="0">
    <w:p w:rsidR="00B309F1" w:rsidRDefault="00B3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588" w:rsidRDefault="00630002" w:rsidP="00BC2588">
    <w:pPr>
      <w:pStyle w:val="a7"/>
      <w:framePr w:wrap="around" w:vAnchor="text" w:hAnchor="margin" w:xAlign="right" w:y="1"/>
      <w:rPr>
        <w:rStyle w:val="a8"/>
      </w:rPr>
    </w:pPr>
    <w:r>
      <w:rPr>
        <w:rStyle w:val="a8"/>
      </w:rPr>
      <w:fldChar w:fldCharType="begin"/>
    </w:r>
    <w:r w:rsidR="00BC2588">
      <w:rPr>
        <w:rStyle w:val="a8"/>
      </w:rPr>
      <w:instrText xml:space="preserve">PAGE  </w:instrText>
    </w:r>
    <w:r>
      <w:rPr>
        <w:rStyle w:val="a8"/>
      </w:rPr>
      <w:fldChar w:fldCharType="end"/>
    </w:r>
  </w:p>
  <w:p w:rsidR="00BC2588" w:rsidRDefault="00BC2588" w:rsidP="00BC258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588" w:rsidRDefault="00630002" w:rsidP="00BC2588">
    <w:pPr>
      <w:pStyle w:val="a7"/>
      <w:framePr w:wrap="around" w:vAnchor="text" w:hAnchor="margin" w:xAlign="right" w:y="1"/>
      <w:rPr>
        <w:rStyle w:val="a8"/>
      </w:rPr>
    </w:pPr>
    <w:r>
      <w:rPr>
        <w:rStyle w:val="a8"/>
      </w:rPr>
      <w:fldChar w:fldCharType="begin"/>
    </w:r>
    <w:r w:rsidR="00BC2588">
      <w:rPr>
        <w:rStyle w:val="a8"/>
      </w:rPr>
      <w:instrText xml:space="preserve">PAGE  </w:instrText>
    </w:r>
    <w:r>
      <w:rPr>
        <w:rStyle w:val="a8"/>
      </w:rPr>
      <w:fldChar w:fldCharType="separate"/>
    </w:r>
    <w:r w:rsidR="00E2653D">
      <w:rPr>
        <w:rStyle w:val="a8"/>
        <w:noProof/>
      </w:rPr>
      <w:t>1</w:t>
    </w:r>
    <w:r>
      <w:rPr>
        <w:rStyle w:val="a8"/>
      </w:rPr>
      <w:fldChar w:fldCharType="end"/>
    </w:r>
  </w:p>
  <w:p w:rsidR="00BC2588" w:rsidRDefault="00BC2588" w:rsidP="00BC258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F1" w:rsidRDefault="00B309F1">
      <w:r>
        <w:separator/>
      </w:r>
    </w:p>
  </w:footnote>
  <w:footnote w:type="continuationSeparator" w:id="0">
    <w:p w:rsidR="00B309F1" w:rsidRDefault="00B30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057C"/>
    <w:rsid w:val="00000709"/>
    <w:rsid w:val="0003540C"/>
    <w:rsid w:val="00095861"/>
    <w:rsid w:val="000A3147"/>
    <w:rsid w:val="00114993"/>
    <w:rsid w:val="00143C7F"/>
    <w:rsid w:val="001D13D0"/>
    <w:rsid w:val="003B5243"/>
    <w:rsid w:val="00440875"/>
    <w:rsid w:val="00490998"/>
    <w:rsid w:val="004C4427"/>
    <w:rsid w:val="0056109B"/>
    <w:rsid w:val="005D4A6C"/>
    <w:rsid w:val="005E110D"/>
    <w:rsid w:val="00601456"/>
    <w:rsid w:val="00630002"/>
    <w:rsid w:val="00665797"/>
    <w:rsid w:val="006B0686"/>
    <w:rsid w:val="006C2540"/>
    <w:rsid w:val="007355FC"/>
    <w:rsid w:val="00745BE6"/>
    <w:rsid w:val="007B7094"/>
    <w:rsid w:val="007B7A35"/>
    <w:rsid w:val="007C3A84"/>
    <w:rsid w:val="007C7CF8"/>
    <w:rsid w:val="007C7FFC"/>
    <w:rsid w:val="007E1B0D"/>
    <w:rsid w:val="007E7ECD"/>
    <w:rsid w:val="0085112E"/>
    <w:rsid w:val="00865AD9"/>
    <w:rsid w:val="008662A3"/>
    <w:rsid w:val="008907BA"/>
    <w:rsid w:val="00990897"/>
    <w:rsid w:val="00A3230C"/>
    <w:rsid w:val="00A95F96"/>
    <w:rsid w:val="00AD6DDA"/>
    <w:rsid w:val="00B2057C"/>
    <w:rsid w:val="00B309F1"/>
    <w:rsid w:val="00B323E6"/>
    <w:rsid w:val="00B44176"/>
    <w:rsid w:val="00B67E85"/>
    <w:rsid w:val="00BA0675"/>
    <w:rsid w:val="00BB18CA"/>
    <w:rsid w:val="00BC2588"/>
    <w:rsid w:val="00BD761F"/>
    <w:rsid w:val="00BF4669"/>
    <w:rsid w:val="00C228E2"/>
    <w:rsid w:val="00C2687E"/>
    <w:rsid w:val="00C27F41"/>
    <w:rsid w:val="00C31D14"/>
    <w:rsid w:val="00C75776"/>
    <w:rsid w:val="00D2353B"/>
    <w:rsid w:val="00D46FE9"/>
    <w:rsid w:val="00D50128"/>
    <w:rsid w:val="00DB3A50"/>
    <w:rsid w:val="00DD0190"/>
    <w:rsid w:val="00DE79AA"/>
    <w:rsid w:val="00E2409D"/>
    <w:rsid w:val="00E2653D"/>
    <w:rsid w:val="00E5344E"/>
    <w:rsid w:val="00ED4022"/>
    <w:rsid w:val="00F10F76"/>
    <w:rsid w:val="00F2731E"/>
    <w:rsid w:val="00F31FA2"/>
    <w:rsid w:val="00F94406"/>
    <w:rsid w:val="00FB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62A9F-36C6-4193-93E8-DDB3891E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588"/>
    <w:rPr>
      <w:sz w:val="24"/>
      <w:szCs w:val="24"/>
    </w:rPr>
  </w:style>
  <w:style w:type="paragraph" w:styleId="2">
    <w:name w:val="heading 2"/>
    <w:aliases w:val="Заголовок 2 Знак1,Заголовок 2 Знак Знак"/>
    <w:basedOn w:val="a"/>
    <w:next w:val="a"/>
    <w:link w:val="20"/>
    <w:qFormat/>
    <w:rsid w:val="00BC258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здел Журнала"/>
    <w:basedOn w:val="a"/>
    <w:autoRedefine/>
    <w:rsid w:val="00DD0190"/>
    <w:pPr>
      <w:spacing w:line="216" w:lineRule="auto"/>
      <w:ind w:left="-142"/>
    </w:pPr>
    <w:rPr>
      <w:rFonts w:ascii="Arial Black" w:hAnsi="Arial Black"/>
      <w:smallCaps/>
      <w:noProof/>
      <w:color w:val="000000"/>
      <w:sz w:val="36"/>
      <w:szCs w:val="84"/>
    </w:rPr>
  </w:style>
  <w:style w:type="paragraph" w:customStyle="1" w:styleId="a4">
    <w:name w:val="Заголовок Раздела Журнала"/>
    <w:basedOn w:val="a"/>
    <w:rsid w:val="00DD0190"/>
    <w:pPr>
      <w:spacing w:line="216" w:lineRule="auto"/>
      <w:ind w:left="-142"/>
    </w:pPr>
    <w:rPr>
      <w:rFonts w:ascii="Arial Black" w:hAnsi="Arial Black"/>
      <w:smallCaps/>
      <w:noProof/>
      <w:color w:val="000000"/>
      <w:sz w:val="36"/>
      <w:szCs w:val="84"/>
    </w:rPr>
  </w:style>
  <w:style w:type="character" w:customStyle="1" w:styleId="20">
    <w:name w:val="Заголовок 2 Знак"/>
    <w:aliases w:val="Заголовок 2 Знак1 Знак,Заголовок 2 Знак Знак Знак"/>
    <w:basedOn w:val="a0"/>
    <w:link w:val="2"/>
    <w:rsid w:val="00BC2588"/>
    <w:rPr>
      <w:rFonts w:ascii="Arial" w:hAnsi="Arial" w:cs="Arial"/>
      <w:b/>
      <w:bCs/>
      <w:i/>
      <w:iCs/>
      <w:sz w:val="28"/>
      <w:szCs w:val="28"/>
      <w:lang w:val="ru-RU" w:eastAsia="ru-RU" w:bidi="ar-SA"/>
    </w:rPr>
  </w:style>
  <w:style w:type="paragraph" w:customStyle="1" w:styleId="ConsNonformat">
    <w:name w:val="ConsNonformat"/>
    <w:rsid w:val="00BC2588"/>
    <w:pPr>
      <w:autoSpaceDE w:val="0"/>
      <w:autoSpaceDN w:val="0"/>
      <w:adjustRightInd w:val="0"/>
    </w:pPr>
    <w:rPr>
      <w:rFonts w:ascii="Courier New" w:hAnsi="Courier New" w:cs="Courier New"/>
    </w:rPr>
  </w:style>
  <w:style w:type="paragraph" w:styleId="a5">
    <w:name w:val="footnote text"/>
    <w:aliases w:val="Текст сноски Знак,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
    <w:semiHidden/>
    <w:rsid w:val="00BC2588"/>
  </w:style>
  <w:style w:type="character" w:customStyle="1" w:styleId="1">
    <w:name w:val="Текст сноски Знак1"/>
    <w:aliases w:val="Текст сноски Знак Знак,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basedOn w:val="a0"/>
    <w:link w:val="a5"/>
    <w:rsid w:val="00BC2588"/>
    <w:rPr>
      <w:sz w:val="24"/>
      <w:szCs w:val="24"/>
      <w:lang w:val="ru-RU" w:eastAsia="ru-RU" w:bidi="ar-SA"/>
    </w:rPr>
  </w:style>
  <w:style w:type="character" w:styleId="a6">
    <w:name w:val="footnote reference"/>
    <w:basedOn w:val="a0"/>
    <w:semiHidden/>
    <w:rsid w:val="00BC2588"/>
    <w:rPr>
      <w:vertAlign w:val="superscript"/>
    </w:rPr>
  </w:style>
  <w:style w:type="paragraph" w:styleId="a7">
    <w:name w:val="footer"/>
    <w:basedOn w:val="a"/>
    <w:rsid w:val="00BC2588"/>
    <w:pPr>
      <w:tabs>
        <w:tab w:val="center" w:pos="4677"/>
        <w:tab w:val="right" w:pos="9355"/>
      </w:tabs>
    </w:pPr>
  </w:style>
  <w:style w:type="character" w:styleId="a8">
    <w:name w:val="page number"/>
    <w:basedOn w:val="a0"/>
    <w:rsid w:val="00BC2588"/>
  </w:style>
  <w:style w:type="character" w:styleId="a9">
    <w:name w:val="Hyperlink"/>
    <w:basedOn w:val="a0"/>
    <w:uiPriority w:val="99"/>
    <w:unhideWhenUsed/>
    <w:rsid w:val="00C2687E"/>
    <w:rPr>
      <w:color w:val="0000FF"/>
      <w:u w:val="single"/>
    </w:rPr>
  </w:style>
  <w:style w:type="paragraph" w:styleId="aa">
    <w:name w:val="Balloon Text"/>
    <w:basedOn w:val="a"/>
    <w:link w:val="ab"/>
    <w:uiPriority w:val="99"/>
    <w:semiHidden/>
    <w:unhideWhenUsed/>
    <w:rsid w:val="00BD761F"/>
    <w:rPr>
      <w:rFonts w:ascii="Tahoma" w:hAnsi="Tahoma" w:cs="Tahoma"/>
      <w:sz w:val="16"/>
      <w:szCs w:val="16"/>
    </w:rPr>
  </w:style>
  <w:style w:type="character" w:customStyle="1" w:styleId="ab">
    <w:name w:val="Текст выноски Знак"/>
    <w:basedOn w:val="a0"/>
    <w:link w:val="aa"/>
    <w:uiPriority w:val="99"/>
    <w:semiHidden/>
    <w:rsid w:val="00BD7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42AB0-84DA-4F1F-B863-BFEB7E76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Уведомление собственников помещений                                                 о проведении конкурса</vt:lpstr>
    </vt:vector>
  </TitlesOfParts>
  <Company>Company</Company>
  <LinksUpToDate>false</LinksUpToDate>
  <CharactersWithSpaces>3014</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собственников помещений                                                 о проведении конкурса</dc:title>
  <dc:creator>Татьяна</dc:creator>
  <cp:lastModifiedBy>Вика</cp:lastModifiedBy>
  <cp:revision>14</cp:revision>
  <cp:lastPrinted>2014-03-12T04:46:00Z</cp:lastPrinted>
  <dcterms:created xsi:type="dcterms:W3CDTF">2014-03-11T03:40:00Z</dcterms:created>
  <dcterms:modified xsi:type="dcterms:W3CDTF">2017-03-21T06:14:00Z</dcterms:modified>
</cp:coreProperties>
</file>