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7D4" w:rsidRPr="005737D4" w:rsidRDefault="005737D4" w:rsidP="005737D4">
      <w:pPr>
        <w:shd w:val="clear" w:color="auto" w:fill="EDEDED"/>
        <w:spacing w:after="0" w:line="240" w:lineRule="auto"/>
        <w:outlineLvl w:val="0"/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</w:pPr>
      <w:r w:rsidRPr="005737D4">
        <w:rPr>
          <w:rFonts w:ascii="Arial" w:eastAsia="Times New Roman" w:hAnsi="Arial" w:cs="Arial"/>
          <w:color w:val="1C1C1C"/>
          <w:kern w:val="36"/>
          <w:sz w:val="42"/>
          <w:szCs w:val="42"/>
          <w:lang w:eastAsia="ru-RU"/>
        </w:rPr>
        <w:t>Обязательная маркировка табачной продукции</w:t>
      </w:r>
    </w:p>
    <w:p w:rsidR="00EC4CAB" w:rsidRDefault="00EC4CAB" w:rsidP="000C3B06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со статьей 20.1 Федерального закона от 28 декабря 2009 года № 381-ФЗ «Об основах государственного регулирования торговой деятельности в Российской Федерации» создается государственная информационная система мониторинга за оборотом товаров, подлежащих обязательной маркировке средствами идентификации (далее – информационная система мониторинга).</w:t>
      </w:r>
    </w:p>
    <w:p w:rsidR="00EC4CAB" w:rsidRDefault="00EC4CAB" w:rsidP="000C3B06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Согласно распоряжению Правительства Российской Федерации от 3 апреля 2019 года № 620-р функции оператора информационной системы мониторинга выполняет ООО «Оператор-ЦРПТ</w:t>
      </w:r>
      <w:proofErr w:type="gramStart"/>
      <w:r>
        <w:rPr>
          <w:rFonts w:ascii="Arial" w:hAnsi="Arial" w:cs="Arial"/>
          <w:color w:val="000000"/>
        </w:rPr>
        <w:t>»</w:t>
      </w:r>
      <w:proofErr w:type="gramEnd"/>
      <w:r>
        <w:rPr>
          <w:rFonts w:ascii="Arial" w:hAnsi="Arial" w:cs="Arial"/>
          <w:color w:val="000000"/>
        </w:rPr>
        <w:t xml:space="preserve"> (далее – Оператор).</w:t>
      </w:r>
    </w:p>
    <w:p w:rsidR="00EC4CAB" w:rsidRDefault="00EC4CAB" w:rsidP="000C3B06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соответствии с постановлением Правительства Российской Федерации от 28 февраля 2019 года № 224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ввод в оборот сигарет и папирос, в том числе при их производстве вне территории Российской Федерации, без нанесения на них средств идентификации и передачи в информационную систему мониторинга сведений о маркировке указанных видов табачной продукции и их первой продаже (передачи, реализации) допускается до 1 июля 2019 года.</w:t>
      </w:r>
    </w:p>
    <w:p w:rsidR="00EC4CAB" w:rsidRDefault="00EC4CAB" w:rsidP="000C3B06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Начиная с 1 июля 2019 года все выпускаемые в оборот упаковки указанной табачной продукции (пачки и блоки) будут маркироваться специальным двумерным штриховым кодом, содержащим код товара (GTIN), максимальную розничную цену, уникальный номер упаковки и криптографический код проверки.</w:t>
      </w:r>
    </w:p>
    <w:p w:rsidR="00EC4CAB" w:rsidRDefault="00EC4CAB" w:rsidP="000C3B06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Также, начиная с 1 июля 2019 года, организации розничной торговли должны быть зарегистрированы в информационной системе мониторинга.</w:t>
      </w:r>
    </w:p>
    <w:p w:rsidR="00EC4CAB" w:rsidRDefault="00EC4CAB" w:rsidP="000C3B06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Кроме того, при продаже маркированной табачной продукции указанный двумерный штриховой код необходимо сканировать 2D-сканером для дальнейшей передачи через оператора фискальных данных сведений о продаже каждой упаковки в информационную систему мониторинга.</w:t>
      </w:r>
    </w:p>
    <w:p w:rsidR="00EC4CAB" w:rsidRDefault="00EC4CAB" w:rsidP="000C3B06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Продажа остатков немаркированной табачной продукции разрешается только до 1 июля 2020 года и осуществляется без передачи данных в информационную систему мониторинга.</w:t>
      </w:r>
      <w:r>
        <w:rPr>
          <w:rFonts w:ascii="Arial" w:hAnsi="Arial" w:cs="Arial"/>
          <w:color w:val="000000"/>
        </w:rPr>
        <w:br/>
        <w:t>Учитывая изложенное, в целях обеспечения безусловного выполнения требований действующего законодательства в части сроков введения обязательной маркировки и мониторинга оборота табачной продукции информируем о необходимости зарегистрироваться в информационной системе мониторинга до 1 июля 2019 года.</w:t>
      </w:r>
    </w:p>
    <w:p w:rsidR="00EC4CAB" w:rsidRDefault="00EC4CAB" w:rsidP="000C3B06">
      <w:pPr>
        <w:pStyle w:val="a3"/>
        <w:shd w:val="clear" w:color="auto" w:fill="FFFFFF"/>
        <w:ind w:firstLine="708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>С инструкцией для регистрации можно ознакомиться на официальном сайте Оператора по адресу: </w:t>
      </w:r>
      <w:hyperlink r:id="rId4" w:history="1">
        <w:r>
          <w:rPr>
            <w:rStyle w:val="a4"/>
            <w:rFonts w:ascii="Arial" w:hAnsi="Arial" w:cs="Arial"/>
            <w:color w:val="157FC4"/>
            <w:u w:val="none"/>
          </w:rPr>
          <w:t>https://честный</w:t>
        </w:r>
      </w:hyperlink>
      <w:r>
        <w:rPr>
          <w:rFonts w:ascii="Arial" w:hAnsi="Arial" w:cs="Arial"/>
          <w:color w:val="000000"/>
        </w:rPr>
        <w:t> знак.рф/business/projects/manual_tobacco/</w:t>
      </w:r>
    </w:p>
    <w:p w:rsidR="00F84121" w:rsidRDefault="00F84121"/>
    <w:sectPr w:rsidR="00F84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AB"/>
    <w:rsid w:val="000C3B06"/>
    <w:rsid w:val="005737D4"/>
    <w:rsid w:val="00EC4CAB"/>
    <w:rsid w:val="00F8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8EC03-7CFC-4FA7-8B0F-41D407154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4C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e1ailpf1a6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Igrim</dc:creator>
  <cp:keywords/>
  <dc:description/>
  <cp:lastModifiedBy>Admin</cp:lastModifiedBy>
  <cp:revision>4</cp:revision>
  <dcterms:created xsi:type="dcterms:W3CDTF">2019-06-19T11:07:00Z</dcterms:created>
  <dcterms:modified xsi:type="dcterms:W3CDTF">2019-06-19T12:01:00Z</dcterms:modified>
</cp:coreProperties>
</file>