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A5" w:rsidRPr="00677A72" w:rsidRDefault="00EA3EA5" w:rsidP="00EA3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3EA5" w:rsidRPr="00677A72" w:rsidRDefault="00EA3EA5" w:rsidP="00EA3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A3EA5" w:rsidRPr="00677A72" w:rsidRDefault="00EA3EA5" w:rsidP="00EA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A3EA5" w:rsidRPr="00677A72" w:rsidRDefault="00EA3EA5" w:rsidP="00EA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A3EA5" w:rsidRPr="00677A72" w:rsidRDefault="00EA3EA5" w:rsidP="00EA3E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EA5" w:rsidRPr="00677A72" w:rsidRDefault="00EA3EA5" w:rsidP="00EA3E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A3EA5" w:rsidRPr="00363005" w:rsidRDefault="00EA3EA5" w:rsidP="00EA3EA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A3EA5" w:rsidRPr="001D2BE5" w:rsidRDefault="00EA3EA5" w:rsidP="00EA3EA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 xml:space="preserve">от </w:t>
      </w:r>
      <w:r w:rsidR="00CF20C9" w:rsidRPr="001D2BE5">
        <w:rPr>
          <w:rFonts w:ascii="Times New Roman" w:hAnsi="Times New Roman" w:cs="Times New Roman"/>
          <w:sz w:val="28"/>
          <w:szCs w:val="28"/>
        </w:rPr>
        <w:t>«</w:t>
      </w:r>
      <w:r w:rsidR="00CF20C9">
        <w:rPr>
          <w:rFonts w:ascii="Times New Roman" w:hAnsi="Times New Roman" w:cs="Times New Roman"/>
          <w:sz w:val="28"/>
          <w:szCs w:val="28"/>
        </w:rPr>
        <w:t>_</w:t>
      </w:r>
      <w:r w:rsidR="00A9537A">
        <w:rPr>
          <w:rFonts w:ascii="Times New Roman" w:hAnsi="Times New Roman" w:cs="Times New Roman"/>
          <w:sz w:val="28"/>
          <w:szCs w:val="28"/>
        </w:rPr>
        <w:t>12</w:t>
      </w:r>
      <w:r w:rsidR="00E20D16">
        <w:rPr>
          <w:rFonts w:ascii="Times New Roman" w:hAnsi="Times New Roman" w:cs="Times New Roman"/>
          <w:sz w:val="28"/>
          <w:szCs w:val="28"/>
        </w:rPr>
        <w:t>_</w:t>
      </w:r>
      <w:r w:rsidR="00CF20C9">
        <w:rPr>
          <w:rFonts w:ascii="Times New Roman" w:hAnsi="Times New Roman" w:cs="Times New Roman"/>
          <w:sz w:val="28"/>
          <w:szCs w:val="28"/>
        </w:rPr>
        <w:t>_»</w:t>
      </w:r>
      <w:r w:rsidRPr="001D2BE5">
        <w:rPr>
          <w:rFonts w:ascii="Times New Roman" w:hAnsi="Times New Roman" w:cs="Times New Roman"/>
          <w:sz w:val="28"/>
          <w:szCs w:val="28"/>
        </w:rPr>
        <w:t xml:space="preserve"> </w:t>
      </w:r>
      <w:r w:rsidR="00A9537A">
        <w:rPr>
          <w:rFonts w:ascii="Times New Roman" w:hAnsi="Times New Roman" w:cs="Times New Roman"/>
          <w:sz w:val="28"/>
          <w:szCs w:val="28"/>
        </w:rPr>
        <w:t>сентября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A9537A">
        <w:rPr>
          <w:rFonts w:ascii="Times New Roman" w:hAnsi="Times New Roman" w:cs="Times New Roman"/>
          <w:sz w:val="28"/>
          <w:szCs w:val="28"/>
        </w:rPr>
        <w:t>170</w:t>
      </w:r>
      <w:bookmarkStart w:id="0" w:name="_GoBack"/>
      <w:bookmarkEnd w:id="0"/>
    </w:p>
    <w:p w:rsidR="00EA3EA5" w:rsidRPr="001D2BE5" w:rsidRDefault="00EA3EA5" w:rsidP="00EA3EA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EA3EA5" w:rsidRPr="001D2BE5" w:rsidRDefault="00EA3EA5" w:rsidP="00EA3EA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A3EA5" w:rsidRPr="001D2BE5" w:rsidTr="00D14716">
        <w:tc>
          <w:tcPr>
            <w:tcW w:w="5353" w:type="dxa"/>
          </w:tcPr>
          <w:p w:rsidR="00EA3EA5" w:rsidRPr="00BA6631" w:rsidRDefault="00EA3EA5" w:rsidP="00D14716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EA3EA5" w:rsidRPr="001D2BE5" w:rsidRDefault="00EA3EA5" w:rsidP="00EA3EA5">
      <w:pPr>
        <w:rPr>
          <w:rFonts w:ascii="Times New Roman" w:hAnsi="Times New Roman" w:cs="Times New Roman"/>
          <w:sz w:val="16"/>
          <w:szCs w:val="16"/>
        </w:rPr>
      </w:pPr>
    </w:p>
    <w:p w:rsidR="00EA3EA5" w:rsidRDefault="00EA3EA5" w:rsidP="00EA3E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37A">
        <w:rPr>
          <w:rFonts w:ascii="Times New Roman" w:hAnsi="Times New Roman" w:cs="Times New Roman"/>
          <w:sz w:val="28"/>
          <w:szCs w:val="28"/>
        </w:rPr>
        <w:t>В связи с переносом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 w:rsidR="00A95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 w:rsidR="00A9537A">
        <w:rPr>
          <w:rFonts w:ascii="Times New Roman" w:hAnsi="Times New Roman" w:cs="Times New Roman"/>
          <w:sz w:val="28"/>
          <w:szCs w:val="28"/>
        </w:rPr>
        <w:t>и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:rsidR="00EA3EA5" w:rsidRDefault="00A9537A" w:rsidP="00A9537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537A">
        <w:rPr>
          <w:rFonts w:ascii="Times New Roman" w:hAnsi="Times New Roman" w:cs="Times New Roman"/>
          <w:sz w:val="28"/>
          <w:szCs w:val="28"/>
        </w:rPr>
        <w:t>Внести изменения в приложение к распоряжению администрации городского поселения Игрим №37/1 от 19.03.2021 года «Об утверждении реестра мест (площадок) накопления твердых коммунальных отходов муниципального образования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Игрим» изложив строку</w:t>
      </w:r>
      <w:r w:rsidRPr="00A9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34следующей редакции</w:t>
      </w:r>
      <w:r w:rsidR="00EA3EA5">
        <w:rPr>
          <w:rFonts w:ascii="Times New Roman" w:hAnsi="Times New Roman" w:cs="Times New Roman"/>
          <w:sz w:val="28"/>
          <w:szCs w:val="28"/>
        </w:rPr>
        <w:t>:</w:t>
      </w:r>
    </w:p>
    <w:p w:rsidR="00EA3EA5" w:rsidRDefault="00EA3EA5" w:rsidP="00EA3EA5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850"/>
        <w:gridCol w:w="851"/>
        <w:gridCol w:w="850"/>
        <w:gridCol w:w="425"/>
        <w:gridCol w:w="425"/>
        <w:gridCol w:w="425"/>
        <w:gridCol w:w="284"/>
        <w:gridCol w:w="283"/>
        <w:gridCol w:w="284"/>
        <w:gridCol w:w="708"/>
        <w:gridCol w:w="1701"/>
        <w:gridCol w:w="1134"/>
      </w:tblGrid>
      <w:tr w:rsidR="00EA3EA5" w:rsidRPr="006D1B4C" w:rsidTr="00D14716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EA3EA5" w:rsidRPr="00F112FA" w:rsidRDefault="00CF20C9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ул.Советская, д.28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63.187943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64.414750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EA3EA5" w:rsidRPr="00F112FA" w:rsidRDefault="00EA3EA5" w:rsidP="00D147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EA3EA5" w:rsidRPr="00F112FA" w:rsidRDefault="00EA3EA5" w:rsidP="00D147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EA3EA5" w:rsidRPr="00F112FA" w:rsidRDefault="00EA3EA5" w:rsidP="00D147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A3EA5" w:rsidRPr="00F112FA" w:rsidRDefault="00EA3EA5" w:rsidP="00D147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A3EA5" w:rsidRPr="00F112FA" w:rsidRDefault="00EA3EA5" w:rsidP="00D147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3EA5" w:rsidRPr="00F112FA" w:rsidRDefault="00EA3EA5" w:rsidP="00D147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ул.Советская 20,26,18;                        ул.Культурная 5,6А,7</w:t>
            </w:r>
          </w:p>
        </w:tc>
      </w:tr>
    </w:tbl>
    <w:p w:rsidR="00EA3EA5" w:rsidRPr="008D5A6E" w:rsidRDefault="00EA3EA5" w:rsidP="00EA3EA5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EA3EA5" w:rsidRDefault="00EA3EA5" w:rsidP="00EA3E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A5" w:rsidRDefault="00EA3EA5" w:rsidP="00EA3E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r w:rsidR="00CF20C9" w:rsidRPr="002D1908">
        <w:rPr>
          <w:rFonts w:ascii="Times New Roman" w:hAnsi="Times New Roman" w:cs="Times New Roman"/>
          <w:sz w:val="28"/>
          <w:szCs w:val="28"/>
        </w:rPr>
        <w:t>Игрим в</w:t>
      </w:r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</w:t>
      </w:r>
      <w:r w:rsidR="00CF20C9" w:rsidRPr="002D1908">
        <w:rPr>
          <w:rFonts w:ascii="Times New Roman" w:hAnsi="Times New Roman" w:cs="Times New Roman"/>
          <w:sz w:val="28"/>
          <w:szCs w:val="28"/>
        </w:rPr>
        <w:t>адресу: www.admigrim.ru</w:t>
      </w:r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EA3EA5" w:rsidRDefault="00EA3EA5" w:rsidP="00EA3E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EA3EA5" w:rsidRPr="006D1B4C" w:rsidRDefault="00EA3EA5" w:rsidP="00EA3E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 возложить на заместителя главы городского поселения Игрим С.А. Храмикова.</w:t>
      </w:r>
    </w:p>
    <w:p w:rsidR="00EA3EA5" w:rsidRDefault="00EA3EA5" w:rsidP="00EA3EA5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EA3EA5" w:rsidRPr="001D2BE5" w:rsidRDefault="00EA3EA5" w:rsidP="00EA3EA5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Т.А.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Грудо</w:t>
      </w:r>
    </w:p>
    <w:p w:rsidR="0049161D" w:rsidRDefault="0049161D"/>
    <w:sectPr w:rsidR="0049161D" w:rsidSect="00EA3E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49"/>
    <w:rsid w:val="0049161D"/>
    <w:rsid w:val="00A9537A"/>
    <w:rsid w:val="00CF20C9"/>
    <w:rsid w:val="00E20D16"/>
    <w:rsid w:val="00EA3EA5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FC2B-FCEF-4AD8-86D3-A02F0CD9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3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EA3E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3EA5"/>
    <w:pPr>
      <w:ind w:left="720"/>
      <w:contextualSpacing/>
    </w:pPr>
  </w:style>
  <w:style w:type="table" w:styleId="a5">
    <w:name w:val="Table Grid"/>
    <w:basedOn w:val="a1"/>
    <w:uiPriority w:val="59"/>
    <w:rsid w:val="00EA3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0D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cp:lastPrinted>2022-09-12T12:14:00Z</cp:lastPrinted>
  <dcterms:created xsi:type="dcterms:W3CDTF">2022-09-12T10:56:00Z</dcterms:created>
  <dcterms:modified xsi:type="dcterms:W3CDTF">2022-09-21T09:33:00Z</dcterms:modified>
</cp:coreProperties>
</file>