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DF" w:rsidRDefault="00C409DF" w:rsidP="00C409DF">
      <w:pPr>
        <w:tabs>
          <w:tab w:val="num" w:pos="709"/>
          <w:tab w:val="num" w:pos="3053"/>
        </w:tabs>
        <w:ind w:left="7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«Во исполнение письма начальника Главного управления МЧС России по Ханты-Мансийскому автономному округу – Югре П.А. </w:t>
      </w:r>
      <w:proofErr w:type="spellStart"/>
      <w:r>
        <w:rPr>
          <w:sz w:val="26"/>
          <w:szCs w:val="26"/>
        </w:rPr>
        <w:t>Кагуй</w:t>
      </w:r>
      <w:proofErr w:type="spellEnd"/>
      <w:r>
        <w:rPr>
          <w:sz w:val="26"/>
          <w:szCs w:val="26"/>
        </w:rPr>
        <w:t>, для проведения освежения (пополнения) индивидуальных медицинских комплектов гражданской защиты,  необходимо руководствоваться приказом Министерства здравоохранения Российской Федерации от 28.10.2020 № 1164н «Об утверждении требований к комплектации лекарственными препаратами и медицинскими изделиями комплекта индивидуального медицинского гражданской защиты для оказания первичной медико-санитарной помощи и первой помощи» (зарегистрирован в Минюсте России 26.11.2020, регистрационный № 61100), вступившим в силу с 01.01.2021.</w:t>
      </w:r>
    </w:p>
    <w:p w:rsidR="002754CF" w:rsidRDefault="00C409DF" w:rsidP="00C409DF">
      <w:pPr>
        <w:jc w:val="both"/>
      </w:pPr>
      <w:r>
        <w:rPr>
          <w:sz w:val="26"/>
          <w:szCs w:val="26"/>
        </w:rPr>
        <w:tab/>
        <w:t>Приказом у</w:t>
      </w:r>
      <w:r>
        <w:rPr>
          <w:rFonts w:eastAsiaTheme="minorHAnsi"/>
          <w:sz w:val="26"/>
          <w:szCs w:val="26"/>
          <w:lang w:eastAsia="en-US"/>
        </w:rPr>
        <w:t xml:space="preserve">тверждены требования к комплектации лекарственными </w:t>
      </w:r>
      <w:r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репаратами и медицинскими изделиями. Комплекты произведенные (укомплектованные) до дня вступления в силу настоящего приказа, подлежат применению в течение срока их годности, но не позднее 31 декабря 2024 года».</w:t>
      </w:r>
    </w:p>
    <w:sectPr w:rsidR="0027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3B"/>
    <w:rsid w:val="002754CF"/>
    <w:rsid w:val="008B523B"/>
    <w:rsid w:val="00C4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AD890-A389-48B7-99C7-5D1857E8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2021-04-01T04:25:00Z</dcterms:created>
  <dcterms:modified xsi:type="dcterms:W3CDTF">2021-04-01T04:25:00Z</dcterms:modified>
</cp:coreProperties>
</file>