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AE8" w:rsidRDefault="005A3AE8" w:rsidP="005A3AE8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5A3AE8">
        <w:rPr>
          <w:rFonts w:ascii="Times New Roman" w:hAnsi="Times New Roman" w:cs="Times New Roman"/>
          <w:bCs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3810</wp:posOffset>
            </wp:positionV>
            <wp:extent cx="2162175" cy="2857500"/>
            <wp:effectExtent l="0" t="0" r="9525" b="0"/>
            <wp:wrapThrough wrapText="bothSides">
              <wp:wrapPolygon edited="0">
                <wp:start x="0" y="0"/>
                <wp:lineTo x="0" y="21456"/>
                <wp:lineTo x="21505" y="21456"/>
                <wp:lineTo x="21505" y="0"/>
                <wp:lineTo x="0" y="0"/>
              </wp:wrapPolygon>
            </wp:wrapThrough>
            <wp:docPr id="2" name="Рисунок 2" descr="http://volga.mchs.ru/upload/site10/document_news/b1b3c29f610ec44aac66221f3f257dd9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olga.mchs.ru/upload/site10/document_news/b1b3c29f610ec44aac66221f3f257dd9-300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746B" w:rsidRPr="00D864FA" w:rsidRDefault="009E746B" w:rsidP="00D864F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6D2">
        <w:rPr>
          <w:rFonts w:ascii="Times New Roman" w:hAnsi="Times New Roman" w:cs="Times New Roman"/>
          <w:bCs/>
          <w:sz w:val="28"/>
          <w:szCs w:val="28"/>
        </w:rPr>
        <w:t>Отдел надзорной деятельности и профилактической работы (по Березовскому району) УНДиПР ГУ МЧС России по ХМАО - Югре</w:t>
      </w:r>
      <w:r w:rsidRPr="00BA56D2">
        <w:rPr>
          <w:rFonts w:ascii="Times New Roman" w:hAnsi="Times New Roman" w:cs="Times New Roman"/>
          <w:sz w:val="28"/>
          <w:szCs w:val="28"/>
        </w:rPr>
        <w:t xml:space="preserve"> информирует о том, что н</w:t>
      </w:r>
      <w:r w:rsidRPr="00BA56D2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а территории Березовского района произошло в 2016 году 24 пожара из них произошедших по причине: неосторожное обращение с огнем – 4, нарушение правил ППБ при эксплуатации печей – 4, неисправность отопительных печей и дымоходов – 3, нарушение ППБ при эксплуатации электроприборов – 1, недостаток конструкции и изготовления электрооборудования – 7, поджог – 2, неисправность узлов и механизмов транспортных средств – 3. </w:t>
      </w:r>
    </w:p>
    <w:p w:rsidR="009E746B" w:rsidRPr="00BA56D2" w:rsidRDefault="009E746B" w:rsidP="009E74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r w:rsidRPr="00BA56D2">
        <w:rPr>
          <w:rFonts w:ascii="Times New Roman" w:hAnsi="Times New Roman" w:cs="Times New Roman"/>
          <w:color w:val="000000"/>
          <w:w w:val="97"/>
          <w:sz w:val="28"/>
          <w:szCs w:val="28"/>
        </w:rPr>
        <w:t>Очень часто виновниками пожаров становятся мал</w:t>
      </w:r>
      <w:r w:rsidRPr="00BA56D2">
        <w:rPr>
          <w:rFonts w:ascii="Times New Roman" w:hAnsi="Times New Roman" w:cs="Times New Roman"/>
          <w:color w:val="000000"/>
          <w:w w:val="96"/>
          <w:sz w:val="28"/>
          <w:szCs w:val="28"/>
        </w:rPr>
        <w:t>олетние дети и подростки. Происходит это чаще всего, когда они предоставлены сами себе или оставле</w:t>
      </w:r>
      <w:r w:rsidRPr="00BA56D2">
        <w:rPr>
          <w:rFonts w:ascii="Times New Roman" w:hAnsi="Times New Roman" w:cs="Times New Roman"/>
          <w:color w:val="000000"/>
          <w:w w:val="96"/>
          <w:sz w:val="28"/>
          <w:szCs w:val="28"/>
        </w:rPr>
        <w:softHyphen/>
      </w:r>
      <w:r w:rsidRPr="00BA56D2">
        <w:rPr>
          <w:rFonts w:ascii="Times New Roman" w:hAnsi="Times New Roman" w:cs="Times New Roman"/>
          <w:color w:val="000000"/>
          <w:sz w:val="28"/>
          <w:szCs w:val="28"/>
        </w:rPr>
        <w:t xml:space="preserve">ны без присмотра. </w:t>
      </w:r>
      <w:r w:rsidRPr="00BA56D2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Запрещается малолетним детям включать электроприборы, растапливать печи, зажигать газовые плиты, </w:t>
      </w:r>
      <w:r w:rsidRPr="00BA56D2">
        <w:rPr>
          <w:rFonts w:ascii="Times New Roman" w:hAnsi="Times New Roman" w:cs="Times New Roman"/>
          <w:color w:val="000000"/>
          <w:w w:val="99"/>
          <w:sz w:val="28"/>
          <w:szCs w:val="28"/>
        </w:rPr>
        <w:t>(керогазы), устраивать игры с применением легковоспламеняющихся и горючих жидкостей, пиротехничес</w:t>
      </w:r>
      <w:r w:rsidRPr="00BA56D2">
        <w:rPr>
          <w:rFonts w:ascii="Times New Roman" w:hAnsi="Times New Roman" w:cs="Times New Roman"/>
          <w:color w:val="000000"/>
          <w:spacing w:val="10"/>
          <w:w w:val="99"/>
          <w:sz w:val="28"/>
          <w:szCs w:val="28"/>
        </w:rPr>
        <w:t>ких</w:t>
      </w:r>
      <w:r w:rsidRPr="00BA56D2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веществ, играть со спичками. </w:t>
      </w:r>
      <w:r w:rsidRPr="00BA56D2">
        <w:rPr>
          <w:rFonts w:ascii="Times New Roman" w:hAnsi="Times New Roman" w:cs="Times New Roman"/>
          <w:color w:val="000000"/>
          <w:w w:val="96"/>
          <w:sz w:val="28"/>
          <w:szCs w:val="28"/>
        </w:rPr>
        <w:t>Также, наиболее распространенной причиной пожаров яв</w:t>
      </w:r>
      <w:r w:rsidRPr="00BA56D2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ляется нарушение или несоблюдение противопожарных требований при эксплуатации электробытовых </w:t>
      </w:r>
      <w:r w:rsidRPr="00BA56D2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приборов и электропроводки. </w:t>
      </w:r>
      <w:r w:rsidRPr="00BA56D2">
        <w:rPr>
          <w:rFonts w:ascii="Times New Roman" w:hAnsi="Times New Roman" w:cs="Times New Roman"/>
          <w:color w:val="000000"/>
          <w:sz w:val="28"/>
          <w:szCs w:val="28"/>
        </w:rPr>
        <w:t>Каждый должен помнить, что категорически запр</w:t>
      </w:r>
      <w:r w:rsidRPr="00BA56D2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ещается пользоваться электропроводкой с поврежденной изоляцией, неисправными </w:t>
      </w:r>
      <w:proofErr w:type="spellStart"/>
      <w:r w:rsidRPr="00BA56D2">
        <w:rPr>
          <w:rFonts w:ascii="Times New Roman" w:hAnsi="Times New Roman" w:cs="Times New Roman"/>
          <w:color w:val="000000"/>
          <w:w w:val="99"/>
          <w:sz w:val="28"/>
          <w:szCs w:val="28"/>
        </w:rPr>
        <w:t>электророзетками</w:t>
      </w:r>
      <w:proofErr w:type="spellEnd"/>
      <w:r w:rsidRPr="00BA56D2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, выключателями, электроприборами, применять для защиты электросетей от токов короткого замыкания </w:t>
      </w:r>
      <w:r w:rsidRPr="00BA56D2">
        <w:rPr>
          <w:rFonts w:ascii="Times New Roman" w:hAnsi="Times New Roman" w:cs="Times New Roman"/>
          <w:color w:val="000000"/>
          <w:sz w:val="28"/>
          <w:szCs w:val="28"/>
        </w:rPr>
        <w:t xml:space="preserve">самодельные предохранители (жучки), обертывать </w:t>
      </w:r>
      <w:proofErr w:type="spellStart"/>
      <w:r w:rsidRPr="00BA56D2">
        <w:rPr>
          <w:rFonts w:ascii="Times New Roman" w:hAnsi="Times New Roman" w:cs="Times New Roman"/>
          <w:color w:val="000000"/>
          <w:sz w:val="28"/>
          <w:szCs w:val="28"/>
        </w:rPr>
        <w:t>электролампочки</w:t>
      </w:r>
      <w:proofErr w:type="spellEnd"/>
      <w:r w:rsidRPr="00BA56D2">
        <w:rPr>
          <w:rFonts w:ascii="Times New Roman" w:hAnsi="Times New Roman" w:cs="Times New Roman"/>
          <w:color w:val="000000"/>
          <w:sz w:val="28"/>
          <w:szCs w:val="28"/>
        </w:rPr>
        <w:t xml:space="preserve"> бумагой или тканью, крепить электропроводку гвоздями, включать в одну штепсель</w:t>
      </w:r>
      <w:r w:rsidRPr="00BA56D2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ную </w:t>
      </w:r>
      <w:proofErr w:type="spellStart"/>
      <w:r w:rsidRPr="00BA56D2">
        <w:rPr>
          <w:rFonts w:ascii="Times New Roman" w:hAnsi="Times New Roman" w:cs="Times New Roman"/>
          <w:color w:val="000000"/>
          <w:w w:val="102"/>
          <w:sz w:val="28"/>
          <w:szCs w:val="28"/>
        </w:rPr>
        <w:t>электророзетку</w:t>
      </w:r>
      <w:proofErr w:type="spellEnd"/>
      <w:r w:rsidRPr="00BA56D2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 несколько электроприборов од</w:t>
      </w:r>
      <w:r w:rsidRPr="00BA56D2">
        <w:rPr>
          <w:rFonts w:ascii="Times New Roman" w:hAnsi="Times New Roman" w:cs="Times New Roman"/>
          <w:color w:val="000000"/>
          <w:w w:val="99"/>
          <w:sz w:val="28"/>
          <w:szCs w:val="28"/>
        </w:rPr>
        <w:t>новременно, оставлять включенные электроприборы без присмотра. Ежегодно из-за нарушения этих требований про</w:t>
      </w:r>
      <w:r w:rsidRPr="00BA56D2">
        <w:rPr>
          <w:rFonts w:ascii="Times New Roman" w:hAnsi="Times New Roman" w:cs="Times New Roman"/>
          <w:color w:val="000000"/>
          <w:sz w:val="28"/>
          <w:szCs w:val="28"/>
        </w:rPr>
        <w:t xml:space="preserve">исходит более 30% пожаров от общего их числа. </w:t>
      </w:r>
      <w:r w:rsidRPr="00BA56D2">
        <w:rPr>
          <w:rFonts w:ascii="Times New Roman" w:hAnsi="Times New Roman" w:cs="Times New Roman"/>
          <w:color w:val="000000"/>
          <w:w w:val="98"/>
          <w:sz w:val="28"/>
          <w:szCs w:val="28"/>
        </w:rPr>
        <w:t>Каждый четвертый пожар в жилых домах происходит по вине курильщиков. Как правило, это случается тогда, когда человек, находясь в нетрезвом состоянии, курит, лежа в постели. Такая беспечность оборачивается трагическим исходом.</w:t>
      </w:r>
    </w:p>
    <w:p w:rsidR="009E746B" w:rsidRPr="00BA56D2" w:rsidRDefault="009E746B" w:rsidP="009E74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r w:rsidRPr="00BA56D2">
        <w:rPr>
          <w:rFonts w:ascii="Times New Roman" w:hAnsi="Times New Roman" w:cs="Times New Roman"/>
          <w:bCs/>
          <w:color w:val="000000"/>
          <w:spacing w:val="-4"/>
          <w:w w:val="101"/>
          <w:sz w:val="28"/>
          <w:szCs w:val="28"/>
        </w:rPr>
        <w:t>ЗАПРЕЩАЕТСЯ:</w:t>
      </w:r>
    </w:p>
    <w:p w:rsidR="009E746B" w:rsidRPr="00BA56D2" w:rsidRDefault="009E746B" w:rsidP="009E746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BA56D2">
        <w:rPr>
          <w:rFonts w:ascii="Times New Roman" w:hAnsi="Times New Roman" w:cs="Times New Roman"/>
          <w:color w:val="000000"/>
          <w:w w:val="98"/>
          <w:sz w:val="28"/>
          <w:szCs w:val="28"/>
        </w:rPr>
        <w:t>В жилых домах и общежитиях устраивать в лиф</w:t>
      </w:r>
      <w:r w:rsidRPr="00BA56D2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товых холлах и под маршами лестниц кладовые, устраивать на лестничных клетках и коридорах ящики </w:t>
      </w:r>
      <w:r w:rsidRPr="00BA56D2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для хранения вещей. </w:t>
      </w:r>
      <w:r w:rsidRPr="00BA56D2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Хранить горючие жидкости, мусор, старую мебель и другие горючие предметы в коридорах, лестничных клетках, чердаках и подвалах. </w:t>
      </w:r>
      <w:r w:rsidRPr="00BA56D2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Забивать и загромождать выходы из зданий. </w:t>
      </w:r>
      <w:r w:rsidRPr="00BA56D2">
        <w:rPr>
          <w:rFonts w:ascii="Times New Roman" w:hAnsi="Times New Roman" w:cs="Times New Roman"/>
          <w:color w:val="000000"/>
          <w:w w:val="91"/>
          <w:sz w:val="28"/>
          <w:szCs w:val="28"/>
        </w:rPr>
        <w:t>Оставлять открытыми двери подвалов и люки чер</w:t>
      </w:r>
      <w:r w:rsidRPr="00BA56D2">
        <w:rPr>
          <w:rFonts w:ascii="Times New Roman" w:hAnsi="Times New Roman" w:cs="Times New Roman"/>
          <w:color w:val="000000"/>
          <w:spacing w:val="-2"/>
          <w:w w:val="97"/>
          <w:sz w:val="28"/>
          <w:szCs w:val="28"/>
        </w:rPr>
        <w:t xml:space="preserve">даков. </w:t>
      </w:r>
      <w:r w:rsidRPr="00BA56D2">
        <w:rPr>
          <w:rFonts w:ascii="Times New Roman" w:hAnsi="Times New Roman" w:cs="Times New Roman"/>
          <w:color w:val="000000"/>
          <w:w w:val="96"/>
          <w:sz w:val="28"/>
          <w:szCs w:val="28"/>
        </w:rPr>
        <w:t>Устанавливать временные железные печи в обще</w:t>
      </w:r>
      <w:r w:rsidRPr="00BA56D2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житиях и жилых домах. </w:t>
      </w:r>
      <w:r w:rsidRPr="00BA56D2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Пользоваться электроутюгами, электроплитами, электрочайниками без негорючих подставок. </w:t>
      </w:r>
      <w:r w:rsidRPr="00BA56D2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Пользоваться самодельными и </w:t>
      </w:r>
      <w:r w:rsidRPr="00BA56D2">
        <w:rPr>
          <w:rFonts w:ascii="Times New Roman" w:hAnsi="Times New Roman" w:cs="Times New Roman"/>
          <w:color w:val="000000"/>
          <w:w w:val="93"/>
          <w:sz w:val="28"/>
          <w:szCs w:val="28"/>
        </w:rPr>
        <w:lastRenderedPageBreak/>
        <w:t>неисправными элект</w:t>
      </w:r>
      <w:r w:rsidRPr="00BA56D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рообогревателями. </w:t>
      </w:r>
      <w:r w:rsidRPr="00BA56D2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При пользовании бытовыми газовыми приборами </w:t>
      </w:r>
      <w:r w:rsidRPr="00BA56D2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соблюдайте меры пожарной безопасности:</w:t>
      </w:r>
    </w:p>
    <w:p w:rsidR="009E746B" w:rsidRPr="00BA56D2" w:rsidRDefault="009E746B" w:rsidP="009E746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BA56D2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•   не оставляйте без присмотра газовые приборы с </w:t>
      </w:r>
      <w:r w:rsidRPr="00BA56D2">
        <w:rPr>
          <w:rFonts w:ascii="Times New Roman" w:hAnsi="Times New Roman" w:cs="Times New Roman"/>
          <w:color w:val="000000"/>
          <w:w w:val="95"/>
          <w:sz w:val="28"/>
          <w:szCs w:val="28"/>
        </w:rPr>
        <w:t>зажженными горелками.</w:t>
      </w:r>
    </w:p>
    <w:p w:rsidR="009E746B" w:rsidRPr="00BA56D2" w:rsidRDefault="009E746B" w:rsidP="009E7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6D2">
        <w:rPr>
          <w:rFonts w:ascii="Times New Roman" w:hAnsi="Times New Roman" w:cs="Times New Roman"/>
          <w:color w:val="000000"/>
          <w:w w:val="93"/>
          <w:sz w:val="28"/>
          <w:szCs w:val="28"/>
        </w:rPr>
        <w:t>•   не разрешайте детям зажигать газовые приборы.</w:t>
      </w:r>
    </w:p>
    <w:p w:rsidR="009E746B" w:rsidRPr="00BA56D2" w:rsidRDefault="009E746B" w:rsidP="009E7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6D2">
        <w:rPr>
          <w:rFonts w:ascii="Times New Roman" w:hAnsi="Times New Roman" w:cs="Times New Roman"/>
          <w:color w:val="000000"/>
          <w:w w:val="93"/>
          <w:sz w:val="28"/>
          <w:szCs w:val="28"/>
        </w:rPr>
        <w:t>•   при появлении запаха газа не зажигайте спичек, не курите, проветрите помещение.</w:t>
      </w:r>
    </w:p>
    <w:p w:rsidR="00AD30B0" w:rsidRDefault="00AD30B0"/>
    <w:sectPr w:rsidR="00AD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FC9" w:rsidRDefault="00F76FC9" w:rsidP="00D864FA">
      <w:pPr>
        <w:spacing w:after="0" w:line="240" w:lineRule="auto"/>
      </w:pPr>
      <w:r>
        <w:separator/>
      </w:r>
    </w:p>
  </w:endnote>
  <w:endnote w:type="continuationSeparator" w:id="0">
    <w:p w:rsidR="00F76FC9" w:rsidRDefault="00F76FC9" w:rsidP="00D86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FC9" w:rsidRDefault="00F76FC9" w:rsidP="00D864FA">
      <w:pPr>
        <w:spacing w:after="0" w:line="240" w:lineRule="auto"/>
      </w:pPr>
      <w:r>
        <w:separator/>
      </w:r>
    </w:p>
  </w:footnote>
  <w:footnote w:type="continuationSeparator" w:id="0">
    <w:p w:rsidR="00F76FC9" w:rsidRDefault="00F76FC9" w:rsidP="00D86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F8"/>
    <w:rsid w:val="002308F8"/>
    <w:rsid w:val="00285C3D"/>
    <w:rsid w:val="00293EA5"/>
    <w:rsid w:val="005A3AE8"/>
    <w:rsid w:val="009E746B"/>
    <w:rsid w:val="00AD30B0"/>
    <w:rsid w:val="00D864FA"/>
    <w:rsid w:val="00F7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1BB78-BD3A-4086-9204-544886AD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46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E746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9E74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E746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86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64F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86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64F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Olga</cp:lastModifiedBy>
  <cp:revision>2</cp:revision>
  <dcterms:created xsi:type="dcterms:W3CDTF">2016-09-29T07:26:00Z</dcterms:created>
  <dcterms:modified xsi:type="dcterms:W3CDTF">2016-09-29T07:26:00Z</dcterms:modified>
</cp:coreProperties>
</file>