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55" w:rsidRPr="00764F55" w:rsidRDefault="00764F55" w:rsidP="0033602E">
      <w:pPr>
        <w:shd w:val="clear" w:color="auto" w:fill="D3ECFF"/>
        <w:spacing w:after="150"/>
        <w:jc w:val="center"/>
        <w:outlineLvl w:val="0"/>
        <w:rPr>
          <w:rFonts w:ascii="Tahoma" w:hAnsi="Tahoma" w:cs="Tahoma"/>
          <w:color w:val="FF6501"/>
          <w:kern w:val="36"/>
          <w:sz w:val="30"/>
          <w:szCs w:val="30"/>
        </w:rPr>
      </w:pPr>
      <w:bookmarkStart w:id="0" w:name="_GoBack"/>
      <w:r w:rsidRPr="00764F55">
        <w:rPr>
          <w:rFonts w:ascii="Tahoma" w:hAnsi="Tahoma" w:cs="Tahoma"/>
          <w:color w:val="FF6501"/>
          <w:kern w:val="36"/>
          <w:sz w:val="30"/>
          <w:szCs w:val="30"/>
        </w:rPr>
        <w:t>Памятка по ГО И ЧС "Первая Медицинская помощь"</w:t>
      </w:r>
      <w:bookmarkEnd w:id="0"/>
    </w:p>
    <w:p w:rsidR="00764F55" w:rsidRPr="00764F55" w:rsidRDefault="00764F55" w:rsidP="0033602E">
      <w:pPr>
        <w:shd w:val="clear" w:color="auto" w:fill="D3ECFF"/>
        <w:spacing w:after="150" w:line="270" w:lineRule="atLeast"/>
        <w:jc w:val="center"/>
        <w:rPr>
          <w:color w:val="535345"/>
        </w:rPr>
      </w:pPr>
      <w:r w:rsidRPr="00764F55">
        <w:rPr>
          <w:b/>
          <w:bCs/>
          <w:color w:val="535345"/>
        </w:rPr>
        <w:t>ПЕРВАЯ МЕДИЦИНСКАЯ ПОМОЩЬ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97"/>
      </w:tblGrid>
      <w:tr w:rsidR="00764F55" w:rsidRPr="00764F55" w:rsidTr="00764F55">
        <w:trPr>
          <w:trHeight w:val="840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240" w:line="270" w:lineRule="atLeast"/>
            </w:pPr>
            <w:r w:rsidRPr="00764F55">
              <w:rPr>
                <w:i/>
                <w:iCs/>
              </w:rPr>
              <w:t>Возможные ситуации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rPr>
                <w:i/>
                <w:iCs/>
              </w:rPr>
              <w:t>Ваши действия</w:t>
            </w:r>
          </w:p>
        </w:tc>
      </w:tr>
      <w:tr w:rsidR="00764F55" w:rsidRPr="00764F55" w:rsidTr="00764F55">
        <w:trPr>
          <w:trHeight w:val="2610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Общие правила при оказании первой мед</w:t>
            </w:r>
            <w:proofErr w:type="gramStart"/>
            <w:r w:rsidRPr="00764F55">
              <w:t>.</w:t>
            </w:r>
            <w:proofErr w:type="gramEnd"/>
            <w:r w:rsidRPr="00764F55">
              <w:t xml:space="preserve"> </w:t>
            </w:r>
            <w:proofErr w:type="gramStart"/>
            <w:r w:rsidRPr="00764F55">
              <w:t>п</w:t>
            </w:r>
            <w:proofErr w:type="gramEnd"/>
            <w:r w:rsidRPr="00764F55">
              <w:t>омощи</w:t>
            </w:r>
            <w:r w:rsidRPr="00764F55">
              <w:br/>
            </w:r>
            <w:r w:rsidRPr="00764F55">
              <w:br/>
              <w:t>ПОМНИТЕ: первая помощь - это временная мера, о осуществляемая для того, чтобы спасти жизнь, предотвратить дополнительные травмы и облегчить страдания до оказания квалифицированной медицинской помощи.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    Вызовите «скорую помощь» (телефон - 03), убедитесь в том, что ни пострадавшему, ни вам не угрожает опасность.</w:t>
            </w:r>
            <w:r w:rsidRPr="00764F55">
              <w:br/>
              <w:t>2.    По возможности оставьте потерпевшего лежать там, где он находится, пока его не осмотрят (если придётся его перемещать, делайте это с особой осторожностью).</w:t>
            </w:r>
            <w:r w:rsidRPr="00764F55">
              <w:br/>
              <w:t>3.    Если у потерпевшего рвота, положите его на бок, чтобы не задохнулся. Если пострадавший не дышит, сделайте ему искусственное дыхание.</w:t>
            </w:r>
            <w:r w:rsidRPr="00764F55">
              <w:br/>
              <w:t>4.    Накройте потерпевшего, чтобы он не замёрз, защитите его от дождя и снега, перевяжите и зафиксируйте травмированный орган. Выберите наиболее подходящий способ транспортировки пострадавшего в безопасное место.</w:t>
            </w:r>
          </w:p>
        </w:tc>
      </w:tr>
      <w:tr w:rsidR="00764F55" w:rsidRPr="00764F55" w:rsidTr="00764F55">
        <w:trPr>
          <w:trHeight w:val="1755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2. Обморок, потеря сознания.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Положите  пострадавшего так, чтобы голова была ниже ног, и дайте нюхать нашатырный спирт. Если он без сознания и не дышит, освободите ему носоглотку - вытяните вперёд его нижнюю челюсть, наклоните голову назад (чтобы подбородок был выше носа) и вытяните его язык вперёд, чтобы он не закрывал собой носоглотку (не будет удушья).</w:t>
            </w:r>
            <w:r w:rsidRPr="00764F55">
              <w:br/>
              <w:t>3. Если пострадавший не начал дышать, применяйте искусственное дыхание.</w:t>
            </w:r>
          </w:p>
        </w:tc>
      </w:tr>
      <w:tr w:rsidR="00764F55" w:rsidRPr="00764F55" w:rsidTr="00764F55">
        <w:trPr>
          <w:trHeight w:val="1470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3. Остановка кровотечения (общие правила).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 xml:space="preserve">1. Положите потерпевшего так, чтобы рана была выше уровня </w:t>
            </w:r>
            <w:proofErr w:type="gramStart"/>
            <w:r w:rsidRPr="00764F55">
              <w:t>сердца</w:t>
            </w:r>
            <w:proofErr w:type="gramEnd"/>
            <w:r w:rsidRPr="00764F55">
              <w:t xml:space="preserve"> и остановите кровотечение свёрнутой в несколько слоев чистой тканью.</w:t>
            </w:r>
            <w:r w:rsidRPr="00764F55">
              <w:br/>
              <w:t>2. Наложите повязку на рану и затяните её покрепче. Если кровотечение продолжается, надо прижать артерию к кости выше раны (на руке - посредине между локтем и подмышкой, на ноге - в складке между торсом и бедром).</w:t>
            </w:r>
          </w:p>
        </w:tc>
      </w:tr>
      <w:tr w:rsidR="00764F55" w:rsidRPr="00764F55" w:rsidTr="00764F55">
        <w:trPr>
          <w:trHeight w:val="6315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lastRenderedPageBreak/>
              <w:t>4.Остановка артериального кровотечения.</w:t>
            </w:r>
            <w:r w:rsidRPr="00764F55">
              <w:br/>
            </w:r>
            <w:r w:rsidRPr="00764F55">
              <w:br/>
              <w:t>СПРАВКА: при артериальном кровотечении кровь ярко-красного цвета выбивается из раны сильной пульсирующей струей, а иногда фонтаном.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Вызовите «скорую помощь».</w:t>
            </w:r>
            <w:r w:rsidRPr="00764F55">
              <w:br/>
              <w:t xml:space="preserve">2. При отсутствии специального жгута (жгут кровоостанавливающий </w:t>
            </w:r>
            <w:proofErr w:type="spellStart"/>
            <w:r w:rsidRPr="00764F55">
              <w:t>Эсмарха</w:t>
            </w:r>
            <w:proofErr w:type="spellEnd"/>
            <w:r w:rsidRPr="00764F55">
              <w:t>) сделайте его сами из куска ткани шириной не менее 5 см (не используйте верёвку, нейлон, женский чулок, провод) и поместите жгут на неповреждённую часть конечности выше или непосредственно над раной так, чтобы он не сползал при затягивании. Оберните ткань дважды вокруг конечности и наложите один конец ткани на другой, а затем пропустите один под другой. Если жгут резиновый  - энергично растяните его, наложите несколько раз так, чтобы витки ложились вплотную один к другому и чтобы между ними не попали складки кожи. Концы жгута завяжите или скрепите цепочкой.</w:t>
            </w:r>
            <w:r w:rsidRPr="00764F55">
              <w:br/>
              <w:t>ПОМНИТЕ! При кровотечении на верхней конечности жгут накладывается  на верхней трети плеча; при кровотечении из артерий нижних конечностей - на средней трети бедра.</w:t>
            </w:r>
            <w:r w:rsidRPr="00764F55">
              <w:br/>
              <w:t xml:space="preserve">3. Возьмите короткую крепкую палку и положите её поперёк </w:t>
            </w:r>
            <w:proofErr w:type="spellStart"/>
            <w:r w:rsidRPr="00764F55">
              <w:t>полуузла</w:t>
            </w:r>
            <w:proofErr w:type="spellEnd"/>
            <w:r w:rsidRPr="00764F55">
              <w:t xml:space="preserve"> на ткани и завяжите оба конца поверх папки на узел. Поверните палку так, чтобы жгут затянулся. Поворачивайте его, пока кровотечение не прекратится.</w:t>
            </w:r>
            <w:r w:rsidRPr="00764F55">
              <w:br/>
              <w:t>4. Привяжите кусок ткани к концу палки и закрепите её вокруг конечности (</w:t>
            </w:r>
            <w:proofErr w:type="spellStart"/>
            <w:r w:rsidRPr="00764F55">
              <w:t>т.о</w:t>
            </w:r>
            <w:proofErr w:type="spellEnd"/>
            <w:r w:rsidRPr="00764F55">
              <w:t>. хорошо зафиксируете жгут).</w:t>
            </w:r>
            <w:r w:rsidRPr="00764F55">
              <w:br/>
              <w:t xml:space="preserve">ПОМНИТЕ! Если жгут наложен </w:t>
            </w:r>
            <w:proofErr w:type="spellStart"/>
            <w:r w:rsidRPr="00764F55">
              <w:t>слищком</w:t>
            </w:r>
            <w:proofErr w:type="spellEnd"/>
            <w:r w:rsidRPr="00764F55">
              <w:t xml:space="preserve"> туго, возможно омертвение кожи (первый признак - посинение участка тела, где наложен жгут). Для предотвращения омертвения тканей слегка ослабьте жгут или закрутку на ране до появления 1-2 капель крови и потом вновь слегка закрутите их. К жгуту или закрутке прикрепите лист бумаги, где укажите время их наложения (нельзя держать жгут более 1,5 часа).</w:t>
            </w:r>
          </w:p>
        </w:tc>
      </w:tr>
      <w:tr w:rsidR="00764F55" w:rsidRPr="00764F55" w:rsidTr="00764F55">
        <w:trPr>
          <w:trHeight w:val="2040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5. Остановка венозного кровотечения.</w:t>
            </w:r>
            <w:r w:rsidRPr="00764F55">
              <w:br/>
            </w:r>
            <w:r w:rsidRPr="00764F55">
              <w:br/>
            </w:r>
            <w:proofErr w:type="gramStart"/>
            <w:r w:rsidRPr="00764F55">
              <w:t>СПРАВКА: при венозном кровотечении цвет крови темно-красный (похожий на вишневый, иногда даже желто-красный), само кровотечение напоминает по своему виду вытекание воды из родника и проходит без толчков.</w:t>
            </w:r>
            <w:proofErr w:type="gramEnd"/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ПОМНИТЕ! Вену сдавливают ниже места ее повреждения!</w:t>
            </w:r>
            <w:r w:rsidRPr="00764F55">
              <w:br/>
              <w:t>2. Приподнимите кровоточащую часть тела, наложите давящую повязку или жгут.</w:t>
            </w:r>
          </w:p>
        </w:tc>
      </w:tr>
      <w:tr w:rsidR="00764F55" w:rsidRPr="00764F55" w:rsidTr="00764F55">
        <w:trPr>
          <w:trHeight w:val="1755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6. Проникающее ранение грудной клетки.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Если пуля или острый предмет пробили грудную клетку, слышится свистящий звук при вдохе и выдохе. Чтобы не наступил коллапс лёгких, отверстие необходимо закрыть. Это можно сделать рукой, полиэтиленовым пакетом, лейкопластырем или сложенной слоями чистой тканью.</w:t>
            </w:r>
            <w:r w:rsidRPr="00764F55">
              <w:br/>
            </w:r>
            <w:r w:rsidRPr="00764F55">
              <w:lastRenderedPageBreak/>
              <w:t>2. Независимо от того, находится ли пострадавший в сознании, его кладут на бок травмированной стороной вниз.</w:t>
            </w:r>
          </w:p>
        </w:tc>
      </w:tr>
      <w:tr w:rsidR="00764F55" w:rsidRPr="00764F55" w:rsidTr="00764F55">
        <w:trPr>
          <w:trHeight w:val="3465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lastRenderedPageBreak/>
              <w:t>7. Ранение брюшной полости.</w:t>
            </w:r>
            <w:r w:rsidRPr="00764F55">
              <w:br/>
            </w:r>
            <w:r w:rsidRPr="00764F55">
              <w:br/>
            </w:r>
            <w:r w:rsidRPr="00764F55">
              <w:br/>
            </w:r>
            <w:r w:rsidRPr="00764F55">
              <w:br/>
            </w:r>
            <w:r w:rsidRPr="00764F55">
              <w:br/>
            </w:r>
            <w:r w:rsidRPr="00764F55">
              <w:br/>
            </w:r>
            <w:r w:rsidRPr="00764F55">
              <w:br/>
            </w:r>
            <w:r w:rsidRPr="00764F55">
              <w:br/>
              <w:t>Внутреннее кровотечение в брюшную полость</w:t>
            </w:r>
            <w:r w:rsidRPr="00764F55">
              <w:br/>
            </w:r>
            <w:r w:rsidRPr="00764F55">
              <w:br/>
              <w:t>СИМПТОМЫ: головокружение, потеря сознания, кожные покровы бледные.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Наложите на рану чистую тканевую повязку. Если кишечник или другие внутренние органы вывалились наружу, не пытайтесь вернуть их на место.</w:t>
            </w:r>
            <w:r w:rsidRPr="00764F55">
              <w:br/>
              <w:t>2. Придайте пострадавшему наиболее удобное положение. Под согнутые в коленях ноги подложите свёрнутое одеяло, это снизит давление на стенку брюшной полости.</w:t>
            </w:r>
            <w:r w:rsidRPr="00764F55">
              <w:br/>
              <w:t>3. Не давайте пострадавшему пить, даже если он требует воды - возможно проникновение из поврежденных внутренних органов в брюшную полость (нельзя также есть или курить).</w:t>
            </w:r>
            <w:r w:rsidRPr="00764F55">
              <w:br/>
            </w:r>
            <w:r w:rsidRPr="00764F55">
              <w:br/>
              <w:t>1. Вызовите «скорую помощь».</w:t>
            </w:r>
            <w:r w:rsidRPr="00764F55">
              <w:br/>
              <w:t>2. Немедленно уложите пострадавшего, создайте ему покой, на живот положите пузырь со льдом или холодной водой, к ногам - грелку, губы смачивайте влажным тампоном.</w:t>
            </w:r>
          </w:p>
        </w:tc>
      </w:tr>
      <w:tr w:rsidR="00764F55" w:rsidRPr="00764F55" w:rsidTr="00764F55">
        <w:trPr>
          <w:trHeight w:val="2610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8. Перелом (открытый, закрытый).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Остановите сильное кровотечение при открытом переломе наложением давящей повязки или жгута.</w:t>
            </w:r>
            <w:r w:rsidRPr="00764F55">
              <w:br/>
              <w:t>2. Примите болеутоляющее средство.</w:t>
            </w:r>
            <w:r w:rsidRPr="00764F55">
              <w:br/>
              <w:t>3. Вызовите «скорую помощь».</w:t>
            </w:r>
            <w:r w:rsidRPr="00764F55">
              <w:br/>
              <w:t>4. Разрежьте одежду в месте перелома, наложите на рану стерильную повязку.</w:t>
            </w:r>
            <w:r w:rsidRPr="00764F55">
              <w:br/>
              <w:t xml:space="preserve">5. Наложите шину так, чтобы суставы выше и ниже перелома были неподвижными (если </w:t>
            </w:r>
            <w:proofErr w:type="gramStart"/>
            <w:r w:rsidRPr="00764F55">
              <w:t>нет шин для иммобилизации используйте</w:t>
            </w:r>
            <w:proofErr w:type="gramEnd"/>
            <w:r w:rsidRPr="00764F55">
              <w:t xml:space="preserve"> доски, полосы фанеры, картона)</w:t>
            </w:r>
            <w:r w:rsidRPr="00764F55">
              <w:br/>
              <w:t>6. Поврежденную руку необходимо подвесить на косынку и прибинтовать к туловищу, а поврежденную ногу дополнительно прибинтовать к здоровой ноге.</w:t>
            </w:r>
          </w:p>
        </w:tc>
      </w:tr>
      <w:tr w:rsidR="00764F55" w:rsidRPr="00764F55" w:rsidTr="00764F55">
        <w:trPr>
          <w:trHeight w:val="3465"/>
        </w:trPr>
        <w:tc>
          <w:tcPr>
            <w:tcW w:w="55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9.Поражение электрическим током.</w:t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4F55" w:rsidRPr="00764F55" w:rsidRDefault="00764F55" w:rsidP="00764F55">
            <w:pPr>
              <w:spacing w:after="150" w:line="270" w:lineRule="atLeast"/>
            </w:pPr>
            <w:r w:rsidRPr="00764F55">
              <w:t>1. Отключите источник электрического тока (работайте с электричеством только сухими руками; никогда не пользуйтесь электроприборами на мокром полу, скамейке или столе).</w:t>
            </w:r>
            <w:r w:rsidRPr="00764F55">
              <w:br/>
              <w:t xml:space="preserve">2. Если невозможно отключить ток, прекратите его дальнейшее воздействие - оттащите самого пострадавшего или уберите оголенные провода с тела безопасным предметом (он должен быть из материала, не проводящего или плохо проводящего электрический ток). Доска, палка, кусок стекла, сложенная газета, обувь на резиновой подошве, кеды, одежда - все эти предметы можно использовать, если они сухие. ВНИМАНИЕ! Никогда не прикасайтесь к потерпевшему, пока вы не отключили ток или не </w:t>
            </w:r>
            <w:r w:rsidRPr="00764F55">
              <w:lastRenderedPageBreak/>
              <w:t>убрали с его тела провод.</w:t>
            </w:r>
            <w:r w:rsidRPr="00764F55">
              <w:br/>
              <w:t>3. Посмотрите, дышит ли пострадавший. Убедитесь в том, что дыхательные пути свободны (при необходимости применяйте искусственное дыхание).  Если потерпевший - без сознания, но дышит, придайте ему безопасное положение.</w:t>
            </w:r>
          </w:p>
        </w:tc>
      </w:tr>
    </w:tbl>
    <w:p w:rsidR="00F851E7" w:rsidRPr="00764F55" w:rsidRDefault="00F851E7" w:rsidP="00764F55"/>
    <w:sectPr w:rsidR="00F851E7" w:rsidRPr="0076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7D"/>
    <w:rsid w:val="0000329F"/>
    <w:rsid w:val="00011417"/>
    <w:rsid w:val="000C7630"/>
    <w:rsid w:val="00121C60"/>
    <w:rsid w:val="00160761"/>
    <w:rsid w:val="001738EB"/>
    <w:rsid w:val="001F7222"/>
    <w:rsid w:val="0020128E"/>
    <w:rsid w:val="00270847"/>
    <w:rsid w:val="00271074"/>
    <w:rsid w:val="00277049"/>
    <w:rsid w:val="002C1DA7"/>
    <w:rsid w:val="002C5F42"/>
    <w:rsid w:val="002E572F"/>
    <w:rsid w:val="0032108A"/>
    <w:rsid w:val="0033602E"/>
    <w:rsid w:val="003631EB"/>
    <w:rsid w:val="003851FA"/>
    <w:rsid w:val="00402EA6"/>
    <w:rsid w:val="00477F8B"/>
    <w:rsid w:val="00482A24"/>
    <w:rsid w:val="004A3A72"/>
    <w:rsid w:val="004C3981"/>
    <w:rsid w:val="004D1AD7"/>
    <w:rsid w:val="0058727D"/>
    <w:rsid w:val="005D213C"/>
    <w:rsid w:val="005D51A9"/>
    <w:rsid w:val="0064084D"/>
    <w:rsid w:val="00656301"/>
    <w:rsid w:val="006B3732"/>
    <w:rsid w:val="007270E7"/>
    <w:rsid w:val="007345B5"/>
    <w:rsid w:val="0074390B"/>
    <w:rsid w:val="0076378B"/>
    <w:rsid w:val="00764F55"/>
    <w:rsid w:val="00794C5E"/>
    <w:rsid w:val="00824ECF"/>
    <w:rsid w:val="008555FE"/>
    <w:rsid w:val="008C0FC4"/>
    <w:rsid w:val="008E46A7"/>
    <w:rsid w:val="008F1B1E"/>
    <w:rsid w:val="008F56AD"/>
    <w:rsid w:val="0092133A"/>
    <w:rsid w:val="00932674"/>
    <w:rsid w:val="00954061"/>
    <w:rsid w:val="00A46FFA"/>
    <w:rsid w:val="00A632DE"/>
    <w:rsid w:val="00A72CE6"/>
    <w:rsid w:val="00A94930"/>
    <w:rsid w:val="00AB5AB5"/>
    <w:rsid w:val="00B12212"/>
    <w:rsid w:val="00B50082"/>
    <w:rsid w:val="00B71CAA"/>
    <w:rsid w:val="00B75751"/>
    <w:rsid w:val="00B762EF"/>
    <w:rsid w:val="00BB5DF2"/>
    <w:rsid w:val="00BD2FEC"/>
    <w:rsid w:val="00C0561C"/>
    <w:rsid w:val="00C11C58"/>
    <w:rsid w:val="00C27C51"/>
    <w:rsid w:val="00C45DC2"/>
    <w:rsid w:val="00C85DB3"/>
    <w:rsid w:val="00C94841"/>
    <w:rsid w:val="00CB494D"/>
    <w:rsid w:val="00CB6B82"/>
    <w:rsid w:val="00CE25B1"/>
    <w:rsid w:val="00D3516F"/>
    <w:rsid w:val="00D66278"/>
    <w:rsid w:val="00DD6187"/>
    <w:rsid w:val="00E33A88"/>
    <w:rsid w:val="00E44EAC"/>
    <w:rsid w:val="00E617A9"/>
    <w:rsid w:val="00EA3743"/>
    <w:rsid w:val="00F0013C"/>
    <w:rsid w:val="00F05E50"/>
    <w:rsid w:val="00F427AA"/>
    <w:rsid w:val="00F851E7"/>
    <w:rsid w:val="00F90520"/>
    <w:rsid w:val="00F90FF9"/>
    <w:rsid w:val="00FA3371"/>
    <w:rsid w:val="00FB5FCF"/>
    <w:rsid w:val="00FF1C4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984</Words>
  <Characters>5615</Characters>
  <Application>Microsoft Office Word</Application>
  <DocSecurity>0</DocSecurity>
  <Lines>46</Lines>
  <Paragraphs>13</Paragraphs>
  <ScaleCrop>false</ScaleCrop>
  <Company>diakov.net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2015-10-09T03:09:00Z</dcterms:created>
  <dcterms:modified xsi:type="dcterms:W3CDTF">2015-10-09T03:13:00Z</dcterms:modified>
</cp:coreProperties>
</file>