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A6" w:rsidRDefault="00CD04A6" w:rsidP="00CD04A6">
      <w:pPr>
        <w:spacing w:before="100" w:beforeAutospacing="1" w:after="100" w:afterAutospacing="1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3"/>
          <w:rFonts w:ascii="Verdana" w:hAnsi="Verdana"/>
          <w:color w:val="000000"/>
          <w:sz w:val="15"/>
          <w:szCs w:val="15"/>
        </w:rPr>
        <w:t>ПОЖАРНАЯ ОПАСНОСТЬ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5080"/>
      </w:tblGrid>
      <w:tr w:rsidR="00CD04A6" w:rsidTr="00CD04A6">
        <w:trPr>
          <w:trHeight w:val="330"/>
        </w:trPr>
        <w:tc>
          <w:tcPr>
            <w:tcW w:w="51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rStyle w:val="a4"/>
                <w:color w:val="000000"/>
              </w:rPr>
              <w:t>Возможные ситуации</w:t>
            </w:r>
          </w:p>
        </w:tc>
        <w:tc>
          <w:tcPr>
            <w:tcW w:w="9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rStyle w:val="a4"/>
                <w:color w:val="000000"/>
              </w:rPr>
              <w:t>Ваши действия</w:t>
            </w:r>
          </w:p>
        </w:tc>
      </w:tr>
      <w:tr w:rsidR="00CD04A6" w:rsidTr="00CD04A6">
        <w:trPr>
          <w:trHeight w:val="6030"/>
        </w:trPr>
        <w:tc>
          <w:tcPr>
            <w:tcW w:w="51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1. Возгорание в служебном помещении здания или в собственной квартире (доме), на балконе, лестничной площадке.</w:t>
            </w:r>
          </w:p>
        </w:tc>
        <w:tc>
          <w:tcPr>
            <w:tcW w:w="9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1. Сообщите об очаге возгорания в пожарную часть (телефон - 01), ни в коем случае не открывайте окна и двери (поток воздуха способствует распространению огня), отправьте престарелых родственников и детей на улицу.</w:t>
            </w:r>
            <w:r>
              <w:rPr>
                <w:color w:val="000000"/>
              </w:rPr>
              <w:br/>
              <w:t>2. Если нет опасности поражения электротоком (для этого отключите автомат в щитке на лестничной площадке), приступайте к тушению пожара водой, используйте также намоченную плотную ткань, мешковину, брезент и т.п.</w:t>
            </w:r>
            <w:r>
              <w:rPr>
                <w:color w:val="000000"/>
              </w:rPr>
              <w:br/>
              <w:t>3. Струю воды направляйте в места наиболее сильного горения, - время от времени меняйте направление, чтобы предупредить распространение огня (не следует лить воду по дыму или в верхнюю часть пламени).</w:t>
            </w:r>
            <w:r>
              <w:rPr>
                <w:color w:val="000000"/>
              </w:rPr>
              <w:br/>
              <w:t>4. При тушении горящей мебели распределяйте воду по возможно большей поверхности, горящие гардины, шторы, занавески сорвите и тушите на полу (как и горящую одежду).</w:t>
            </w:r>
            <w:r>
              <w:rPr>
                <w:color w:val="000000"/>
              </w:rPr>
              <w:br/>
              <w:t>5. Горючие жидкости тушить водой нельзя - используйте огнетушители, землю, песок, а если их нет - накройте горящее пятно смоченной в воде  плотной тяжелой тканью, мешковиной, брезентом и т.п.</w:t>
            </w:r>
            <w:r>
              <w:rPr>
                <w:color w:val="000000"/>
              </w:rPr>
              <w:br/>
              <w:t>6. Горящую электропроводку под током тушите огнетушителями (</w:t>
            </w:r>
            <w:proofErr w:type="gramStart"/>
            <w:r>
              <w:rPr>
                <w:color w:val="000000"/>
              </w:rPr>
              <w:t>углекислотные</w:t>
            </w:r>
            <w:proofErr w:type="gramEnd"/>
            <w:r>
              <w:rPr>
                <w:color w:val="000000"/>
              </w:rPr>
              <w:t xml:space="preserve"> - марка ОУ, порошковые -   марка ОП), или забрасывайте ее сухим песком.</w:t>
            </w:r>
            <w:r>
              <w:rPr>
                <w:color w:val="000000"/>
              </w:rPr>
              <w:br/>
              <w:t xml:space="preserve">7. Если вам не удается собственными силами ликвидировать очаг возгорания, выйдите из помещения (квартиры, дома) и немедленно сообщите своим соседям  (жителям </w:t>
            </w:r>
            <w:proofErr w:type="gramStart"/>
            <w:r>
              <w:rPr>
                <w:color w:val="000000"/>
              </w:rPr>
              <w:t>выше-ниже</w:t>
            </w:r>
            <w:proofErr w:type="gramEnd"/>
            <w:r>
              <w:rPr>
                <w:color w:val="000000"/>
              </w:rPr>
              <w:t xml:space="preserve"> находящихся квартир).</w:t>
            </w:r>
            <w:r>
              <w:rPr>
                <w:color w:val="000000"/>
              </w:rPr>
              <w:br/>
              <w:t>8. Обязательно встретьте пожарных и проведите их к месту пожара (заранее знайте места пожарных гидрантов).</w:t>
            </w:r>
          </w:p>
        </w:tc>
      </w:tr>
      <w:tr w:rsidR="00CD04A6" w:rsidTr="00CD04A6">
        <w:trPr>
          <w:trHeight w:val="4035"/>
        </w:trPr>
        <w:tc>
          <w:tcPr>
            <w:tcW w:w="51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Загорелась собственная одежда на человеке.</w:t>
            </w:r>
          </w:p>
        </w:tc>
        <w:tc>
          <w:tcPr>
            <w:tcW w:w="9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1. При загорании одежды ни в коем случае не бегайте (это способствует усилению пламени), сбросьте с себя лишнюю одежду или помогите сделать это тому, на ком загорелись личные вещи и одежда.</w:t>
            </w:r>
            <w:r>
              <w:rPr>
                <w:color w:val="000000"/>
              </w:rPr>
              <w:br/>
              <w:t>2. Если сбросить горящую одежду не удается, накиньте на горящего человека плотную ткань (пальто, одеяло и т.д.), оставив голову открытой, чтобы не задохнуться от продуктов горения. В случае отсутствия плотной ткани  надо просто кататься по полу (земле).</w:t>
            </w:r>
            <w:r>
              <w:rPr>
                <w:color w:val="000000"/>
              </w:rPr>
              <w:br/>
              <w:t>3. Окажите первую помощь пострадавшему в огне:</w:t>
            </w:r>
            <w:r>
              <w:rPr>
                <w:color w:val="000000"/>
              </w:rPr>
              <w:br/>
              <w:t>при легких и средних ожогах наложите  на них стерильную повязку (не смазывайте пораженные участки кожи вазелином и другими мазями и жирами)</w:t>
            </w:r>
            <w:r>
              <w:rPr>
                <w:color w:val="000000"/>
              </w:rPr>
              <w:br/>
              <w:t xml:space="preserve">при тяжелых ожогах заверните пострадавшего в чистую простыню и укройте </w:t>
            </w:r>
            <w:proofErr w:type="gramStart"/>
            <w:r>
              <w:rPr>
                <w:color w:val="000000"/>
              </w:rPr>
              <w:t>потеплее</w:t>
            </w:r>
            <w:proofErr w:type="gramEnd"/>
            <w:r>
              <w:rPr>
                <w:color w:val="000000"/>
              </w:rPr>
              <w:t xml:space="preserve"> одеялом;</w:t>
            </w:r>
            <w:r>
              <w:rPr>
                <w:color w:val="000000"/>
              </w:rPr>
              <w:br/>
              <w:t>дайте человеку 1-2 таблетки анальгина или другого болеутоляющего средства, напоите теплым чаем и создайте покой до прибытия врачей (при шоке - дайте любое успокоительное средство).</w:t>
            </w:r>
          </w:p>
        </w:tc>
      </w:tr>
      <w:tr w:rsidR="00CD04A6" w:rsidTr="00CD04A6">
        <w:trPr>
          <w:trHeight w:val="1470"/>
        </w:trPr>
        <w:tc>
          <w:tcPr>
            <w:tcW w:w="51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3. В вашем присутствии случайно возникло возгорание травы, мелкого кустарника.</w:t>
            </w:r>
          </w:p>
        </w:tc>
        <w:tc>
          <w:tcPr>
            <w:tcW w:w="9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 xml:space="preserve">1. Немедленно сломанными ветвями лиственных пород захлестнуть кромку пожара так, чтобы угольки и </w:t>
            </w:r>
            <w:proofErr w:type="gramStart"/>
            <w:r>
              <w:rPr>
                <w:color w:val="000000"/>
              </w:rPr>
              <w:t>мелкий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опад</w:t>
            </w:r>
            <w:proofErr w:type="spellEnd"/>
            <w:r>
              <w:rPr>
                <w:color w:val="000000"/>
              </w:rPr>
              <w:t xml:space="preserve"> отбрасывались на выгоревшие участки (т.е. внутрь очага).</w:t>
            </w:r>
            <w:r>
              <w:rPr>
                <w:color w:val="000000"/>
              </w:rPr>
              <w:br/>
              <w:t>2. С помощью лопат засыпьте кромку пожара грунтом (землей).</w:t>
            </w:r>
            <w:r>
              <w:rPr>
                <w:color w:val="000000"/>
              </w:rPr>
              <w:br/>
              <w:t>3. Не оставляйте место возгорания до тех пор, пока не убедитесь, что возгорание уже не возобновится.</w:t>
            </w:r>
          </w:p>
        </w:tc>
      </w:tr>
      <w:tr w:rsidR="00CD04A6" w:rsidTr="00CD04A6">
        <w:trPr>
          <w:trHeight w:val="1470"/>
        </w:trPr>
        <w:tc>
          <w:tcPr>
            <w:tcW w:w="51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4. Вы увидели, что горит соседний дом или автомобиль во дворе.</w:t>
            </w:r>
          </w:p>
        </w:tc>
        <w:tc>
          <w:tcPr>
            <w:tcW w:w="9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1. Сообщите о происшествии в единую службу спасения МЧС (телефон - 01) и полицию (телефон - 02), удалите с места возгорания детей и стариков.</w:t>
            </w:r>
            <w:r>
              <w:rPr>
                <w:color w:val="000000"/>
              </w:rPr>
              <w:br/>
              <w:t>2. Окажите посильную помощь в тушении пожара подручными средствами до прибытия пожарной охраны.</w:t>
            </w:r>
            <w:r>
              <w:rPr>
                <w:color w:val="000000"/>
              </w:rPr>
              <w:br/>
              <w:t>3. При тушении автомобиля будьте крайне осторожны, т.к. может взорваться бак с горючим.</w:t>
            </w:r>
          </w:p>
        </w:tc>
      </w:tr>
      <w:tr w:rsidR="00CD04A6" w:rsidTr="00CD04A6">
        <w:trPr>
          <w:trHeight w:val="2610"/>
        </w:trPr>
        <w:tc>
          <w:tcPr>
            <w:tcW w:w="51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 Перегрелся телевизор (слышно сильное гудение, запах гари, нет изображения) или он загорелся.</w:t>
            </w:r>
          </w:p>
        </w:tc>
        <w:tc>
          <w:tcPr>
            <w:tcW w:w="9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1. Выключите телевизор из сети (для ремонта вызовите мастера для устранения имеющихся неисправностей).</w:t>
            </w:r>
            <w:r>
              <w:rPr>
                <w:color w:val="000000"/>
              </w:rPr>
              <w:br/>
              <w:t xml:space="preserve">2. Если после обесточивания горение телевизора не прекратилось, накройте  его плотной тканью (одеялом) для ограничения доступа воздуха (нельзя тушить горящий телевизор водой, </w:t>
            </w:r>
            <w:proofErr w:type="spellStart"/>
            <w:r>
              <w:rPr>
                <w:color w:val="000000"/>
              </w:rPr>
              <w:t>т</w:t>
            </w:r>
            <w:proofErr w:type="gramStart"/>
            <w:r>
              <w:rPr>
                <w:color w:val="000000"/>
              </w:rPr>
              <w:t>.к</w:t>
            </w:r>
            <w:proofErr w:type="spellEnd"/>
            <w:proofErr w:type="gramEnd"/>
            <w:r>
              <w:rPr>
                <w:color w:val="000000"/>
              </w:rPr>
              <w:t xml:space="preserve"> это может привести к его взрыву).</w:t>
            </w:r>
            <w:r>
              <w:rPr>
                <w:color w:val="000000"/>
              </w:rPr>
              <w:br/>
              <w:t>3. Детей и взрослых, не участвующих в ликвидации пожара, отправьте из комнаты (квартиры), поручите кому-нибудь из взрослых вызвать пожарную охрану (телефон единой службы спасения МЧС России - 01).</w:t>
            </w:r>
            <w:r>
              <w:rPr>
                <w:color w:val="000000"/>
              </w:rPr>
              <w:br/>
              <w:t>4. Таким же образом ликвидируйте возгорания других электронагревательных приборов.</w:t>
            </w:r>
          </w:p>
        </w:tc>
      </w:tr>
      <w:tr w:rsidR="00CD04A6" w:rsidTr="00CD04A6">
        <w:trPr>
          <w:trHeight w:val="2610"/>
        </w:trPr>
        <w:tc>
          <w:tcPr>
            <w:tcW w:w="51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6. Использование углекислотных огнетушителей.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СПРАВКА: углекислотные огнетушители ОУ-2, ОУ-5 используются для  тушения электроустановок и электропроводов под напряжением до 380 вольт, различных веществ, горючих материалов и жидкостей, возгораний на автомашинах (продолжительность их действия  25-40 секунд).</w:t>
            </w:r>
          </w:p>
        </w:tc>
        <w:tc>
          <w:tcPr>
            <w:tcW w:w="9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1. Левой рукой возьмитесь за рукоятку огнетушителя, а правой рукой направьте его струю в сторону очага возгорания.</w:t>
            </w:r>
            <w:r>
              <w:rPr>
                <w:color w:val="000000"/>
              </w:rPr>
              <w:br/>
              <w:t xml:space="preserve">2. Вращая </w:t>
            </w:r>
            <w:proofErr w:type="spellStart"/>
            <w:r>
              <w:rPr>
                <w:color w:val="000000"/>
              </w:rPr>
              <w:t>маховичок</w:t>
            </w:r>
            <w:proofErr w:type="spellEnd"/>
            <w:r>
              <w:rPr>
                <w:color w:val="000000"/>
              </w:rPr>
              <w:t xml:space="preserve"> вентиля против часовой стрелки, пустите струю углекислоты на огонь.</w:t>
            </w:r>
            <w:r>
              <w:rPr>
                <w:color w:val="000000"/>
              </w:rPr>
              <w:br/>
              <w:t>3. В момент работы огнетушителя ни в коем случае не беритесь рукой за раструб (т.к. здесь резко понижается температура и можно обморозить руку).</w:t>
            </w:r>
          </w:p>
        </w:tc>
      </w:tr>
      <w:tr w:rsidR="00CD04A6" w:rsidTr="00CD04A6">
        <w:trPr>
          <w:trHeight w:val="2325"/>
        </w:trPr>
        <w:tc>
          <w:tcPr>
            <w:tcW w:w="51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7. Использование порошковых огнетушителей.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СПРАВКА: порошковые огнетушители </w:t>
            </w:r>
            <w:proofErr w:type="gramStart"/>
            <w:r>
              <w:rPr>
                <w:color w:val="000000"/>
              </w:rPr>
              <w:t>ОП-Т</w:t>
            </w:r>
            <w:proofErr w:type="gramEnd"/>
            <w:r>
              <w:rPr>
                <w:color w:val="000000"/>
              </w:rPr>
              <w:t xml:space="preserve"> «Момент», ОП-2 используются для  тушения горючих газов и жидкостей, зажигательных веществ, электроустановок и проводов под напряжением (продолжительность их действия  - 10 секунд).</w:t>
            </w:r>
          </w:p>
        </w:tc>
        <w:tc>
          <w:tcPr>
            <w:tcW w:w="9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1. Откройте вентиль газового баллончика и направьте струю порошка в очаг горения.</w:t>
            </w:r>
          </w:p>
        </w:tc>
      </w:tr>
      <w:tr w:rsidR="00CD04A6" w:rsidTr="00CD04A6">
        <w:trPr>
          <w:trHeight w:val="3180"/>
        </w:trPr>
        <w:tc>
          <w:tcPr>
            <w:tcW w:w="51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8. Использование пенных огнетушителей.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СПРАВКА: пенные огнетушители ОВП-5, ОВП-10, ОХП-10, ОХВП-10 используются для  тушения загораний различных материалов и разлитых горючих жидкостей на небольших площадях, возгораний на автомашинах. Запрещается их применение для тушения электроустановок и электропроводов под </w:t>
            </w:r>
            <w:r>
              <w:rPr>
                <w:color w:val="000000"/>
              </w:rPr>
              <w:lastRenderedPageBreak/>
              <w:t>напряжением  (продолжительность их действия  40-70 секунд).</w:t>
            </w:r>
          </w:p>
        </w:tc>
        <w:tc>
          <w:tcPr>
            <w:tcW w:w="9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 Поднесите огнетушитель к очагу горения на возможно близкое расстояние.</w:t>
            </w:r>
            <w:r>
              <w:rPr>
                <w:color w:val="000000"/>
              </w:rPr>
              <w:br/>
              <w:t>2. Прочистите шпилькой отверстие спрыска.</w:t>
            </w:r>
            <w:r>
              <w:rPr>
                <w:color w:val="000000"/>
              </w:rPr>
              <w:br/>
              <w:t>3. Отбросьте вверх до отказа ручку запорного устройства.</w:t>
            </w:r>
            <w:r>
              <w:rPr>
                <w:color w:val="000000"/>
              </w:rPr>
              <w:br/>
              <w:t>4. Левой рукой возьмитесь за днище огнетушителя, а правой рукой - за боковую ручку, переверните огнетушитель спрыском вниз и направьте струю пены в огонь.</w:t>
            </w:r>
            <w:r>
              <w:rPr>
                <w:color w:val="000000"/>
              </w:rPr>
              <w:br/>
              <w:t>5. Если пена не пошла, переверните огнетушитель спрыском вверх, несколько раз встряхните его и вновь переверните спрыском вниз для продолжения тушения огня.</w:t>
            </w:r>
          </w:p>
        </w:tc>
      </w:tr>
      <w:tr w:rsidR="00CD04A6" w:rsidTr="00CD04A6">
        <w:trPr>
          <w:trHeight w:val="2325"/>
        </w:trPr>
        <w:tc>
          <w:tcPr>
            <w:tcW w:w="511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9. Использование пожарных кранов на лестничных площадках и в холлах (фойе) зданий.</w:t>
            </w:r>
          </w:p>
        </w:tc>
        <w:tc>
          <w:tcPr>
            <w:tcW w:w="97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04A6" w:rsidRDefault="00CD04A6">
            <w:pPr>
              <w:spacing w:before="100" w:beforeAutospacing="1" w:after="100" w:afterAutospacing="1"/>
              <w:ind w:left="120" w:right="120"/>
              <w:rPr>
                <w:color w:val="000000"/>
              </w:rPr>
            </w:pPr>
            <w:r>
              <w:rPr>
                <w:color w:val="000000"/>
              </w:rPr>
              <w:t>1. Откройте шкафчик пожарного крана (см. надпись ПК), взявшись за ствол, раскатайте рукав в сторону очага пожара (если рукав не был присоединен к крану - присоедините его).</w:t>
            </w:r>
            <w:r>
              <w:rPr>
                <w:color w:val="000000"/>
              </w:rPr>
              <w:br/>
              <w:t xml:space="preserve">2. </w:t>
            </w:r>
            <w:proofErr w:type="gramStart"/>
            <w:r>
              <w:rPr>
                <w:color w:val="000000"/>
              </w:rPr>
              <w:t>Поверните вентиль пожарного крана против часовой стрелки до отказа и пустите в рукав воду, подойдите к стволу и начинайте тушить пожар, направляя воду в место самого интенсивного горения (проследите за тем, чтобы рукав не имел загибов и заломов, а также не прикасался к острым предметам, т.к. это может привести к его повреждению).</w:t>
            </w:r>
            <w:r>
              <w:rPr>
                <w:color w:val="000000"/>
              </w:rPr>
              <w:br/>
              <w:t>5.</w:t>
            </w:r>
            <w:proofErr w:type="gramEnd"/>
            <w:r>
              <w:rPr>
                <w:color w:val="000000"/>
              </w:rPr>
              <w:t xml:space="preserve"> Для прекращения подачи воды поверните вентиль пожарного крана по ходу часовой стрелки до отказа.</w:t>
            </w:r>
          </w:p>
        </w:tc>
      </w:tr>
    </w:tbl>
    <w:p w:rsidR="00F851E7" w:rsidRDefault="00F851E7">
      <w:bookmarkStart w:id="0" w:name="_GoBack"/>
      <w:bookmarkEnd w:id="0"/>
    </w:p>
    <w:sectPr w:rsidR="00F8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D9"/>
    <w:rsid w:val="0000329F"/>
    <w:rsid w:val="00011417"/>
    <w:rsid w:val="000C7630"/>
    <w:rsid w:val="00121C60"/>
    <w:rsid w:val="00160761"/>
    <w:rsid w:val="001738EB"/>
    <w:rsid w:val="001F7222"/>
    <w:rsid w:val="0020128E"/>
    <w:rsid w:val="00270847"/>
    <w:rsid w:val="00271074"/>
    <w:rsid w:val="00277049"/>
    <w:rsid w:val="002C1DA7"/>
    <w:rsid w:val="002C5F42"/>
    <w:rsid w:val="002E572F"/>
    <w:rsid w:val="0032108A"/>
    <w:rsid w:val="003631EB"/>
    <w:rsid w:val="003851FA"/>
    <w:rsid w:val="00402EA6"/>
    <w:rsid w:val="00477F8B"/>
    <w:rsid w:val="00482A24"/>
    <w:rsid w:val="004A3A72"/>
    <w:rsid w:val="004C3981"/>
    <w:rsid w:val="004D1AD7"/>
    <w:rsid w:val="005D213C"/>
    <w:rsid w:val="005D51A9"/>
    <w:rsid w:val="0064084D"/>
    <w:rsid w:val="00656301"/>
    <w:rsid w:val="006B3732"/>
    <w:rsid w:val="007270E7"/>
    <w:rsid w:val="007345B5"/>
    <w:rsid w:val="0074390B"/>
    <w:rsid w:val="0076378B"/>
    <w:rsid w:val="00794C5E"/>
    <w:rsid w:val="00824ECF"/>
    <w:rsid w:val="008555FE"/>
    <w:rsid w:val="008C0FC4"/>
    <w:rsid w:val="008E46A7"/>
    <w:rsid w:val="008F1B1E"/>
    <w:rsid w:val="008F56AD"/>
    <w:rsid w:val="0092133A"/>
    <w:rsid w:val="00932674"/>
    <w:rsid w:val="00954061"/>
    <w:rsid w:val="00A46FFA"/>
    <w:rsid w:val="00A632DE"/>
    <w:rsid w:val="00A72CE6"/>
    <w:rsid w:val="00A94930"/>
    <w:rsid w:val="00AB5AB5"/>
    <w:rsid w:val="00B12212"/>
    <w:rsid w:val="00B50082"/>
    <w:rsid w:val="00B71CAA"/>
    <w:rsid w:val="00B75751"/>
    <w:rsid w:val="00B762EF"/>
    <w:rsid w:val="00BB5DF2"/>
    <w:rsid w:val="00BD2FEC"/>
    <w:rsid w:val="00BD42D9"/>
    <w:rsid w:val="00C0561C"/>
    <w:rsid w:val="00C11C58"/>
    <w:rsid w:val="00C27C51"/>
    <w:rsid w:val="00C45DC2"/>
    <w:rsid w:val="00C85DB3"/>
    <w:rsid w:val="00C94841"/>
    <w:rsid w:val="00CB494D"/>
    <w:rsid w:val="00CB6B82"/>
    <w:rsid w:val="00CD04A6"/>
    <w:rsid w:val="00CE25B1"/>
    <w:rsid w:val="00D3516F"/>
    <w:rsid w:val="00D66278"/>
    <w:rsid w:val="00DD6187"/>
    <w:rsid w:val="00E33A88"/>
    <w:rsid w:val="00E44EAC"/>
    <w:rsid w:val="00E617A9"/>
    <w:rsid w:val="00EA3743"/>
    <w:rsid w:val="00F0013C"/>
    <w:rsid w:val="00F05E50"/>
    <w:rsid w:val="00F427AA"/>
    <w:rsid w:val="00F851E7"/>
    <w:rsid w:val="00F90520"/>
    <w:rsid w:val="00F90FF9"/>
    <w:rsid w:val="00FA3371"/>
    <w:rsid w:val="00FB5FCF"/>
    <w:rsid w:val="00FF1C4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4A6"/>
    <w:rPr>
      <w:b/>
      <w:bCs/>
    </w:rPr>
  </w:style>
  <w:style w:type="character" w:styleId="a4">
    <w:name w:val="Emphasis"/>
    <w:basedOn w:val="a0"/>
    <w:uiPriority w:val="20"/>
    <w:qFormat/>
    <w:rsid w:val="00CD04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04A6"/>
    <w:rPr>
      <w:b/>
      <w:bCs/>
    </w:rPr>
  </w:style>
  <w:style w:type="character" w:styleId="a4">
    <w:name w:val="Emphasis"/>
    <w:basedOn w:val="a0"/>
    <w:uiPriority w:val="20"/>
    <w:qFormat/>
    <w:rsid w:val="00CD0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</Words>
  <Characters>5604</Characters>
  <Application>Microsoft Office Word</Application>
  <DocSecurity>0</DocSecurity>
  <Lines>46</Lines>
  <Paragraphs>13</Paragraphs>
  <ScaleCrop>false</ScaleCrop>
  <Company>diakov.net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2015-10-09T09:56:00Z</dcterms:created>
  <dcterms:modified xsi:type="dcterms:W3CDTF">2015-10-09T09:57:00Z</dcterms:modified>
</cp:coreProperties>
</file>