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530E8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946B68" w:rsidRDefault="006168E8" w:rsidP="00946B6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Кадастровая палата </w:t>
      </w:r>
      <w:r w:rsidR="002401FD">
        <w:rPr>
          <w:rFonts w:ascii="Times New Roman" w:hAnsi="Times New Roman" w:cs="Times New Roman"/>
          <w:b/>
          <w:bCs/>
          <w:sz w:val="24"/>
          <w:szCs w:val="24"/>
        </w:rPr>
        <w:t>переводит свой архив в электронный вид</w:t>
      </w:r>
    </w:p>
    <w:p w:rsidR="00946B68" w:rsidRDefault="00946B68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01FD" w:rsidRDefault="002401FD" w:rsidP="002401F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FD">
        <w:rPr>
          <w:rFonts w:ascii="Times New Roman" w:hAnsi="Times New Roman" w:cs="Times New Roman"/>
          <w:sz w:val="24"/>
          <w:szCs w:val="24"/>
        </w:rPr>
        <w:t xml:space="preserve">С целью повышения качества и доступности государственных услуг, предоставляемых </w:t>
      </w:r>
      <w:proofErr w:type="spellStart"/>
      <w:r w:rsidRPr="002401FD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2401FD">
        <w:rPr>
          <w:rFonts w:ascii="Times New Roman" w:hAnsi="Times New Roman" w:cs="Times New Roman"/>
          <w:sz w:val="24"/>
          <w:szCs w:val="24"/>
        </w:rPr>
        <w:t xml:space="preserve">, Кадастровая палата по </w:t>
      </w:r>
      <w:r>
        <w:rPr>
          <w:rFonts w:ascii="Times New Roman" w:hAnsi="Times New Roman" w:cs="Times New Roman"/>
          <w:sz w:val="24"/>
          <w:szCs w:val="24"/>
        </w:rPr>
        <w:t>Ханты-Мансийскому автономному округу - Югре</w:t>
      </w:r>
      <w:r w:rsidRPr="002401FD">
        <w:rPr>
          <w:rFonts w:ascii="Times New Roman" w:hAnsi="Times New Roman" w:cs="Times New Roman"/>
          <w:sz w:val="24"/>
          <w:szCs w:val="24"/>
        </w:rPr>
        <w:t xml:space="preserve"> переводит свой архив в электронный вид.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1FD">
        <w:rPr>
          <w:rFonts w:ascii="Times New Roman" w:hAnsi="Times New Roman" w:cs="Times New Roman"/>
          <w:sz w:val="24"/>
          <w:szCs w:val="24"/>
        </w:rPr>
        <w:t>По</w:t>
      </w:r>
      <w:r w:rsidR="00AA7B7A">
        <w:rPr>
          <w:rFonts w:ascii="Times New Roman" w:hAnsi="Times New Roman" w:cs="Times New Roman"/>
          <w:sz w:val="24"/>
          <w:szCs w:val="24"/>
        </w:rPr>
        <w:t xml:space="preserve"> </w:t>
      </w:r>
      <w:r w:rsidR="00596988">
        <w:rPr>
          <w:rFonts w:ascii="Times New Roman" w:hAnsi="Times New Roman" w:cs="Times New Roman"/>
          <w:sz w:val="24"/>
          <w:szCs w:val="24"/>
        </w:rPr>
        <w:t>состоянию на 1 июля 2017 года уж</w:t>
      </w:r>
      <w:r w:rsidR="00556090">
        <w:rPr>
          <w:rFonts w:ascii="Times New Roman" w:hAnsi="Times New Roman" w:cs="Times New Roman"/>
          <w:sz w:val="24"/>
          <w:szCs w:val="24"/>
        </w:rPr>
        <w:t xml:space="preserve">е более 34960 кадастровых дел </w:t>
      </w:r>
      <w:bookmarkStart w:id="0" w:name="_GoBack"/>
      <w:bookmarkEnd w:id="0"/>
      <w:r w:rsidRPr="002401FD">
        <w:rPr>
          <w:rFonts w:ascii="Times New Roman" w:hAnsi="Times New Roman" w:cs="Times New Roman"/>
          <w:sz w:val="24"/>
          <w:szCs w:val="24"/>
        </w:rPr>
        <w:t>переведены в электронный вид.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1FD">
        <w:rPr>
          <w:rFonts w:ascii="Times New Roman" w:hAnsi="Times New Roman" w:cs="Times New Roman"/>
          <w:sz w:val="24"/>
          <w:szCs w:val="24"/>
        </w:rPr>
        <w:t>К переводу в электронный вид подлежат бумажные документы, помещенные в дела правоустанавливающих документов и кадастровых дел.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1FD">
        <w:rPr>
          <w:rFonts w:ascii="Times New Roman" w:hAnsi="Times New Roman" w:cs="Times New Roman"/>
          <w:sz w:val="24"/>
          <w:szCs w:val="24"/>
        </w:rPr>
        <w:t>Создание электронного архива способствует оперативному межведомственному взаимодействию и обслуживанию жителей по экстерриториальному принципу.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1FD">
        <w:rPr>
          <w:rFonts w:ascii="Times New Roman" w:hAnsi="Times New Roman" w:cs="Times New Roman"/>
          <w:sz w:val="24"/>
          <w:szCs w:val="24"/>
        </w:rPr>
        <w:t>Заявитель может обратиться с запросом в офис приема-выдачи документов кадастровой палаты или МФЦ вне зависимости от места нахождения объекта недвижимости и оперативно получить копии документов из любого региона страны. Кроме того, наличие электронных архивов существенно ускоряет сроки осуществления процедур в сфере кадастровой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1FD">
        <w:rPr>
          <w:rFonts w:ascii="Times New Roman" w:hAnsi="Times New Roman" w:cs="Times New Roman"/>
          <w:sz w:val="24"/>
          <w:szCs w:val="24"/>
        </w:rPr>
        <w:t>Работа по созданию электронных архивов документов существенно повысит качество и доступность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</w:t>
      </w:r>
      <w:r w:rsidRPr="002401FD">
        <w:rPr>
          <w:rFonts w:ascii="Times New Roman" w:hAnsi="Times New Roman" w:cs="Times New Roman"/>
          <w:sz w:val="24"/>
          <w:szCs w:val="24"/>
        </w:rPr>
        <w:t>услуг Росреестра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1FD" w:rsidRDefault="002401FD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1FD" w:rsidRDefault="002401FD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1FD" w:rsidRDefault="002401FD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01FD" w:rsidRDefault="002401FD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F39" w:rsidRPr="00511F39" w:rsidRDefault="00511F39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951"/>
    <w:rsid w:val="002212E6"/>
    <w:rsid w:val="0022503A"/>
    <w:rsid w:val="002354EE"/>
    <w:rsid w:val="00236159"/>
    <w:rsid w:val="002401FD"/>
    <w:rsid w:val="00253D2F"/>
    <w:rsid w:val="00293C5E"/>
    <w:rsid w:val="002A0B3A"/>
    <w:rsid w:val="002C09DB"/>
    <w:rsid w:val="002D3F25"/>
    <w:rsid w:val="002E3356"/>
    <w:rsid w:val="002E696B"/>
    <w:rsid w:val="002F40D4"/>
    <w:rsid w:val="0036554D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30E88"/>
    <w:rsid w:val="00541FFD"/>
    <w:rsid w:val="00556090"/>
    <w:rsid w:val="00581387"/>
    <w:rsid w:val="00596988"/>
    <w:rsid w:val="005E50D3"/>
    <w:rsid w:val="005F44B9"/>
    <w:rsid w:val="00602DC0"/>
    <w:rsid w:val="00613F25"/>
    <w:rsid w:val="006168E8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B77A4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46B68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970F1"/>
    <w:rsid w:val="00AA1402"/>
    <w:rsid w:val="00AA7B7A"/>
    <w:rsid w:val="00AE2E40"/>
    <w:rsid w:val="00AE3B8C"/>
    <w:rsid w:val="00AF00F7"/>
    <w:rsid w:val="00AF5CE3"/>
    <w:rsid w:val="00AF72DF"/>
    <w:rsid w:val="00B0611B"/>
    <w:rsid w:val="00B23050"/>
    <w:rsid w:val="00B406B3"/>
    <w:rsid w:val="00B407BD"/>
    <w:rsid w:val="00B41651"/>
    <w:rsid w:val="00B50BE4"/>
    <w:rsid w:val="00BB5B8F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979A-6515-429B-AFFC-25B34AEE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Pressekretar</cp:lastModifiedBy>
  <cp:revision>82</cp:revision>
  <cp:lastPrinted>2017-03-30T11:41:00Z</cp:lastPrinted>
  <dcterms:created xsi:type="dcterms:W3CDTF">2016-12-15T04:44:00Z</dcterms:created>
  <dcterms:modified xsi:type="dcterms:W3CDTF">2017-09-06T04:42:00Z</dcterms:modified>
</cp:coreProperties>
</file>