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C7" w:rsidRDefault="00115FC7" w:rsidP="00115FC7">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6DCD5E2E" wp14:editId="7AA30045">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115FC7" w:rsidRDefault="00115FC7" w:rsidP="00115FC7">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115FC7" w:rsidRDefault="00115FC7" w:rsidP="00115FC7">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115FC7" w:rsidRDefault="00115FC7" w:rsidP="00115FC7">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115FC7" w:rsidRDefault="00115FC7" w:rsidP="00115FC7">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115FC7" w:rsidRDefault="00115FC7" w:rsidP="00115F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115FC7" w:rsidRDefault="00115FC7" w:rsidP="00115FC7">
      <w:pPr>
        <w:spacing w:after="0" w:line="240" w:lineRule="auto"/>
        <w:jc w:val="center"/>
        <w:rPr>
          <w:rFonts w:ascii="Times New Roman" w:eastAsia="Times New Roman" w:hAnsi="Times New Roman" w:cs="Times New Roman"/>
          <w:sz w:val="18"/>
          <w:szCs w:val="18"/>
          <w:lang w:eastAsia="ru-RU"/>
        </w:rPr>
      </w:pPr>
    </w:p>
    <w:p w:rsidR="00115FC7" w:rsidRDefault="00115FC7" w:rsidP="00115FC7">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115FC7" w:rsidRDefault="00115FC7" w:rsidP="00115FC7">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115FC7" w:rsidRDefault="00115FC7" w:rsidP="00115FC7">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115FC7" w:rsidRDefault="0035665F" w:rsidP="00115FC7">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01.1</w:t>
      </w:r>
      <w:r>
        <w:rPr>
          <w:rFonts w:ascii="Times New Roman" w:eastAsia="Times New Roman" w:hAnsi="Times New Roman" w:cs="Times New Roman"/>
          <w:sz w:val="24"/>
          <w:lang w:val="en-US" w:eastAsia="ru-RU"/>
        </w:rPr>
        <w:t>2</w:t>
      </w:r>
      <w:r w:rsidR="00115FC7">
        <w:rPr>
          <w:rFonts w:ascii="Times New Roman" w:eastAsia="Times New Roman" w:hAnsi="Times New Roman" w:cs="Times New Roman"/>
          <w:sz w:val="24"/>
          <w:lang w:eastAsia="ru-RU"/>
        </w:rPr>
        <w:t>.2017</w:t>
      </w:r>
    </w:p>
    <w:p w:rsidR="00115FC7" w:rsidRDefault="00115FC7" w:rsidP="00115FC7">
      <w:pPr>
        <w:spacing w:after="0" w:line="360" w:lineRule="auto"/>
        <w:ind w:firstLine="709"/>
        <w:contextualSpacing/>
        <w:jc w:val="both"/>
        <w:rPr>
          <w:rFonts w:ascii="Times New Roman" w:eastAsia="Times New Roman" w:hAnsi="Times New Roman" w:cs="Times New Roman"/>
          <w:sz w:val="24"/>
          <w:szCs w:val="24"/>
          <w:lang w:eastAsia="ru-RU"/>
        </w:rPr>
      </w:pPr>
    </w:p>
    <w:p w:rsidR="00115FC7" w:rsidRDefault="00115FC7" w:rsidP="00054BB9">
      <w:pPr>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054BB9">
        <w:rPr>
          <w:rFonts w:ascii="Times New Roman" w:eastAsia="Times New Roman" w:hAnsi="Times New Roman" w:cs="Times New Roman"/>
          <w:b/>
          <w:sz w:val="24"/>
          <w:szCs w:val="24"/>
          <w:lang w:eastAsia="ru-RU"/>
        </w:rPr>
        <w:t>ыбираем кадастрового инженера для оформления земельных участков и недвижимости</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Кадастровый учет объектов недвижимости и регистрация прав на них - это процедуры, для оформления которых, в большинстве случаев требуется обращение к кадастровым инженерам от </w:t>
      </w:r>
      <w:proofErr w:type="gramStart"/>
      <w:r w:rsidRPr="00054BB9">
        <w:rPr>
          <w:rFonts w:ascii="Times New Roman" w:hAnsi="Times New Roman" w:cs="Times New Roman"/>
          <w:sz w:val="24"/>
          <w:szCs w:val="24"/>
        </w:rPr>
        <w:t>качества</w:t>
      </w:r>
      <w:proofErr w:type="gramEnd"/>
      <w:r w:rsidRPr="00054BB9">
        <w:rPr>
          <w:rFonts w:ascii="Times New Roman" w:hAnsi="Times New Roman" w:cs="Times New Roman"/>
          <w:sz w:val="24"/>
          <w:szCs w:val="24"/>
        </w:rPr>
        <w:t xml:space="preserve"> работы которых зависит результат проведения данных процедур. </w:t>
      </w:r>
    </w:p>
    <w:p w:rsidR="00115FC7"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Стоит пояснить, что кадастровый инженер - это физическое лицо, имеющие действующий квалификационный аттестат кадастрового инженера и являющиеся членом саморегулируемой организации кадастровых инженеров (далее СРО). Кадастровый инженер также является важным связующим звеном между правообладателем и органом кадастрового учета.</w:t>
      </w:r>
    </w:p>
    <w:p w:rsidR="00054BB9" w:rsidRDefault="0035665F" w:rsidP="00115FC7">
      <w:pPr>
        <w:ind w:firstLine="708"/>
        <w:jc w:val="both"/>
        <w:rPr>
          <w:rFonts w:ascii="Times New Roman" w:hAnsi="Times New Roman" w:cs="Times New Roman"/>
          <w:sz w:val="24"/>
          <w:szCs w:val="24"/>
        </w:rPr>
      </w:pPr>
      <w:r>
        <w:rPr>
          <w:rFonts w:ascii="Times New Roman" w:hAnsi="Times New Roman" w:cs="Times New Roman"/>
          <w:sz w:val="24"/>
          <w:szCs w:val="24"/>
        </w:rPr>
        <w:t xml:space="preserve">Кадастровая палата </w:t>
      </w:r>
      <w:r w:rsidR="00054BB9" w:rsidRPr="00054BB9">
        <w:rPr>
          <w:rFonts w:ascii="Times New Roman" w:hAnsi="Times New Roman" w:cs="Times New Roman"/>
          <w:sz w:val="24"/>
          <w:szCs w:val="24"/>
        </w:rPr>
        <w:t xml:space="preserve"> по </w:t>
      </w:r>
      <w:r w:rsidR="00144E93">
        <w:rPr>
          <w:rFonts w:ascii="Times New Roman" w:hAnsi="Times New Roman" w:cs="Times New Roman"/>
          <w:sz w:val="24"/>
          <w:szCs w:val="24"/>
        </w:rPr>
        <w:t xml:space="preserve">Ханты-Мансийскому автономному округу </w:t>
      </w:r>
      <w:proofErr w:type="gramStart"/>
      <w:r w:rsidR="00144E93">
        <w:rPr>
          <w:rFonts w:ascii="Times New Roman" w:hAnsi="Times New Roman" w:cs="Times New Roman"/>
          <w:sz w:val="24"/>
          <w:szCs w:val="24"/>
        </w:rPr>
        <w:t>–Ю</w:t>
      </w:r>
      <w:proofErr w:type="gramEnd"/>
      <w:r w:rsidR="00144E93">
        <w:rPr>
          <w:rFonts w:ascii="Times New Roman" w:hAnsi="Times New Roman" w:cs="Times New Roman"/>
          <w:sz w:val="24"/>
          <w:szCs w:val="24"/>
        </w:rPr>
        <w:t xml:space="preserve">гре  </w:t>
      </w:r>
      <w:r w:rsidR="00054BB9" w:rsidRPr="00054BB9">
        <w:rPr>
          <w:rFonts w:ascii="Times New Roman" w:hAnsi="Times New Roman" w:cs="Times New Roman"/>
          <w:sz w:val="24"/>
          <w:szCs w:val="24"/>
        </w:rPr>
        <w:t>информирует о том, как можно получить сведения о кадастровом инженере и на что следует обратить внимание при его выборе.</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Проще всего узнать данную информацию можно на портале </w:t>
      </w:r>
      <w:proofErr w:type="spellStart"/>
      <w:r w:rsidRPr="00054BB9">
        <w:rPr>
          <w:rFonts w:ascii="Times New Roman" w:hAnsi="Times New Roman" w:cs="Times New Roman"/>
          <w:sz w:val="24"/>
          <w:szCs w:val="24"/>
        </w:rPr>
        <w:t>Росреестра</w:t>
      </w:r>
      <w:proofErr w:type="spellEnd"/>
      <w:r w:rsidRPr="00054BB9">
        <w:rPr>
          <w:rFonts w:ascii="Times New Roman" w:hAnsi="Times New Roman" w:cs="Times New Roman"/>
          <w:sz w:val="24"/>
          <w:szCs w:val="24"/>
        </w:rPr>
        <w:t xml:space="preserve"> </w:t>
      </w:r>
      <w:proofErr w:type="gramStart"/>
      <w:r w:rsidRPr="00054BB9">
        <w:rPr>
          <w:rFonts w:ascii="Times New Roman" w:hAnsi="Times New Roman" w:cs="Times New Roman"/>
          <w:sz w:val="24"/>
          <w:szCs w:val="24"/>
        </w:rPr>
        <w:t xml:space="preserve">( </w:t>
      </w:r>
      <w:proofErr w:type="gramEnd"/>
      <w:r w:rsidRPr="00054BB9">
        <w:rPr>
          <w:rFonts w:ascii="Times New Roman" w:hAnsi="Times New Roman" w:cs="Times New Roman"/>
          <w:sz w:val="24"/>
          <w:szCs w:val="24"/>
        </w:rPr>
        <w:t>www.rosreestr.ru ). Для этого необходимо зайти в раздел "Электронные услуги и сервисы" и выбрать услугу "Реестр кадастровых инженеров".</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В "Реестре кадастровых инженеров" содержится информация о наличие </w:t>
      </w:r>
      <w:r w:rsidR="0035665F">
        <w:rPr>
          <w:rFonts w:ascii="Times New Roman" w:hAnsi="Times New Roman" w:cs="Times New Roman"/>
          <w:sz w:val="24"/>
          <w:szCs w:val="24"/>
        </w:rPr>
        <w:t>членства кадастрового инженера о</w:t>
      </w:r>
      <w:bookmarkStart w:id="0" w:name="_GoBack"/>
      <w:bookmarkEnd w:id="0"/>
      <w:r w:rsidRPr="00054BB9">
        <w:rPr>
          <w:rFonts w:ascii="Times New Roman" w:hAnsi="Times New Roman" w:cs="Times New Roman"/>
          <w:sz w:val="24"/>
          <w:szCs w:val="24"/>
        </w:rPr>
        <w:t xml:space="preserve"> СРО, ведется государственный реестр СРО, в котором содержится контактная информация с СРО. Данный сервис очень удобен и информативен, в нем также можно ознакомиться с результатами профессиональной деятельности кадастрового инженера, а именно с информацией о количестве принятых органом регистрации прав "отрицательных" решений об осуществлении кадастрового учета, связанных с подготовленными кадастровым инженером документами. Кроме того, если зайти на официальный сайт СРО, членом которой является кадастровый инженер, можно получить контактную информацию (номера телефонов, почтовый адрес, адрес электронной почты) кадастрового инженера, информацию об отсутствии (наличии) наказания в виде дисквалификации за нарушение законодательства о государственном </w:t>
      </w:r>
      <w:r w:rsidRPr="00054BB9">
        <w:rPr>
          <w:rFonts w:ascii="Times New Roman" w:hAnsi="Times New Roman" w:cs="Times New Roman"/>
          <w:sz w:val="24"/>
          <w:szCs w:val="24"/>
        </w:rPr>
        <w:lastRenderedPageBreak/>
        <w:t>кадастровом учете недвижимого имущества, регистрации права и кадастровой деятельности. Учитывая данные показатели, можно оценить качество работы кадастрового инженера.</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Заказчику кадастровых работ следует учитывать, что подготовка необходимых для кадастрового учета документов осуществляется на основании договора подряда, заключаемого с юридическим лицом, работником которого является кадастровый инженер либо непосредственно с кадастровым инженером,</w:t>
      </w:r>
      <w:r>
        <w:rPr>
          <w:rFonts w:ascii="Times New Roman" w:hAnsi="Times New Roman" w:cs="Times New Roman"/>
          <w:sz w:val="24"/>
          <w:szCs w:val="24"/>
        </w:rPr>
        <w:t xml:space="preserve"> </w:t>
      </w:r>
      <w:r w:rsidRPr="00054BB9">
        <w:rPr>
          <w:rFonts w:ascii="Times New Roman" w:hAnsi="Times New Roman" w:cs="Times New Roman"/>
          <w:sz w:val="24"/>
          <w:szCs w:val="24"/>
        </w:rPr>
        <w:t>если он осуществляет свою деятельность в качестве индивидуального предпринимателя. Договор подряда на выполнение кадастровых работ может содержать условие об обязанности кадастрового инженера представлять документы, подготовленные в результате выполнения кадастровых работ в орган регистрации прав.</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По результатам работы кадастровый инженер оформит следующие документы, содержащие сведения, необходимые для государственного кадастрового учета, о недвижимом имуществе и передачи в орган регистрации прав:</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Межевой план - при подготовке документов для постановки, изменений или учета части земельных участков;</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 Технический план - при подготовке документов для постановки, изменений или учета части здания, сооружения, помещения, </w:t>
      </w:r>
      <w:proofErr w:type="spellStart"/>
      <w:r w:rsidRPr="00054BB9">
        <w:rPr>
          <w:rFonts w:ascii="Times New Roman" w:hAnsi="Times New Roman" w:cs="Times New Roman"/>
          <w:sz w:val="24"/>
          <w:szCs w:val="24"/>
        </w:rPr>
        <w:t>машино</w:t>
      </w:r>
      <w:proofErr w:type="spellEnd"/>
      <w:r w:rsidRPr="00054BB9">
        <w:rPr>
          <w:rFonts w:ascii="Times New Roman" w:hAnsi="Times New Roman" w:cs="Times New Roman"/>
          <w:sz w:val="24"/>
          <w:szCs w:val="24"/>
        </w:rPr>
        <w:t>-места, объекта незавершенного строительства или единого недвижимого комплекса.</w:t>
      </w:r>
    </w:p>
    <w:p w:rsidR="00054BB9"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 Акт обследования - при подготовке документов для снятия с учета здания, сооружения, помещения, </w:t>
      </w:r>
      <w:proofErr w:type="spellStart"/>
      <w:r w:rsidRPr="00054BB9">
        <w:rPr>
          <w:rFonts w:ascii="Times New Roman" w:hAnsi="Times New Roman" w:cs="Times New Roman"/>
          <w:sz w:val="24"/>
          <w:szCs w:val="24"/>
        </w:rPr>
        <w:t>машино</w:t>
      </w:r>
      <w:proofErr w:type="spellEnd"/>
      <w:r w:rsidRPr="00054BB9">
        <w:rPr>
          <w:rFonts w:ascii="Times New Roman" w:hAnsi="Times New Roman" w:cs="Times New Roman"/>
          <w:sz w:val="24"/>
          <w:szCs w:val="24"/>
        </w:rPr>
        <w:t>-места или объекта незавершенного строительства.</w:t>
      </w:r>
    </w:p>
    <w:p w:rsidR="00054BB9" w:rsidRPr="00386ED2" w:rsidRDefault="00054BB9" w:rsidP="00115FC7">
      <w:pPr>
        <w:ind w:firstLine="708"/>
        <w:jc w:val="both"/>
        <w:rPr>
          <w:rFonts w:ascii="Times New Roman" w:hAnsi="Times New Roman" w:cs="Times New Roman"/>
          <w:sz w:val="24"/>
          <w:szCs w:val="24"/>
        </w:rPr>
      </w:pPr>
      <w:r w:rsidRPr="00054BB9">
        <w:rPr>
          <w:rFonts w:ascii="Times New Roman" w:hAnsi="Times New Roman" w:cs="Times New Roman"/>
          <w:sz w:val="24"/>
          <w:szCs w:val="24"/>
        </w:rPr>
        <w:t xml:space="preserve">Стоит отметить, что деятельность кадастрового инженера подлежит строгому контролю со стороны саморегулируемой организации кадастровых инженеров, членом которой он является. В соответствии с федеральным законодательством за внесение кадастровым инженером заведомо ложных сведений в межевой план, технический план или акт обследования или подлог </w:t>
      </w:r>
      <w:proofErr w:type="gramStart"/>
      <w:r w:rsidRPr="00054BB9">
        <w:rPr>
          <w:rFonts w:ascii="Times New Roman" w:hAnsi="Times New Roman" w:cs="Times New Roman"/>
          <w:sz w:val="24"/>
          <w:szCs w:val="24"/>
        </w:rPr>
        <w:t>документов</w:t>
      </w:r>
      <w:proofErr w:type="gramEnd"/>
      <w:r w:rsidRPr="00054BB9">
        <w:rPr>
          <w:rFonts w:ascii="Times New Roman" w:hAnsi="Times New Roman" w:cs="Times New Roman"/>
          <w:sz w:val="24"/>
          <w:szCs w:val="24"/>
        </w:rPr>
        <w:t xml:space="preserve"> на основании которых они были подготовлены, при условии отсутствия состава уголовно наказуемого деяния, ему грозит административное наказание или дисквалификация.</w:t>
      </w:r>
    </w:p>
    <w:p w:rsidR="00115FC7" w:rsidRDefault="00115FC7"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054BB9" w:rsidRDefault="00054BB9" w:rsidP="00115FC7">
      <w:pPr>
        <w:ind w:firstLine="708"/>
        <w:jc w:val="both"/>
        <w:rPr>
          <w:rFonts w:ascii="Times New Roman" w:hAnsi="Times New Roman" w:cs="Times New Roman"/>
          <w:sz w:val="24"/>
          <w:szCs w:val="24"/>
        </w:rPr>
      </w:pPr>
    </w:p>
    <w:p w:rsidR="00115FC7" w:rsidRPr="0035665F" w:rsidRDefault="00115FC7" w:rsidP="00115FC7">
      <w:pPr>
        <w:jc w:val="both"/>
        <w:rPr>
          <w:rFonts w:ascii="Times New Roman" w:hAnsi="Times New Roman" w:cs="Times New Roman"/>
          <w:sz w:val="24"/>
          <w:szCs w:val="24"/>
        </w:rPr>
      </w:pPr>
    </w:p>
    <w:p w:rsidR="00115FC7" w:rsidRDefault="00115FC7" w:rsidP="00115FC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F21B5B" w:rsidRPr="00054BB9" w:rsidRDefault="00115FC7">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F21B5B" w:rsidRPr="00054BB9" w:rsidSect="00386ED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86"/>
    <w:rsid w:val="00054BB9"/>
    <w:rsid w:val="00115FC7"/>
    <w:rsid w:val="00144E93"/>
    <w:rsid w:val="0035665F"/>
    <w:rsid w:val="00546D86"/>
    <w:rsid w:val="008C10CF"/>
    <w:rsid w:val="00F2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HluzovaV</cp:lastModifiedBy>
  <cp:revision>5</cp:revision>
  <dcterms:created xsi:type="dcterms:W3CDTF">2017-11-30T10:36:00Z</dcterms:created>
  <dcterms:modified xsi:type="dcterms:W3CDTF">2017-12-04T10:08:00Z</dcterms:modified>
</cp:coreProperties>
</file>