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9F" w:rsidRDefault="00B1459F" w:rsidP="00B1459F">
      <w:pPr>
        <w:jc w:val="center"/>
      </w:pPr>
      <w:r>
        <w:rPr>
          <w:noProof/>
          <w:lang w:eastAsia="ru-RU"/>
        </w:rPr>
        <w:drawing>
          <wp:inline distT="0" distB="0" distL="0" distR="0" wp14:anchorId="1D2DCE4F" wp14:editId="01505DC9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9F" w:rsidRDefault="00B1459F" w:rsidP="00B1459F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B1459F" w:rsidRDefault="00B1459F" w:rsidP="00B1459F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B1459F" w:rsidRPr="00801156" w:rsidRDefault="00B1459F" w:rsidP="00B1459F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B1459F" w:rsidRPr="00801156" w:rsidRDefault="00B1459F" w:rsidP="00B145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B1459F" w:rsidRPr="007D117F" w:rsidRDefault="00B1459F" w:rsidP="00B145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B1459F" w:rsidRPr="007D117F" w:rsidRDefault="00B1459F" w:rsidP="00B145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1459F" w:rsidRPr="00923417" w:rsidRDefault="00B1459F" w:rsidP="00B1459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B1459F" w:rsidRPr="00A07E38" w:rsidRDefault="00B1459F" w:rsidP="00B145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B1459F" w:rsidRPr="003D6D0F" w:rsidRDefault="00B1459F" w:rsidP="00B1459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B1459F" w:rsidRDefault="00B1459F" w:rsidP="00B1459F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ED4628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.0</w:t>
      </w:r>
      <w:r w:rsidRPr="00ED462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.2017</w:t>
      </w:r>
    </w:p>
    <w:p w:rsidR="008D6CAB" w:rsidRPr="007F04DA" w:rsidRDefault="008D6CAB" w:rsidP="00B1459F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1459F" w:rsidRDefault="00B1459F" w:rsidP="00F047C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9F">
        <w:rPr>
          <w:rFonts w:ascii="Times New Roman" w:hAnsi="Times New Roman" w:cs="Times New Roman"/>
          <w:b/>
          <w:sz w:val="24"/>
          <w:szCs w:val="24"/>
        </w:rPr>
        <w:t>Риски для покупателей недвижимости при наличии в выписке из ЕГРН отметки об отсутствии согласования третьего  лица</w:t>
      </w:r>
    </w:p>
    <w:p w:rsidR="001324E6" w:rsidRPr="00B1459F" w:rsidRDefault="001324E6" w:rsidP="00F047C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59F" w:rsidRPr="00F047C3" w:rsidRDefault="00B1459F" w:rsidP="00F047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C3">
        <w:rPr>
          <w:rFonts w:ascii="Times New Roman" w:hAnsi="Times New Roman" w:cs="Times New Roman"/>
          <w:sz w:val="24"/>
          <w:szCs w:val="24"/>
        </w:rPr>
        <w:t>Сделка, совершенная без согласия третьего лица, предоставление которого предусмотрено положениями действующего законодательства, является оспоримой и по заявлению заинтересованного лица может быть признана судом недействительной. Самый распространенный случай: сделка, заключенная в отсутствие согласия другого супруга. Поэтому перед приобретением объекта недвижимости покупателю следует обратить внимание на наличие в выписке из Единого государственного реестра прав (ЕГРН) отметки об осуществлении государственной регистрации сделки или права, возникшего на основании сделки, совершенной без согласия третьих лиц.</w:t>
      </w:r>
    </w:p>
    <w:p w:rsidR="00F3251B" w:rsidRPr="00F047C3" w:rsidRDefault="00F3251B" w:rsidP="00F047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C3">
        <w:rPr>
          <w:rFonts w:ascii="Times New Roman" w:hAnsi="Times New Roman" w:cs="Times New Roman"/>
          <w:sz w:val="24"/>
          <w:szCs w:val="24"/>
        </w:rPr>
        <w:t>При осуществлении государственной регистрации прав до 01.01.2017 г. регистрирующим органом проверялось наличие согласия третьего лица, предоставление которого предусмотрено положениями действующего законодательства и в случае отсутствия информации о даче согласия государственная регистрация прав приостанавливалась. Новым законом о регистрации, вступившим в силу с 01.01.2017 г., проверка наличия согласия третьего лица (в случае если это не влечет ничтожность сделки) не предусмотрена.</w:t>
      </w:r>
    </w:p>
    <w:p w:rsidR="00B1459F" w:rsidRPr="00F047C3" w:rsidRDefault="00B1459F" w:rsidP="00F047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C3">
        <w:rPr>
          <w:rFonts w:ascii="Times New Roman" w:hAnsi="Times New Roman" w:cs="Times New Roman"/>
          <w:sz w:val="24"/>
          <w:szCs w:val="24"/>
        </w:rPr>
        <w:t xml:space="preserve">Соответственно, регистрация прав проводится в отсутствие указанного согласия с внесением в ЕГРН соответствующей отметки об осуществлении государственной регистрации сделки или права, возникшего на основании сделки, совершенной без согласия третьих лиц. </w:t>
      </w:r>
      <w:proofErr w:type="gramStart"/>
      <w:r w:rsidRPr="00F047C3">
        <w:rPr>
          <w:rFonts w:ascii="Times New Roman" w:hAnsi="Times New Roman" w:cs="Times New Roman"/>
          <w:sz w:val="24"/>
          <w:szCs w:val="24"/>
        </w:rPr>
        <w:t xml:space="preserve">Вместе с тем, при приеме документов на государственную регистрацию прав регистрирующий орган в целях защиты прав и законных интересов сторон сделки предупреждает заявителей о последствиях </w:t>
      </w:r>
      <w:proofErr w:type="spellStart"/>
      <w:r w:rsidRPr="00F047C3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F047C3">
        <w:rPr>
          <w:rFonts w:ascii="Times New Roman" w:hAnsi="Times New Roman" w:cs="Times New Roman"/>
          <w:sz w:val="24"/>
          <w:szCs w:val="24"/>
        </w:rPr>
        <w:t xml:space="preserve"> согласия третьего лица (необходимости внесения соответствующей отметки в ЕГРН с указанием на то, что данная информация будет отражаться в выдаваемых регистрирующим органом выписках из ЕГРН.</w:t>
      </w:r>
      <w:proofErr w:type="gramEnd"/>
    </w:p>
    <w:p w:rsidR="00B1459F" w:rsidRDefault="00B1459F" w:rsidP="00B14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459F" w:rsidRPr="00D51109" w:rsidRDefault="00B1459F" w:rsidP="00B145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1459F" w:rsidRPr="001D7551" w:rsidRDefault="00B1459F" w:rsidP="00B1459F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p w:rsidR="00853E57" w:rsidRDefault="00853E57"/>
    <w:sectPr w:rsidR="00853E57" w:rsidSect="00B1459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C2"/>
    <w:rsid w:val="001324E6"/>
    <w:rsid w:val="00853E57"/>
    <w:rsid w:val="008D6CAB"/>
    <w:rsid w:val="00B1459F"/>
    <w:rsid w:val="00CD13C2"/>
    <w:rsid w:val="00F047C3"/>
    <w:rsid w:val="00F3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6</cp:revision>
  <dcterms:created xsi:type="dcterms:W3CDTF">2017-07-31T06:45:00Z</dcterms:created>
  <dcterms:modified xsi:type="dcterms:W3CDTF">2017-08-09T06:26:00Z</dcterms:modified>
</cp:coreProperties>
</file>