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72E" w:rsidRPr="00BC672E" w:rsidRDefault="00BC672E" w:rsidP="00BC672E">
      <w:pPr>
        <w:jc w:val="center"/>
        <w:rPr>
          <w:b/>
          <w:bCs/>
          <w:sz w:val="24"/>
          <w:szCs w:val="24"/>
        </w:rPr>
      </w:pPr>
      <w:r w:rsidRPr="00BC672E">
        <w:rPr>
          <w:b/>
          <w:bCs/>
          <w:sz w:val="24"/>
          <w:szCs w:val="24"/>
        </w:rPr>
        <w:t>МУНИЦИПАЛЬНОЕ ОБРАЗОВАНИЕ</w:t>
      </w:r>
    </w:p>
    <w:p w:rsidR="00BC672E" w:rsidRPr="00BC672E" w:rsidRDefault="00BC672E" w:rsidP="00BC672E">
      <w:pPr>
        <w:jc w:val="center"/>
        <w:rPr>
          <w:b/>
          <w:bCs/>
          <w:sz w:val="24"/>
          <w:szCs w:val="24"/>
        </w:rPr>
      </w:pPr>
      <w:r w:rsidRPr="00BC672E">
        <w:rPr>
          <w:b/>
          <w:bCs/>
          <w:sz w:val="24"/>
          <w:szCs w:val="24"/>
        </w:rPr>
        <w:t>ГОРОДСКОЕ  ПОСЕЛЕНИЕ ИГРИМ</w:t>
      </w:r>
    </w:p>
    <w:p w:rsidR="00BC672E" w:rsidRPr="00BC672E" w:rsidRDefault="00BC672E" w:rsidP="00BC672E">
      <w:pPr>
        <w:jc w:val="center"/>
        <w:rPr>
          <w:b/>
          <w:bCs/>
          <w:sz w:val="28"/>
          <w:szCs w:val="28"/>
        </w:rPr>
      </w:pPr>
      <w:r w:rsidRPr="00BC672E">
        <w:rPr>
          <w:b/>
          <w:bCs/>
          <w:sz w:val="28"/>
          <w:szCs w:val="28"/>
        </w:rPr>
        <w:t>АДМИНИСТРАЦИЯ ГОРОДСКОГО ПОСЕЛЕНИЯ ИГРИМ</w:t>
      </w:r>
    </w:p>
    <w:p w:rsidR="00BC672E" w:rsidRPr="00BC672E" w:rsidRDefault="00BC672E" w:rsidP="00BC672E">
      <w:pPr>
        <w:jc w:val="center"/>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
        <w:gridCol w:w="3122"/>
        <w:gridCol w:w="1137"/>
        <w:gridCol w:w="2195"/>
        <w:gridCol w:w="397"/>
        <w:gridCol w:w="255"/>
        <w:gridCol w:w="1350"/>
        <w:gridCol w:w="276"/>
        <w:gridCol w:w="84"/>
        <w:gridCol w:w="359"/>
        <w:gridCol w:w="270"/>
        <w:gridCol w:w="54"/>
      </w:tblGrid>
      <w:tr w:rsidR="00BC672E" w:rsidRPr="00BC672E" w:rsidTr="003F61E3">
        <w:trPr>
          <w:gridAfter w:val="4"/>
          <w:wAfter w:w="801" w:type="dxa"/>
        </w:trPr>
        <w:tc>
          <w:tcPr>
            <w:tcW w:w="4785" w:type="dxa"/>
            <w:gridSpan w:val="3"/>
            <w:tcBorders>
              <w:top w:val="single" w:sz="4" w:space="0" w:color="auto"/>
              <w:left w:val="nil"/>
              <w:bottom w:val="single" w:sz="4" w:space="0" w:color="auto"/>
              <w:right w:val="nil"/>
            </w:tcBorders>
            <w:hideMark/>
          </w:tcPr>
          <w:p w:rsidR="00BC672E" w:rsidRPr="00BC672E" w:rsidRDefault="00BC672E" w:rsidP="00BC672E">
            <w:pPr>
              <w:rPr>
                <w:szCs w:val="24"/>
              </w:rPr>
            </w:pPr>
            <w:r w:rsidRPr="00BC672E">
              <w:rPr>
                <w:szCs w:val="24"/>
              </w:rPr>
              <w:t xml:space="preserve">628146 </w:t>
            </w:r>
            <w:proofErr w:type="spellStart"/>
            <w:r w:rsidRPr="00BC672E">
              <w:rPr>
                <w:szCs w:val="24"/>
              </w:rPr>
              <w:t>пгт</w:t>
            </w:r>
            <w:proofErr w:type="gramStart"/>
            <w:r w:rsidRPr="00BC672E">
              <w:rPr>
                <w:szCs w:val="24"/>
              </w:rPr>
              <w:t>.И</w:t>
            </w:r>
            <w:proofErr w:type="gramEnd"/>
            <w:r w:rsidRPr="00BC672E">
              <w:rPr>
                <w:szCs w:val="24"/>
              </w:rPr>
              <w:t>грим</w:t>
            </w:r>
            <w:proofErr w:type="spellEnd"/>
            <w:r w:rsidRPr="00BC672E">
              <w:rPr>
                <w:szCs w:val="24"/>
              </w:rPr>
              <w:t>,</w:t>
            </w:r>
          </w:p>
          <w:p w:rsidR="00BC672E" w:rsidRPr="00BC672E" w:rsidRDefault="00BC672E" w:rsidP="00BC672E">
            <w:pPr>
              <w:rPr>
                <w:szCs w:val="24"/>
              </w:rPr>
            </w:pPr>
            <w:r w:rsidRPr="00BC672E">
              <w:rPr>
                <w:szCs w:val="24"/>
              </w:rPr>
              <w:t>Березовский район,</w:t>
            </w:r>
          </w:p>
          <w:p w:rsidR="00BC672E" w:rsidRPr="00BC672E" w:rsidRDefault="00BC672E" w:rsidP="00BC672E">
            <w:pPr>
              <w:rPr>
                <w:szCs w:val="24"/>
              </w:rPr>
            </w:pPr>
            <w:r w:rsidRPr="00BC672E">
              <w:rPr>
                <w:szCs w:val="24"/>
              </w:rPr>
              <w:t>Ханты-Мансийский автономный округ - Югра</w:t>
            </w:r>
          </w:p>
          <w:p w:rsidR="00BC672E" w:rsidRPr="00BC672E" w:rsidRDefault="00BC672E" w:rsidP="00BC672E">
            <w:pPr>
              <w:rPr>
                <w:szCs w:val="24"/>
              </w:rPr>
            </w:pPr>
            <w:r w:rsidRPr="00BC672E">
              <w:rPr>
                <w:szCs w:val="24"/>
              </w:rPr>
              <w:t xml:space="preserve">Тюменская область </w:t>
            </w:r>
          </w:p>
          <w:p w:rsidR="00BC672E" w:rsidRPr="00BC672E" w:rsidRDefault="00BC672E" w:rsidP="00BC672E">
            <w:pPr>
              <w:rPr>
                <w:szCs w:val="24"/>
              </w:rPr>
            </w:pPr>
            <w:r w:rsidRPr="00BC672E">
              <w:rPr>
                <w:szCs w:val="24"/>
              </w:rPr>
              <w:t>ул. Губкина,1</w:t>
            </w:r>
          </w:p>
          <w:p w:rsidR="00BC672E" w:rsidRPr="00BC672E" w:rsidRDefault="00BC672E" w:rsidP="00BC672E">
            <w:pPr>
              <w:rPr>
                <w:szCs w:val="24"/>
              </w:rPr>
            </w:pPr>
            <w:r w:rsidRPr="00BC672E">
              <w:rPr>
                <w:szCs w:val="24"/>
              </w:rPr>
              <w:t>Телефон (34674) 3-10-70</w:t>
            </w:r>
          </w:p>
          <w:p w:rsidR="00BC672E" w:rsidRPr="00BC672E" w:rsidRDefault="00BC672E" w:rsidP="00BC672E">
            <w:pPr>
              <w:rPr>
                <w:szCs w:val="22"/>
              </w:rPr>
            </w:pPr>
            <w:r w:rsidRPr="00BC672E">
              <w:rPr>
                <w:szCs w:val="24"/>
              </w:rPr>
              <w:t>Факс (34674) 3-11-00</w:t>
            </w:r>
          </w:p>
        </w:tc>
        <w:tc>
          <w:tcPr>
            <w:tcW w:w="4786" w:type="dxa"/>
            <w:gridSpan w:val="5"/>
            <w:tcBorders>
              <w:top w:val="single" w:sz="4" w:space="0" w:color="auto"/>
              <w:left w:val="nil"/>
              <w:bottom w:val="single" w:sz="4" w:space="0" w:color="auto"/>
              <w:right w:val="nil"/>
            </w:tcBorders>
            <w:hideMark/>
          </w:tcPr>
          <w:p w:rsidR="00BC672E" w:rsidRPr="00BC672E" w:rsidRDefault="00BC672E" w:rsidP="00BC672E">
            <w:pPr>
              <w:jc w:val="both"/>
              <w:rPr>
                <w:szCs w:val="24"/>
              </w:rPr>
            </w:pPr>
            <w:proofErr w:type="gramStart"/>
            <w:r w:rsidRPr="00BC672E">
              <w:rPr>
                <w:szCs w:val="24"/>
              </w:rPr>
              <w:t>Р</w:t>
            </w:r>
            <w:proofErr w:type="gramEnd"/>
            <w:r w:rsidRPr="00BC672E">
              <w:rPr>
                <w:szCs w:val="24"/>
              </w:rPr>
              <w:t>/с 40204810600000000056</w:t>
            </w:r>
          </w:p>
          <w:p w:rsidR="00BC672E" w:rsidRPr="00BC672E" w:rsidRDefault="00BC672E" w:rsidP="00BC672E">
            <w:pPr>
              <w:jc w:val="both"/>
              <w:rPr>
                <w:szCs w:val="24"/>
              </w:rPr>
            </w:pPr>
            <w:r w:rsidRPr="00BC672E">
              <w:rPr>
                <w:szCs w:val="24"/>
              </w:rPr>
              <w:t xml:space="preserve">КФАБР ГП Игрим </w:t>
            </w:r>
          </w:p>
          <w:p w:rsidR="00BC672E" w:rsidRPr="00BC672E" w:rsidRDefault="00BC672E" w:rsidP="00BC672E">
            <w:pPr>
              <w:jc w:val="both"/>
              <w:rPr>
                <w:szCs w:val="24"/>
              </w:rPr>
            </w:pPr>
            <w:r w:rsidRPr="00BC672E">
              <w:rPr>
                <w:szCs w:val="24"/>
              </w:rPr>
              <w:t xml:space="preserve"> РКЦ Ханты-Мансийск г</w:t>
            </w:r>
            <w:proofErr w:type="gramStart"/>
            <w:r w:rsidRPr="00BC672E">
              <w:rPr>
                <w:szCs w:val="24"/>
              </w:rPr>
              <w:t>.Х</w:t>
            </w:r>
            <w:proofErr w:type="gramEnd"/>
            <w:r w:rsidRPr="00BC672E">
              <w:rPr>
                <w:szCs w:val="24"/>
              </w:rPr>
              <w:t>анты-Мансийск</w:t>
            </w:r>
          </w:p>
          <w:p w:rsidR="00BC672E" w:rsidRPr="00BC672E" w:rsidRDefault="00BC672E" w:rsidP="00BC672E">
            <w:pPr>
              <w:jc w:val="both"/>
              <w:rPr>
                <w:szCs w:val="24"/>
              </w:rPr>
            </w:pPr>
            <w:r w:rsidRPr="00BC672E">
              <w:rPr>
                <w:szCs w:val="24"/>
              </w:rPr>
              <w:t>ИНН 8613005891, БИК 047162000</w:t>
            </w:r>
          </w:p>
          <w:p w:rsidR="00BC672E" w:rsidRPr="00BC672E" w:rsidRDefault="00BC672E" w:rsidP="00BC672E">
            <w:pPr>
              <w:jc w:val="both"/>
              <w:rPr>
                <w:szCs w:val="24"/>
              </w:rPr>
            </w:pPr>
            <w:r w:rsidRPr="00BC672E">
              <w:rPr>
                <w:szCs w:val="24"/>
              </w:rPr>
              <w:t>ОКПО 79552889, ОКВЭД 75.11.32</w:t>
            </w:r>
          </w:p>
          <w:p w:rsidR="00BC672E" w:rsidRPr="00BC672E" w:rsidRDefault="00BC672E" w:rsidP="00BC672E">
            <w:pPr>
              <w:jc w:val="both"/>
              <w:rPr>
                <w:szCs w:val="22"/>
              </w:rPr>
            </w:pPr>
            <w:r w:rsidRPr="00BC672E">
              <w:rPr>
                <w:szCs w:val="24"/>
              </w:rPr>
              <w:t>КПП  861301001</w:t>
            </w:r>
          </w:p>
        </w:tc>
      </w:tr>
      <w:tr w:rsidR="00BC672E" w:rsidRPr="00BC672E" w:rsidTr="003F61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gridBefore w:val="1"/>
          <w:wBefore w:w="80" w:type="dxa"/>
        </w:trPr>
        <w:tc>
          <w:tcPr>
            <w:tcW w:w="3402" w:type="dxa"/>
            <w:tcBorders>
              <w:top w:val="nil"/>
              <w:left w:val="nil"/>
              <w:bottom w:val="single" w:sz="4" w:space="0" w:color="auto"/>
              <w:right w:val="nil"/>
            </w:tcBorders>
            <w:vAlign w:val="bottom"/>
          </w:tcPr>
          <w:p w:rsidR="00BC672E" w:rsidRPr="00BC672E" w:rsidRDefault="00BC672E" w:rsidP="00BC672E">
            <w:pPr>
              <w:jc w:val="center"/>
              <w:rPr>
                <w:b/>
                <w:i/>
                <w:sz w:val="24"/>
                <w:szCs w:val="24"/>
              </w:rPr>
            </w:pPr>
            <w:r w:rsidRPr="00BC672E">
              <w:rPr>
                <w:b/>
                <w:i/>
                <w:sz w:val="24"/>
                <w:szCs w:val="24"/>
              </w:rPr>
              <w:t>г. п. Игрим</w:t>
            </w:r>
          </w:p>
        </w:tc>
        <w:tc>
          <w:tcPr>
            <w:tcW w:w="3742" w:type="dxa"/>
            <w:gridSpan w:val="2"/>
            <w:tcBorders>
              <w:top w:val="nil"/>
              <w:left w:val="nil"/>
              <w:bottom w:val="nil"/>
              <w:right w:val="nil"/>
            </w:tcBorders>
            <w:vAlign w:val="bottom"/>
          </w:tcPr>
          <w:p w:rsidR="00BC672E" w:rsidRPr="00BC672E" w:rsidRDefault="00BC672E" w:rsidP="00BC672E">
            <w:pPr>
              <w:jc w:val="right"/>
              <w:rPr>
                <w:sz w:val="24"/>
                <w:szCs w:val="24"/>
              </w:rPr>
            </w:pPr>
            <w:r w:rsidRPr="00BC672E">
              <w:rPr>
                <w:sz w:val="24"/>
                <w:szCs w:val="24"/>
              </w:rPr>
              <w:t>“</w:t>
            </w:r>
          </w:p>
        </w:tc>
        <w:tc>
          <w:tcPr>
            <w:tcW w:w="397" w:type="dxa"/>
            <w:tcBorders>
              <w:top w:val="nil"/>
              <w:left w:val="nil"/>
              <w:bottom w:val="single" w:sz="4" w:space="0" w:color="auto"/>
              <w:right w:val="nil"/>
            </w:tcBorders>
            <w:vAlign w:val="bottom"/>
          </w:tcPr>
          <w:p w:rsidR="00BC672E" w:rsidRPr="00BC672E" w:rsidRDefault="00BC672E" w:rsidP="00BC672E">
            <w:pPr>
              <w:jc w:val="center"/>
              <w:rPr>
                <w:b/>
                <w:i/>
                <w:sz w:val="24"/>
                <w:szCs w:val="24"/>
              </w:rPr>
            </w:pPr>
            <w:r w:rsidRPr="00BC672E">
              <w:rPr>
                <w:b/>
                <w:i/>
                <w:sz w:val="24"/>
                <w:szCs w:val="24"/>
              </w:rPr>
              <w:t>04</w:t>
            </w:r>
          </w:p>
        </w:tc>
        <w:tc>
          <w:tcPr>
            <w:tcW w:w="255" w:type="dxa"/>
            <w:tcBorders>
              <w:top w:val="nil"/>
              <w:left w:val="nil"/>
              <w:bottom w:val="nil"/>
              <w:right w:val="nil"/>
            </w:tcBorders>
            <w:vAlign w:val="bottom"/>
          </w:tcPr>
          <w:p w:rsidR="00BC672E" w:rsidRPr="00BC672E" w:rsidRDefault="00BC672E" w:rsidP="00BC672E">
            <w:pPr>
              <w:rPr>
                <w:sz w:val="24"/>
                <w:szCs w:val="24"/>
              </w:rPr>
            </w:pPr>
            <w:r w:rsidRPr="00BC672E">
              <w:rPr>
                <w:sz w:val="24"/>
                <w:szCs w:val="24"/>
              </w:rPr>
              <w:t>”</w:t>
            </w:r>
          </w:p>
        </w:tc>
        <w:tc>
          <w:tcPr>
            <w:tcW w:w="1418" w:type="dxa"/>
            <w:tcBorders>
              <w:top w:val="nil"/>
              <w:left w:val="nil"/>
              <w:bottom w:val="single" w:sz="4" w:space="0" w:color="auto"/>
              <w:right w:val="nil"/>
            </w:tcBorders>
            <w:vAlign w:val="bottom"/>
          </w:tcPr>
          <w:p w:rsidR="00BC672E" w:rsidRPr="00BC672E" w:rsidRDefault="00BC672E" w:rsidP="00BC672E">
            <w:pPr>
              <w:jc w:val="center"/>
              <w:rPr>
                <w:b/>
                <w:i/>
                <w:sz w:val="24"/>
                <w:szCs w:val="24"/>
              </w:rPr>
            </w:pPr>
            <w:r w:rsidRPr="00BC672E">
              <w:rPr>
                <w:b/>
                <w:i/>
                <w:sz w:val="24"/>
                <w:szCs w:val="24"/>
              </w:rPr>
              <w:t>июня</w:t>
            </w:r>
          </w:p>
        </w:tc>
        <w:tc>
          <w:tcPr>
            <w:tcW w:w="369" w:type="dxa"/>
            <w:gridSpan w:val="2"/>
            <w:tcBorders>
              <w:top w:val="nil"/>
              <w:left w:val="nil"/>
              <w:bottom w:val="nil"/>
              <w:right w:val="nil"/>
            </w:tcBorders>
            <w:vAlign w:val="bottom"/>
          </w:tcPr>
          <w:p w:rsidR="00BC672E" w:rsidRPr="00BC672E" w:rsidRDefault="00BC672E" w:rsidP="00BC672E">
            <w:pPr>
              <w:jc w:val="right"/>
              <w:rPr>
                <w:sz w:val="24"/>
                <w:szCs w:val="24"/>
              </w:rPr>
            </w:pPr>
            <w:r w:rsidRPr="00BC672E">
              <w:rPr>
                <w:sz w:val="24"/>
                <w:szCs w:val="24"/>
              </w:rPr>
              <w:t>20</w:t>
            </w:r>
          </w:p>
        </w:tc>
        <w:tc>
          <w:tcPr>
            <w:tcW w:w="369" w:type="dxa"/>
            <w:tcBorders>
              <w:top w:val="nil"/>
              <w:left w:val="nil"/>
              <w:bottom w:val="single" w:sz="4" w:space="0" w:color="auto"/>
              <w:right w:val="nil"/>
            </w:tcBorders>
            <w:vAlign w:val="bottom"/>
          </w:tcPr>
          <w:p w:rsidR="00BC672E" w:rsidRPr="00BC672E" w:rsidRDefault="00BC672E" w:rsidP="00BC672E">
            <w:pPr>
              <w:rPr>
                <w:sz w:val="24"/>
                <w:szCs w:val="24"/>
              </w:rPr>
            </w:pPr>
            <w:r w:rsidRPr="00BC672E">
              <w:rPr>
                <w:sz w:val="24"/>
                <w:szCs w:val="24"/>
              </w:rPr>
              <w:t>14</w:t>
            </w:r>
          </w:p>
        </w:tc>
        <w:tc>
          <w:tcPr>
            <w:tcW w:w="340" w:type="dxa"/>
            <w:gridSpan w:val="2"/>
            <w:tcBorders>
              <w:top w:val="nil"/>
              <w:left w:val="nil"/>
              <w:bottom w:val="nil"/>
              <w:right w:val="nil"/>
            </w:tcBorders>
            <w:vAlign w:val="bottom"/>
          </w:tcPr>
          <w:p w:rsidR="00BC672E" w:rsidRPr="00BC672E" w:rsidRDefault="00BC672E" w:rsidP="00BC672E">
            <w:pPr>
              <w:rPr>
                <w:sz w:val="24"/>
                <w:szCs w:val="24"/>
              </w:rPr>
            </w:pPr>
            <w:proofErr w:type="gramStart"/>
            <w:r w:rsidRPr="00BC672E">
              <w:rPr>
                <w:sz w:val="24"/>
                <w:szCs w:val="24"/>
              </w:rPr>
              <w:t>г</w:t>
            </w:r>
            <w:proofErr w:type="gramEnd"/>
            <w:r w:rsidRPr="00BC672E">
              <w:rPr>
                <w:sz w:val="24"/>
                <w:szCs w:val="24"/>
              </w:rPr>
              <w:t>.</w:t>
            </w:r>
          </w:p>
        </w:tc>
      </w:tr>
      <w:tr w:rsidR="00BC672E" w:rsidRPr="00BC672E" w:rsidTr="003F61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gridBefore w:val="1"/>
          <w:gridAfter w:val="1"/>
          <w:wBefore w:w="80" w:type="dxa"/>
          <w:wAfter w:w="58" w:type="dxa"/>
          <w:cantSplit/>
        </w:trPr>
        <w:tc>
          <w:tcPr>
            <w:tcW w:w="3402" w:type="dxa"/>
            <w:tcBorders>
              <w:top w:val="nil"/>
              <w:left w:val="nil"/>
              <w:bottom w:val="nil"/>
              <w:right w:val="nil"/>
            </w:tcBorders>
          </w:tcPr>
          <w:p w:rsidR="00BC672E" w:rsidRPr="00BC672E" w:rsidRDefault="00BC672E" w:rsidP="00BC672E">
            <w:pPr>
              <w:jc w:val="center"/>
            </w:pPr>
            <w:r w:rsidRPr="00BC672E">
              <w:t>(место составления акта)</w:t>
            </w:r>
          </w:p>
        </w:tc>
        <w:tc>
          <w:tcPr>
            <w:tcW w:w="3742" w:type="dxa"/>
            <w:gridSpan w:val="2"/>
            <w:tcBorders>
              <w:top w:val="nil"/>
              <w:left w:val="nil"/>
              <w:bottom w:val="nil"/>
              <w:right w:val="nil"/>
            </w:tcBorders>
          </w:tcPr>
          <w:p w:rsidR="00BC672E" w:rsidRPr="00BC672E" w:rsidRDefault="00BC672E" w:rsidP="00BC672E"/>
        </w:tc>
        <w:tc>
          <w:tcPr>
            <w:tcW w:w="3090" w:type="dxa"/>
            <w:gridSpan w:val="7"/>
            <w:tcBorders>
              <w:top w:val="nil"/>
              <w:left w:val="nil"/>
              <w:bottom w:val="nil"/>
              <w:right w:val="nil"/>
            </w:tcBorders>
          </w:tcPr>
          <w:p w:rsidR="00BC672E" w:rsidRPr="00BC672E" w:rsidRDefault="00BC672E" w:rsidP="00BC672E">
            <w:pPr>
              <w:jc w:val="center"/>
            </w:pPr>
            <w:r w:rsidRPr="00BC672E">
              <w:t>(дата составления акта)</w:t>
            </w:r>
          </w:p>
        </w:tc>
      </w:tr>
    </w:tbl>
    <w:p w:rsidR="00BC672E" w:rsidRPr="00BC672E" w:rsidRDefault="00BC672E" w:rsidP="00BC672E">
      <w:pPr>
        <w:jc w:val="center"/>
        <w:rPr>
          <w:b/>
          <w:i/>
          <w:sz w:val="24"/>
          <w:szCs w:val="24"/>
        </w:rPr>
      </w:pPr>
      <w:r w:rsidRPr="00BC672E">
        <w:rPr>
          <w:b/>
          <w:i/>
          <w:sz w:val="24"/>
          <w:szCs w:val="24"/>
        </w:rPr>
        <w:t>12-00 ч</w:t>
      </w:r>
    </w:p>
    <w:p w:rsidR="00BC672E" w:rsidRPr="00BC672E" w:rsidRDefault="00BC672E" w:rsidP="00BC672E">
      <w:pPr>
        <w:pBdr>
          <w:top w:val="single" w:sz="4" w:space="1" w:color="auto"/>
        </w:pBdr>
        <w:jc w:val="center"/>
      </w:pPr>
      <w:r w:rsidRPr="00BC672E">
        <w:t>(время составления акта)</w:t>
      </w:r>
    </w:p>
    <w:p w:rsidR="00BC672E" w:rsidRPr="00BC672E" w:rsidRDefault="00BC672E" w:rsidP="00BC672E">
      <w:pPr>
        <w:spacing w:before="240" w:after="80"/>
        <w:jc w:val="center"/>
        <w:rPr>
          <w:b/>
          <w:bCs/>
          <w:sz w:val="26"/>
          <w:szCs w:val="26"/>
        </w:rPr>
      </w:pPr>
      <w:r w:rsidRPr="00BC672E">
        <w:rPr>
          <w:b/>
          <w:bCs/>
          <w:sz w:val="26"/>
          <w:szCs w:val="26"/>
        </w:rPr>
        <w:t>АКТ ПРОВЕРКИ</w:t>
      </w:r>
      <w:r w:rsidRPr="00BC672E">
        <w:rPr>
          <w:b/>
          <w:bCs/>
          <w:sz w:val="26"/>
          <w:szCs w:val="26"/>
        </w:rPr>
        <w:br/>
        <w:t>органом государственного контроля (надзора), органом муниципального контроля юридического лица, индивидуального предпринимателя</w:t>
      </w:r>
    </w:p>
    <w:tbl>
      <w:tblPr>
        <w:tblW w:w="0" w:type="auto"/>
        <w:jc w:val="center"/>
        <w:tblLayout w:type="fixed"/>
        <w:tblCellMar>
          <w:left w:w="28" w:type="dxa"/>
          <w:right w:w="28" w:type="dxa"/>
        </w:tblCellMar>
        <w:tblLook w:val="0000"/>
      </w:tblPr>
      <w:tblGrid>
        <w:gridCol w:w="362"/>
        <w:gridCol w:w="1418"/>
      </w:tblGrid>
      <w:tr w:rsidR="00BC672E" w:rsidRPr="00BC672E" w:rsidTr="003F61E3">
        <w:trPr>
          <w:jc w:val="center"/>
        </w:trPr>
        <w:tc>
          <w:tcPr>
            <w:tcW w:w="362" w:type="dxa"/>
            <w:tcBorders>
              <w:top w:val="nil"/>
              <w:left w:val="nil"/>
              <w:bottom w:val="nil"/>
              <w:right w:val="nil"/>
            </w:tcBorders>
            <w:vAlign w:val="bottom"/>
          </w:tcPr>
          <w:p w:rsidR="00BC672E" w:rsidRPr="00BC672E" w:rsidRDefault="00BC672E" w:rsidP="00BC672E">
            <w:pPr>
              <w:ind w:right="57"/>
              <w:rPr>
                <w:sz w:val="24"/>
                <w:szCs w:val="24"/>
              </w:rPr>
            </w:pPr>
            <w:r w:rsidRPr="00BC672E">
              <w:rPr>
                <w:sz w:val="24"/>
                <w:szCs w:val="24"/>
              </w:rPr>
              <w:t>№</w:t>
            </w:r>
          </w:p>
        </w:tc>
        <w:tc>
          <w:tcPr>
            <w:tcW w:w="1418" w:type="dxa"/>
            <w:tcBorders>
              <w:top w:val="nil"/>
              <w:left w:val="nil"/>
              <w:bottom w:val="single" w:sz="4" w:space="0" w:color="auto"/>
              <w:right w:val="nil"/>
            </w:tcBorders>
            <w:vAlign w:val="bottom"/>
          </w:tcPr>
          <w:p w:rsidR="00BC672E" w:rsidRPr="00BC672E" w:rsidRDefault="00BC672E" w:rsidP="00BC672E">
            <w:pPr>
              <w:jc w:val="center"/>
              <w:rPr>
                <w:sz w:val="24"/>
                <w:szCs w:val="24"/>
              </w:rPr>
            </w:pPr>
            <w:r w:rsidRPr="00BC672E">
              <w:rPr>
                <w:sz w:val="24"/>
                <w:szCs w:val="24"/>
              </w:rPr>
              <w:t>06 - М</w:t>
            </w:r>
          </w:p>
        </w:tc>
      </w:tr>
    </w:tbl>
    <w:p w:rsidR="00BC672E" w:rsidRPr="00BC672E" w:rsidRDefault="00BC672E" w:rsidP="00BC672E">
      <w:pPr>
        <w:spacing w:before="240"/>
        <w:rPr>
          <w:b/>
          <w:i/>
          <w:sz w:val="24"/>
          <w:szCs w:val="24"/>
        </w:rPr>
      </w:pPr>
      <w:r w:rsidRPr="00BC672E">
        <w:rPr>
          <w:sz w:val="24"/>
          <w:szCs w:val="24"/>
        </w:rPr>
        <w:t xml:space="preserve">По адресу/адресам:  </w:t>
      </w:r>
      <w:proofErr w:type="gramStart"/>
      <w:r w:rsidRPr="00BC672E">
        <w:rPr>
          <w:b/>
          <w:i/>
          <w:sz w:val="24"/>
          <w:szCs w:val="24"/>
        </w:rPr>
        <w:t>г</w:t>
      </w:r>
      <w:proofErr w:type="gramEnd"/>
      <w:r w:rsidRPr="00BC672E">
        <w:rPr>
          <w:b/>
          <w:i/>
          <w:sz w:val="24"/>
          <w:szCs w:val="24"/>
        </w:rPr>
        <w:t>. п. Игрим, ул. Мира 18, кв.3</w:t>
      </w:r>
    </w:p>
    <w:p w:rsidR="00BC672E" w:rsidRPr="00BC672E" w:rsidRDefault="00BC672E" w:rsidP="00BC672E">
      <w:pPr>
        <w:pBdr>
          <w:top w:val="single" w:sz="4" w:space="1" w:color="auto"/>
        </w:pBdr>
        <w:jc w:val="center"/>
      </w:pPr>
      <w:r w:rsidRPr="00BC672E">
        <w:t>(место проведения проверки)</w:t>
      </w:r>
    </w:p>
    <w:p w:rsidR="00BC672E" w:rsidRPr="00BC672E" w:rsidRDefault="00BC672E" w:rsidP="00BC672E">
      <w:pPr>
        <w:spacing w:before="240"/>
        <w:jc w:val="both"/>
        <w:rPr>
          <w:b/>
          <w:i/>
          <w:sz w:val="24"/>
          <w:szCs w:val="24"/>
        </w:rPr>
      </w:pPr>
      <w:r w:rsidRPr="00BC672E">
        <w:rPr>
          <w:sz w:val="24"/>
          <w:szCs w:val="24"/>
        </w:rPr>
        <w:t xml:space="preserve">На основании:   </w:t>
      </w:r>
      <w:r w:rsidRPr="00BC672E">
        <w:rPr>
          <w:b/>
          <w:i/>
          <w:sz w:val="24"/>
          <w:szCs w:val="24"/>
        </w:rPr>
        <w:t xml:space="preserve">распоряжения № 4-М от 27.05.2014 и.о. главы городского поселения Игрим С.А. </w:t>
      </w:r>
      <w:proofErr w:type="spellStart"/>
      <w:r w:rsidRPr="00BC672E">
        <w:rPr>
          <w:b/>
          <w:i/>
          <w:sz w:val="24"/>
          <w:szCs w:val="24"/>
        </w:rPr>
        <w:t>Храмикова</w:t>
      </w:r>
      <w:proofErr w:type="spellEnd"/>
    </w:p>
    <w:p w:rsidR="00BC672E" w:rsidRPr="00BC672E" w:rsidRDefault="00BC672E" w:rsidP="00BC672E">
      <w:pPr>
        <w:pBdr>
          <w:top w:val="single" w:sz="4" w:space="2" w:color="auto"/>
        </w:pBdr>
        <w:jc w:val="center"/>
      </w:pPr>
      <w:r w:rsidRPr="00BC672E">
        <w:t>(вид документа с указанием реквизитов (номер, дата))</w:t>
      </w:r>
    </w:p>
    <w:p w:rsidR="00BC672E" w:rsidRPr="00BC672E" w:rsidRDefault="00BC672E" w:rsidP="00BC672E">
      <w:pPr>
        <w:tabs>
          <w:tab w:val="center" w:pos="4678"/>
          <w:tab w:val="right" w:pos="10206"/>
        </w:tabs>
        <w:rPr>
          <w:sz w:val="24"/>
          <w:szCs w:val="24"/>
        </w:rPr>
      </w:pPr>
      <w:r w:rsidRPr="00BC672E">
        <w:rPr>
          <w:sz w:val="24"/>
          <w:szCs w:val="24"/>
        </w:rPr>
        <w:t xml:space="preserve">была проведена  </w:t>
      </w:r>
      <w:r w:rsidRPr="00BC672E">
        <w:rPr>
          <w:b/>
          <w:i/>
          <w:sz w:val="24"/>
          <w:szCs w:val="24"/>
        </w:rPr>
        <w:t>внеплановая выездная</w:t>
      </w:r>
      <w:r w:rsidRPr="00BC672E">
        <w:rPr>
          <w:sz w:val="24"/>
          <w:szCs w:val="24"/>
        </w:rPr>
        <w:tab/>
        <w:t xml:space="preserve">   проверка в отношении:</w:t>
      </w:r>
    </w:p>
    <w:p w:rsidR="00BC672E" w:rsidRPr="00BC672E" w:rsidRDefault="00BC672E" w:rsidP="00BC672E">
      <w:pPr>
        <w:pBdr>
          <w:top w:val="single" w:sz="4" w:space="1" w:color="auto"/>
        </w:pBdr>
        <w:ind w:right="2466"/>
        <w:jc w:val="center"/>
      </w:pPr>
      <w:r w:rsidRPr="00BC672E">
        <w:t>(плановая/внеплановая, документарная/выездная)</w:t>
      </w:r>
    </w:p>
    <w:p w:rsidR="00BC672E" w:rsidRPr="00BC672E" w:rsidRDefault="00BC672E" w:rsidP="00BC672E">
      <w:pPr>
        <w:jc w:val="center"/>
        <w:rPr>
          <w:b/>
          <w:i/>
          <w:sz w:val="24"/>
          <w:szCs w:val="24"/>
        </w:rPr>
      </w:pPr>
      <w:proofErr w:type="spellStart"/>
      <w:r w:rsidRPr="00BC672E">
        <w:rPr>
          <w:b/>
          <w:i/>
          <w:sz w:val="24"/>
          <w:szCs w:val="24"/>
        </w:rPr>
        <w:t>Игримского</w:t>
      </w:r>
      <w:proofErr w:type="spellEnd"/>
      <w:r w:rsidRPr="00BC672E">
        <w:rPr>
          <w:b/>
          <w:i/>
          <w:sz w:val="24"/>
          <w:szCs w:val="24"/>
        </w:rPr>
        <w:t xml:space="preserve"> муниципального унитарного предприятия «</w:t>
      </w:r>
      <w:proofErr w:type="spellStart"/>
      <w:r w:rsidRPr="00BC672E">
        <w:rPr>
          <w:b/>
          <w:i/>
          <w:sz w:val="24"/>
          <w:szCs w:val="24"/>
        </w:rPr>
        <w:t>Тепловодоканал</w:t>
      </w:r>
      <w:proofErr w:type="spellEnd"/>
      <w:r w:rsidRPr="00BC672E">
        <w:rPr>
          <w:b/>
          <w:i/>
          <w:sz w:val="24"/>
          <w:szCs w:val="24"/>
        </w:rPr>
        <w:t>»</w:t>
      </w:r>
    </w:p>
    <w:p w:rsidR="00BC672E" w:rsidRPr="00BC672E" w:rsidRDefault="00BC672E" w:rsidP="00BC672E">
      <w:pPr>
        <w:pBdr>
          <w:top w:val="single" w:sz="4" w:space="1" w:color="auto"/>
        </w:pBdr>
        <w:rPr>
          <w:sz w:val="2"/>
          <w:szCs w:val="2"/>
        </w:rPr>
      </w:pPr>
    </w:p>
    <w:p w:rsidR="00BC672E" w:rsidRPr="00BC672E" w:rsidRDefault="00BC672E" w:rsidP="00BC672E">
      <w:pPr>
        <w:rPr>
          <w:sz w:val="24"/>
          <w:szCs w:val="24"/>
        </w:rPr>
      </w:pPr>
    </w:p>
    <w:p w:rsidR="00BC672E" w:rsidRPr="00BC672E" w:rsidRDefault="00BC672E" w:rsidP="00BC672E">
      <w:pPr>
        <w:pBdr>
          <w:top w:val="single" w:sz="4" w:space="1" w:color="auto"/>
        </w:pBdr>
        <w:jc w:val="center"/>
      </w:pPr>
      <w:proofErr w:type="gramStart"/>
      <w:r w:rsidRPr="00BC672E">
        <w:t>(наименование юридического лица, фамилия, имя, отчество (последнее – при наличии)</w:t>
      </w:r>
      <w:r w:rsidRPr="00BC672E">
        <w:br/>
        <w:t>индивидуального предпринимателя)</w:t>
      </w:r>
      <w:proofErr w:type="gramEnd"/>
    </w:p>
    <w:p w:rsidR="00BC672E" w:rsidRPr="00BC672E" w:rsidRDefault="00BC672E" w:rsidP="00BC672E">
      <w:pPr>
        <w:spacing w:before="120" w:after="240"/>
        <w:rPr>
          <w:sz w:val="24"/>
          <w:szCs w:val="24"/>
        </w:rPr>
      </w:pPr>
      <w:r w:rsidRPr="00BC672E">
        <w:rPr>
          <w:sz w:val="24"/>
          <w:szCs w:val="24"/>
        </w:rPr>
        <w:t>Дата и время проведения проверки:</w:t>
      </w:r>
    </w:p>
    <w:tbl>
      <w:tblPr>
        <w:tblW w:w="0" w:type="auto"/>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BC672E" w:rsidRPr="00BC672E" w:rsidTr="003F61E3">
        <w:tc>
          <w:tcPr>
            <w:tcW w:w="187" w:type="dxa"/>
            <w:tcBorders>
              <w:top w:val="nil"/>
              <w:left w:val="nil"/>
              <w:bottom w:val="nil"/>
              <w:right w:val="nil"/>
            </w:tcBorders>
            <w:vAlign w:val="bottom"/>
          </w:tcPr>
          <w:p w:rsidR="00BC672E" w:rsidRPr="00BC672E" w:rsidRDefault="00BC672E" w:rsidP="00BC672E">
            <w:pPr>
              <w:jc w:val="right"/>
              <w:rPr>
                <w:sz w:val="24"/>
                <w:szCs w:val="24"/>
              </w:rPr>
            </w:pPr>
            <w:r w:rsidRPr="00BC672E">
              <w:rPr>
                <w:sz w:val="24"/>
                <w:szCs w:val="24"/>
              </w:rPr>
              <w:t>“</w:t>
            </w:r>
          </w:p>
        </w:tc>
        <w:tc>
          <w:tcPr>
            <w:tcW w:w="397" w:type="dxa"/>
            <w:tcBorders>
              <w:top w:val="nil"/>
              <w:left w:val="nil"/>
              <w:bottom w:val="single" w:sz="4" w:space="0" w:color="auto"/>
              <w:right w:val="nil"/>
            </w:tcBorders>
            <w:vAlign w:val="bottom"/>
          </w:tcPr>
          <w:p w:rsidR="00BC672E" w:rsidRPr="00BC672E" w:rsidRDefault="00BC672E" w:rsidP="00BC672E">
            <w:pPr>
              <w:jc w:val="center"/>
              <w:rPr>
                <w:sz w:val="24"/>
                <w:szCs w:val="24"/>
              </w:rPr>
            </w:pPr>
            <w:r w:rsidRPr="00BC672E">
              <w:rPr>
                <w:sz w:val="24"/>
                <w:szCs w:val="24"/>
              </w:rPr>
              <w:t>02</w:t>
            </w:r>
          </w:p>
        </w:tc>
        <w:tc>
          <w:tcPr>
            <w:tcW w:w="255" w:type="dxa"/>
            <w:tcBorders>
              <w:top w:val="nil"/>
              <w:left w:val="nil"/>
              <w:bottom w:val="nil"/>
              <w:right w:val="nil"/>
            </w:tcBorders>
            <w:vAlign w:val="bottom"/>
          </w:tcPr>
          <w:p w:rsidR="00BC672E" w:rsidRPr="00BC672E" w:rsidRDefault="00BC672E" w:rsidP="00BC672E">
            <w:pPr>
              <w:rPr>
                <w:sz w:val="24"/>
                <w:szCs w:val="24"/>
              </w:rPr>
            </w:pPr>
            <w:r w:rsidRPr="00BC672E">
              <w:rPr>
                <w:sz w:val="24"/>
                <w:szCs w:val="24"/>
              </w:rPr>
              <w:t>”</w:t>
            </w:r>
          </w:p>
        </w:tc>
        <w:tc>
          <w:tcPr>
            <w:tcW w:w="1219" w:type="dxa"/>
            <w:tcBorders>
              <w:top w:val="nil"/>
              <w:left w:val="nil"/>
              <w:bottom w:val="single" w:sz="4" w:space="0" w:color="auto"/>
              <w:right w:val="nil"/>
            </w:tcBorders>
            <w:vAlign w:val="bottom"/>
          </w:tcPr>
          <w:p w:rsidR="00BC672E" w:rsidRPr="00BC672E" w:rsidRDefault="00BC672E" w:rsidP="00BC672E">
            <w:pPr>
              <w:jc w:val="center"/>
              <w:rPr>
                <w:sz w:val="24"/>
                <w:szCs w:val="24"/>
              </w:rPr>
            </w:pPr>
            <w:r w:rsidRPr="00BC672E">
              <w:rPr>
                <w:sz w:val="24"/>
                <w:szCs w:val="24"/>
              </w:rPr>
              <w:t>июня</w:t>
            </w:r>
          </w:p>
        </w:tc>
        <w:tc>
          <w:tcPr>
            <w:tcW w:w="369" w:type="dxa"/>
            <w:tcBorders>
              <w:top w:val="nil"/>
              <w:left w:val="nil"/>
              <w:bottom w:val="nil"/>
              <w:right w:val="nil"/>
            </w:tcBorders>
            <w:vAlign w:val="bottom"/>
          </w:tcPr>
          <w:p w:rsidR="00BC672E" w:rsidRPr="00BC672E" w:rsidRDefault="00BC672E" w:rsidP="00BC672E">
            <w:pPr>
              <w:jc w:val="right"/>
              <w:rPr>
                <w:sz w:val="24"/>
                <w:szCs w:val="24"/>
              </w:rPr>
            </w:pPr>
            <w:r w:rsidRPr="00BC672E">
              <w:rPr>
                <w:sz w:val="24"/>
                <w:szCs w:val="24"/>
              </w:rPr>
              <w:t>20</w:t>
            </w:r>
          </w:p>
        </w:tc>
        <w:tc>
          <w:tcPr>
            <w:tcW w:w="369" w:type="dxa"/>
            <w:tcBorders>
              <w:top w:val="nil"/>
              <w:left w:val="nil"/>
              <w:bottom w:val="single" w:sz="4" w:space="0" w:color="auto"/>
              <w:right w:val="nil"/>
            </w:tcBorders>
            <w:vAlign w:val="bottom"/>
          </w:tcPr>
          <w:p w:rsidR="00BC672E" w:rsidRPr="00BC672E" w:rsidRDefault="00BC672E" w:rsidP="00BC672E">
            <w:pPr>
              <w:rPr>
                <w:sz w:val="24"/>
                <w:szCs w:val="24"/>
              </w:rPr>
            </w:pPr>
            <w:r w:rsidRPr="00BC672E">
              <w:rPr>
                <w:sz w:val="24"/>
                <w:szCs w:val="24"/>
              </w:rPr>
              <w:t>14</w:t>
            </w:r>
          </w:p>
        </w:tc>
        <w:tc>
          <w:tcPr>
            <w:tcW w:w="510" w:type="dxa"/>
            <w:tcBorders>
              <w:top w:val="nil"/>
              <w:left w:val="nil"/>
              <w:bottom w:val="nil"/>
              <w:right w:val="nil"/>
            </w:tcBorders>
            <w:vAlign w:val="bottom"/>
          </w:tcPr>
          <w:p w:rsidR="00BC672E" w:rsidRPr="00BC672E" w:rsidRDefault="00BC672E" w:rsidP="00BC672E">
            <w:pPr>
              <w:rPr>
                <w:sz w:val="24"/>
                <w:szCs w:val="24"/>
              </w:rPr>
            </w:pPr>
            <w:r w:rsidRPr="00BC672E">
              <w:rPr>
                <w:sz w:val="24"/>
                <w:szCs w:val="24"/>
              </w:rPr>
              <w:t>г. с</w:t>
            </w:r>
          </w:p>
        </w:tc>
        <w:tc>
          <w:tcPr>
            <w:tcW w:w="397" w:type="dxa"/>
            <w:tcBorders>
              <w:top w:val="nil"/>
              <w:left w:val="nil"/>
              <w:bottom w:val="single" w:sz="4" w:space="0" w:color="auto"/>
              <w:right w:val="nil"/>
            </w:tcBorders>
            <w:vAlign w:val="bottom"/>
          </w:tcPr>
          <w:p w:rsidR="00BC672E" w:rsidRPr="00BC672E" w:rsidRDefault="00BC672E" w:rsidP="00BC672E">
            <w:pPr>
              <w:jc w:val="center"/>
              <w:rPr>
                <w:sz w:val="24"/>
                <w:szCs w:val="24"/>
              </w:rPr>
            </w:pPr>
            <w:r w:rsidRPr="00BC672E">
              <w:rPr>
                <w:sz w:val="24"/>
                <w:szCs w:val="24"/>
              </w:rPr>
              <w:t>10</w:t>
            </w:r>
          </w:p>
        </w:tc>
        <w:tc>
          <w:tcPr>
            <w:tcW w:w="567" w:type="dxa"/>
            <w:tcBorders>
              <w:top w:val="nil"/>
              <w:left w:val="nil"/>
              <w:bottom w:val="nil"/>
              <w:right w:val="nil"/>
            </w:tcBorders>
            <w:vAlign w:val="bottom"/>
          </w:tcPr>
          <w:p w:rsidR="00BC672E" w:rsidRPr="00BC672E" w:rsidRDefault="00BC672E" w:rsidP="00BC672E">
            <w:pPr>
              <w:jc w:val="center"/>
              <w:rPr>
                <w:sz w:val="24"/>
                <w:szCs w:val="24"/>
              </w:rPr>
            </w:pPr>
            <w:r w:rsidRPr="00BC672E">
              <w:rPr>
                <w:sz w:val="24"/>
                <w:szCs w:val="24"/>
              </w:rPr>
              <w:t>час.</w:t>
            </w:r>
          </w:p>
        </w:tc>
        <w:tc>
          <w:tcPr>
            <w:tcW w:w="397" w:type="dxa"/>
            <w:tcBorders>
              <w:top w:val="nil"/>
              <w:left w:val="nil"/>
              <w:bottom w:val="single" w:sz="4" w:space="0" w:color="auto"/>
              <w:right w:val="nil"/>
            </w:tcBorders>
            <w:vAlign w:val="bottom"/>
          </w:tcPr>
          <w:p w:rsidR="00BC672E" w:rsidRPr="00BC672E" w:rsidRDefault="00BC672E" w:rsidP="00BC672E">
            <w:pPr>
              <w:jc w:val="center"/>
              <w:rPr>
                <w:sz w:val="24"/>
                <w:szCs w:val="24"/>
              </w:rPr>
            </w:pPr>
            <w:r w:rsidRPr="00BC672E">
              <w:rPr>
                <w:sz w:val="24"/>
                <w:szCs w:val="24"/>
              </w:rPr>
              <w:t>00</w:t>
            </w:r>
          </w:p>
        </w:tc>
        <w:tc>
          <w:tcPr>
            <w:tcW w:w="964" w:type="dxa"/>
            <w:tcBorders>
              <w:top w:val="nil"/>
              <w:left w:val="nil"/>
              <w:bottom w:val="nil"/>
              <w:right w:val="nil"/>
            </w:tcBorders>
            <w:vAlign w:val="bottom"/>
          </w:tcPr>
          <w:p w:rsidR="00BC672E" w:rsidRPr="00BC672E" w:rsidRDefault="00BC672E" w:rsidP="00BC672E">
            <w:pPr>
              <w:rPr>
                <w:sz w:val="24"/>
                <w:szCs w:val="24"/>
              </w:rPr>
            </w:pPr>
            <w:r w:rsidRPr="00BC672E">
              <w:rPr>
                <w:sz w:val="24"/>
                <w:szCs w:val="24"/>
              </w:rPr>
              <w:t>мин. до</w:t>
            </w:r>
          </w:p>
        </w:tc>
        <w:tc>
          <w:tcPr>
            <w:tcW w:w="397" w:type="dxa"/>
            <w:tcBorders>
              <w:top w:val="nil"/>
              <w:left w:val="nil"/>
              <w:bottom w:val="single" w:sz="4" w:space="0" w:color="auto"/>
              <w:right w:val="nil"/>
            </w:tcBorders>
            <w:vAlign w:val="bottom"/>
          </w:tcPr>
          <w:p w:rsidR="00BC672E" w:rsidRPr="00BC672E" w:rsidRDefault="00BC672E" w:rsidP="00BC672E">
            <w:pPr>
              <w:jc w:val="center"/>
              <w:rPr>
                <w:sz w:val="24"/>
                <w:szCs w:val="24"/>
              </w:rPr>
            </w:pPr>
            <w:r w:rsidRPr="00BC672E">
              <w:rPr>
                <w:sz w:val="24"/>
                <w:szCs w:val="24"/>
              </w:rPr>
              <w:t>11</w:t>
            </w:r>
          </w:p>
        </w:tc>
        <w:tc>
          <w:tcPr>
            <w:tcW w:w="567" w:type="dxa"/>
            <w:tcBorders>
              <w:top w:val="nil"/>
              <w:left w:val="nil"/>
              <w:bottom w:val="nil"/>
              <w:right w:val="nil"/>
            </w:tcBorders>
            <w:vAlign w:val="bottom"/>
          </w:tcPr>
          <w:p w:rsidR="00BC672E" w:rsidRPr="00BC672E" w:rsidRDefault="00BC672E" w:rsidP="00BC672E">
            <w:pPr>
              <w:jc w:val="center"/>
              <w:rPr>
                <w:sz w:val="24"/>
                <w:szCs w:val="24"/>
              </w:rPr>
            </w:pPr>
            <w:r w:rsidRPr="00BC672E">
              <w:rPr>
                <w:sz w:val="24"/>
                <w:szCs w:val="24"/>
              </w:rPr>
              <w:t>час.</w:t>
            </w:r>
          </w:p>
        </w:tc>
        <w:tc>
          <w:tcPr>
            <w:tcW w:w="397" w:type="dxa"/>
            <w:tcBorders>
              <w:top w:val="nil"/>
              <w:left w:val="nil"/>
              <w:bottom w:val="single" w:sz="4" w:space="0" w:color="auto"/>
              <w:right w:val="nil"/>
            </w:tcBorders>
            <w:vAlign w:val="bottom"/>
          </w:tcPr>
          <w:p w:rsidR="00BC672E" w:rsidRPr="00BC672E" w:rsidRDefault="00BC672E" w:rsidP="00BC672E">
            <w:pPr>
              <w:jc w:val="center"/>
              <w:rPr>
                <w:sz w:val="24"/>
                <w:szCs w:val="24"/>
              </w:rPr>
            </w:pPr>
            <w:r w:rsidRPr="00BC672E">
              <w:rPr>
                <w:sz w:val="24"/>
                <w:szCs w:val="24"/>
              </w:rPr>
              <w:t>00</w:t>
            </w:r>
          </w:p>
        </w:tc>
        <w:tc>
          <w:tcPr>
            <w:tcW w:w="2807" w:type="dxa"/>
            <w:tcBorders>
              <w:top w:val="nil"/>
              <w:left w:val="nil"/>
              <w:bottom w:val="nil"/>
              <w:right w:val="nil"/>
            </w:tcBorders>
            <w:vAlign w:val="bottom"/>
          </w:tcPr>
          <w:p w:rsidR="00BC672E" w:rsidRPr="00BC672E" w:rsidRDefault="00BC672E" w:rsidP="00BC672E">
            <w:pPr>
              <w:rPr>
                <w:sz w:val="24"/>
                <w:szCs w:val="24"/>
              </w:rPr>
            </w:pPr>
            <w:r w:rsidRPr="00BC672E">
              <w:rPr>
                <w:sz w:val="24"/>
                <w:szCs w:val="24"/>
              </w:rPr>
              <w:t>мин. Продолжительность</w:t>
            </w:r>
          </w:p>
        </w:tc>
        <w:tc>
          <w:tcPr>
            <w:tcW w:w="454" w:type="dxa"/>
            <w:tcBorders>
              <w:top w:val="nil"/>
              <w:left w:val="nil"/>
              <w:bottom w:val="single" w:sz="4" w:space="0" w:color="auto"/>
              <w:right w:val="nil"/>
            </w:tcBorders>
            <w:vAlign w:val="bottom"/>
          </w:tcPr>
          <w:p w:rsidR="00BC672E" w:rsidRPr="00BC672E" w:rsidRDefault="00BC672E" w:rsidP="00BC672E">
            <w:pPr>
              <w:jc w:val="center"/>
              <w:rPr>
                <w:sz w:val="24"/>
                <w:szCs w:val="24"/>
              </w:rPr>
            </w:pPr>
            <w:r w:rsidRPr="00BC672E">
              <w:rPr>
                <w:sz w:val="24"/>
                <w:szCs w:val="24"/>
              </w:rPr>
              <w:t>1 ч</w:t>
            </w:r>
          </w:p>
        </w:tc>
      </w:tr>
    </w:tbl>
    <w:p w:rsidR="00BC672E" w:rsidRPr="00BC672E" w:rsidRDefault="00BC672E" w:rsidP="00BC672E">
      <w:pPr>
        <w:spacing w:after="120"/>
        <w:rPr>
          <w:sz w:val="2"/>
          <w:szCs w:val="2"/>
        </w:rPr>
      </w:pPr>
    </w:p>
    <w:tbl>
      <w:tblPr>
        <w:tblW w:w="10253" w:type="dxa"/>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BC672E" w:rsidRPr="00BC672E" w:rsidTr="003F61E3">
        <w:tc>
          <w:tcPr>
            <w:tcW w:w="187" w:type="dxa"/>
            <w:tcBorders>
              <w:top w:val="nil"/>
              <w:left w:val="nil"/>
              <w:bottom w:val="nil"/>
              <w:right w:val="nil"/>
            </w:tcBorders>
            <w:vAlign w:val="bottom"/>
          </w:tcPr>
          <w:p w:rsidR="00BC672E" w:rsidRPr="00BC672E" w:rsidRDefault="00BC672E" w:rsidP="00BC672E">
            <w:pPr>
              <w:jc w:val="right"/>
              <w:rPr>
                <w:sz w:val="24"/>
                <w:szCs w:val="24"/>
              </w:rPr>
            </w:pPr>
            <w:r w:rsidRPr="00BC672E">
              <w:rPr>
                <w:sz w:val="24"/>
                <w:szCs w:val="24"/>
              </w:rPr>
              <w:t>“</w:t>
            </w:r>
          </w:p>
        </w:tc>
        <w:tc>
          <w:tcPr>
            <w:tcW w:w="397" w:type="dxa"/>
            <w:tcBorders>
              <w:top w:val="nil"/>
              <w:left w:val="nil"/>
              <w:bottom w:val="single" w:sz="4" w:space="0" w:color="auto"/>
              <w:right w:val="nil"/>
            </w:tcBorders>
            <w:vAlign w:val="bottom"/>
          </w:tcPr>
          <w:p w:rsidR="00BC672E" w:rsidRPr="00BC672E" w:rsidRDefault="00BC672E" w:rsidP="00BC672E">
            <w:pPr>
              <w:jc w:val="center"/>
              <w:rPr>
                <w:sz w:val="24"/>
                <w:szCs w:val="24"/>
              </w:rPr>
            </w:pPr>
            <w:r w:rsidRPr="00BC672E">
              <w:rPr>
                <w:sz w:val="24"/>
                <w:szCs w:val="24"/>
              </w:rPr>
              <w:t>03</w:t>
            </w:r>
          </w:p>
        </w:tc>
        <w:tc>
          <w:tcPr>
            <w:tcW w:w="255" w:type="dxa"/>
            <w:tcBorders>
              <w:top w:val="nil"/>
              <w:left w:val="nil"/>
              <w:bottom w:val="nil"/>
              <w:right w:val="nil"/>
            </w:tcBorders>
            <w:vAlign w:val="bottom"/>
          </w:tcPr>
          <w:p w:rsidR="00BC672E" w:rsidRPr="00BC672E" w:rsidRDefault="00BC672E" w:rsidP="00BC672E">
            <w:pPr>
              <w:rPr>
                <w:sz w:val="24"/>
                <w:szCs w:val="24"/>
              </w:rPr>
            </w:pPr>
            <w:r w:rsidRPr="00BC672E">
              <w:rPr>
                <w:sz w:val="24"/>
                <w:szCs w:val="24"/>
              </w:rPr>
              <w:t>”</w:t>
            </w:r>
          </w:p>
        </w:tc>
        <w:tc>
          <w:tcPr>
            <w:tcW w:w="1219" w:type="dxa"/>
            <w:tcBorders>
              <w:top w:val="nil"/>
              <w:left w:val="nil"/>
              <w:bottom w:val="single" w:sz="4" w:space="0" w:color="auto"/>
              <w:right w:val="nil"/>
            </w:tcBorders>
            <w:vAlign w:val="bottom"/>
          </w:tcPr>
          <w:p w:rsidR="00BC672E" w:rsidRPr="00BC672E" w:rsidRDefault="00BC672E" w:rsidP="00BC672E">
            <w:pPr>
              <w:jc w:val="center"/>
              <w:rPr>
                <w:sz w:val="24"/>
                <w:szCs w:val="24"/>
              </w:rPr>
            </w:pPr>
            <w:r w:rsidRPr="00BC672E">
              <w:rPr>
                <w:sz w:val="24"/>
                <w:szCs w:val="24"/>
              </w:rPr>
              <w:t>июня</w:t>
            </w:r>
          </w:p>
        </w:tc>
        <w:tc>
          <w:tcPr>
            <w:tcW w:w="369" w:type="dxa"/>
            <w:tcBorders>
              <w:top w:val="nil"/>
              <w:left w:val="nil"/>
              <w:bottom w:val="nil"/>
              <w:right w:val="nil"/>
            </w:tcBorders>
            <w:vAlign w:val="bottom"/>
          </w:tcPr>
          <w:p w:rsidR="00BC672E" w:rsidRPr="00BC672E" w:rsidRDefault="00BC672E" w:rsidP="00BC672E">
            <w:pPr>
              <w:jc w:val="right"/>
              <w:rPr>
                <w:sz w:val="24"/>
                <w:szCs w:val="24"/>
              </w:rPr>
            </w:pPr>
            <w:r w:rsidRPr="00BC672E">
              <w:rPr>
                <w:sz w:val="24"/>
                <w:szCs w:val="24"/>
              </w:rPr>
              <w:t>20</w:t>
            </w:r>
          </w:p>
        </w:tc>
        <w:tc>
          <w:tcPr>
            <w:tcW w:w="369" w:type="dxa"/>
            <w:tcBorders>
              <w:top w:val="nil"/>
              <w:left w:val="nil"/>
              <w:bottom w:val="single" w:sz="4" w:space="0" w:color="auto"/>
              <w:right w:val="nil"/>
            </w:tcBorders>
            <w:vAlign w:val="bottom"/>
          </w:tcPr>
          <w:p w:rsidR="00BC672E" w:rsidRPr="00BC672E" w:rsidRDefault="00BC672E" w:rsidP="00BC672E">
            <w:pPr>
              <w:rPr>
                <w:sz w:val="24"/>
                <w:szCs w:val="24"/>
              </w:rPr>
            </w:pPr>
            <w:r w:rsidRPr="00BC672E">
              <w:rPr>
                <w:sz w:val="24"/>
                <w:szCs w:val="24"/>
              </w:rPr>
              <w:t>14</w:t>
            </w:r>
          </w:p>
        </w:tc>
        <w:tc>
          <w:tcPr>
            <w:tcW w:w="510" w:type="dxa"/>
            <w:tcBorders>
              <w:top w:val="nil"/>
              <w:left w:val="nil"/>
              <w:bottom w:val="nil"/>
              <w:right w:val="nil"/>
            </w:tcBorders>
            <w:vAlign w:val="bottom"/>
          </w:tcPr>
          <w:p w:rsidR="00BC672E" w:rsidRPr="00BC672E" w:rsidRDefault="00BC672E" w:rsidP="00BC672E">
            <w:pPr>
              <w:rPr>
                <w:sz w:val="24"/>
                <w:szCs w:val="24"/>
              </w:rPr>
            </w:pPr>
            <w:r w:rsidRPr="00BC672E">
              <w:rPr>
                <w:sz w:val="24"/>
                <w:szCs w:val="24"/>
              </w:rPr>
              <w:t>г. с</w:t>
            </w:r>
          </w:p>
        </w:tc>
        <w:tc>
          <w:tcPr>
            <w:tcW w:w="397" w:type="dxa"/>
            <w:tcBorders>
              <w:top w:val="nil"/>
              <w:left w:val="nil"/>
              <w:bottom w:val="single" w:sz="4" w:space="0" w:color="auto"/>
              <w:right w:val="nil"/>
            </w:tcBorders>
            <w:vAlign w:val="bottom"/>
          </w:tcPr>
          <w:p w:rsidR="00BC672E" w:rsidRPr="00BC672E" w:rsidRDefault="00BC672E" w:rsidP="00BC672E">
            <w:pPr>
              <w:jc w:val="center"/>
              <w:rPr>
                <w:sz w:val="24"/>
                <w:szCs w:val="24"/>
              </w:rPr>
            </w:pPr>
            <w:r w:rsidRPr="00BC672E">
              <w:rPr>
                <w:sz w:val="24"/>
                <w:szCs w:val="24"/>
              </w:rPr>
              <w:t>10</w:t>
            </w:r>
          </w:p>
        </w:tc>
        <w:tc>
          <w:tcPr>
            <w:tcW w:w="567" w:type="dxa"/>
            <w:tcBorders>
              <w:top w:val="nil"/>
              <w:left w:val="nil"/>
              <w:bottom w:val="nil"/>
              <w:right w:val="nil"/>
            </w:tcBorders>
            <w:vAlign w:val="bottom"/>
          </w:tcPr>
          <w:p w:rsidR="00BC672E" w:rsidRPr="00BC672E" w:rsidRDefault="00BC672E" w:rsidP="00BC672E">
            <w:pPr>
              <w:jc w:val="center"/>
              <w:rPr>
                <w:sz w:val="24"/>
                <w:szCs w:val="24"/>
              </w:rPr>
            </w:pPr>
            <w:r w:rsidRPr="00BC672E">
              <w:rPr>
                <w:sz w:val="24"/>
                <w:szCs w:val="24"/>
              </w:rPr>
              <w:t>час.</w:t>
            </w:r>
          </w:p>
        </w:tc>
        <w:tc>
          <w:tcPr>
            <w:tcW w:w="397" w:type="dxa"/>
            <w:tcBorders>
              <w:top w:val="nil"/>
              <w:left w:val="nil"/>
              <w:bottom w:val="single" w:sz="4" w:space="0" w:color="auto"/>
              <w:right w:val="nil"/>
            </w:tcBorders>
            <w:vAlign w:val="bottom"/>
          </w:tcPr>
          <w:p w:rsidR="00BC672E" w:rsidRPr="00BC672E" w:rsidRDefault="00BC672E" w:rsidP="00BC672E">
            <w:pPr>
              <w:jc w:val="center"/>
              <w:rPr>
                <w:sz w:val="24"/>
                <w:szCs w:val="24"/>
              </w:rPr>
            </w:pPr>
            <w:r w:rsidRPr="00BC672E">
              <w:rPr>
                <w:sz w:val="24"/>
                <w:szCs w:val="24"/>
              </w:rPr>
              <w:t>00</w:t>
            </w:r>
          </w:p>
        </w:tc>
        <w:tc>
          <w:tcPr>
            <w:tcW w:w="964" w:type="dxa"/>
            <w:tcBorders>
              <w:top w:val="nil"/>
              <w:left w:val="nil"/>
              <w:bottom w:val="nil"/>
              <w:right w:val="nil"/>
            </w:tcBorders>
            <w:vAlign w:val="bottom"/>
          </w:tcPr>
          <w:p w:rsidR="00BC672E" w:rsidRPr="00BC672E" w:rsidRDefault="00BC672E" w:rsidP="00BC672E">
            <w:pPr>
              <w:rPr>
                <w:sz w:val="24"/>
                <w:szCs w:val="24"/>
              </w:rPr>
            </w:pPr>
            <w:r w:rsidRPr="00BC672E">
              <w:rPr>
                <w:sz w:val="24"/>
                <w:szCs w:val="24"/>
              </w:rPr>
              <w:t>мин. до</w:t>
            </w:r>
          </w:p>
        </w:tc>
        <w:tc>
          <w:tcPr>
            <w:tcW w:w="397" w:type="dxa"/>
            <w:tcBorders>
              <w:top w:val="nil"/>
              <w:left w:val="nil"/>
              <w:bottom w:val="single" w:sz="4" w:space="0" w:color="auto"/>
              <w:right w:val="nil"/>
            </w:tcBorders>
            <w:vAlign w:val="bottom"/>
          </w:tcPr>
          <w:p w:rsidR="00BC672E" w:rsidRPr="00BC672E" w:rsidRDefault="00BC672E" w:rsidP="00BC672E">
            <w:pPr>
              <w:jc w:val="center"/>
              <w:rPr>
                <w:sz w:val="24"/>
                <w:szCs w:val="24"/>
              </w:rPr>
            </w:pPr>
            <w:r w:rsidRPr="00BC672E">
              <w:rPr>
                <w:sz w:val="24"/>
                <w:szCs w:val="24"/>
              </w:rPr>
              <w:t>11</w:t>
            </w:r>
          </w:p>
        </w:tc>
        <w:tc>
          <w:tcPr>
            <w:tcW w:w="567" w:type="dxa"/>
            <w:tcBorders>
              <w:top w:val="nil"/>
              <w:left w:val="nil"/>
              <w:bottom w:val="nil"/>
              <w:right w:val="nil"/>
            </w:tcBorders>
            <w:vAlign w:val="bottom"/>
          </w:tcPr>
          <w:p w:rsidR="00BC672E" w:rsidRPr="00BC672E" w:rsidRDefault="00BC672E" w:rsidP="00BC672E">
            <w:pPr>
              <w:jc w:val="center"/>
              <w:rPr>
                <w:sz w:val="24"/>
                <w:szCs w:val="24"/>
              </w:rPr>
            </w:pPr>
            <w:r w:rsidRPr="00BC672E">
              <w:rPr>
                <w:sz w:val="24"/>
                <w:szCs w:val="24"/>
              </w:rPr>
              <w:t>час.</w:t>
            </w:r>
          </w:p>
        </w:tc>
        <w:tc>
          <w:tcPr>
            <w:tcW w:w="397" w:type="dxa"/>
            <w:tcBorders>
              <w:top w:val="nil"/>
              <w:left w:val="nil"/>
              <w:bottom w:val="single" w:sz="4" w:space="0" w:color="auto"/>
              <w:right w:val="nil"/>
            </w:tcBorders>
            <w:vAlign w:val="bottom"/>
          </w:tcPr>
          <w:p w:rsidR="00BC672E" w:rsidRPr="00BC672E" w:rsidRDefault="00BC672E" w:rsidP="00BC672E">
            <w:pPr>
              <w:jc w:val="center"/>
              <w:rPr>
                <w:sz w:val="24"/>
                <w:szCs w:val="24"/>
              </w:rPr>
            </w:pPr>
            <w:r w:rsidRPr="00BC672E">
              <w:rPr>
                <w:sz w:val="24"/>
                <w:szCs w:val="24"/>
              </w:rPr>
              <w:t>00</w:t>
            </w:r>
          </w:p>
        </w:tc>
        <w:tc>
          <w:tcPr>
            <w:tcW w:w="2807" w:type="dxa"/>
            <w:tcBorders>
              <w:top w:val="nil"/>
              <w:left w:val="nil"/>
              <w:bottom w:val="nil"/>
              <w:right w:val="nil"/>
            </w:tcBorders>
            <w:vAlign w:val="bottom"/>
          </w:tcPr>
          <w:p w:rsidR="00BC672E" w:rsidRPr="00BC672E" w:rsidRDefault="00BC672E" w:rsidP="00BC672E">
            <w:pPr>
              <w:rPr>
                <w:sz w:val="24"/>
                <w:szCs w:val="24"/>
              </w:rPr>
            </w:pPr>
            <w:r w:rsidRPr="00BC672E">
              <w:rPr>
                <w:sz w:val="24"/>
                <w:szCs w:val="24"/>
              </w:rPr>
              <w:t>мин. Продолжительность</w:t>
            </w:r>
          </w:p>
        </w:tc>
        <w:tc>
          <w:tcPr>
            <w:tcW w:w="454" w:type="dxa"/>
            <w:tcBorders>
              <w:top w:val="nil"/>
              <w:left w:val="nil"/>
              <w:bottom w:val="single" w:sz="4" w:space="0" w:color="auto"/>
              <w:right w:val="nil"/>
            </w:tcBorders>
            <w:vAlign w:val="bottom"/>
          </w:tcPr>
          <w:p w:rsidR="00BC672E" w:rsidRPr="00BC672E" w:rsidRDefault="00BC672E" w:rsidP="00BC672E">
            <w:pPr>
              <w:jc w:val="center"/>
              <w:rPr>
                <w:sz w:val="24"/>
                <w:szCs w:val="24"/>
              </w:rPr>
            </w:pPr>
            <w:r w:rsidRPr="00BC672E">
              <w:rPr>
                <w:sz w:val="24"/>
                <w:szCs w:val="24"/>
              </w:rPr>
              <w:t>1 ч</w:t>
            </w:r>
          </w:p>
        </w:tc>
      </w:tr>
      <w:tr w:rsidR="00BC672E" w:rsidRPr="00BC672E" w:rsidTr="003F61E3">
        <w:tc>
          <w:tcPr>
            <w:tcW w:w="187" w:type="dxa"/>
            <w:tcBorders>
              <w:top w:val="nil"/>
              <w:left w:val="nil"/>
              <w:bottom w:val="nil"/>
              <w:right w:val="nil"/>
            </w:tcBorders>
            <w:vAlign w:val="bottom"/>
          </w:tcPr>
          <w:p w:rsidR="00BC672E" w:rsidRPr="00BC672E" w:rsidRDefault="00BC672E" w:rsidP="00BC672E">
            <w:pPr>
              <w:jc w:val="right"/>
              <w:rPr>
                <w:sz w:val="24"/>
                <w:szCs w:val="24"/>
              </w:rPr>
            </w:pPr>
            <w:r w:rsidRPr="00BC672E">
              <w:rPr>
                <w:sz w:val="24"/>
                <w:szCs w:val="24"/>
              </w:rPr>
              <w:t>“</w:t>
            </w:r>
          </w:p>
        </w:tc>
        <w:tc>
          <w:tcPr>
            <w:tcW w:w="397" w:type="dxa"/>
            <w:tcBorders>
              <w:top w:val="nil"/>
              <w:left w:val="nil"/>
              <w:bottom w:val="single" w:sz="4" w:space="0" w:color="auto"/>
              <w:right w:val="nil"/>
            </w:tcBorders>
            <w:vAlign w:val="bottom"/>
          </w:tcPr>
          <w:p w:rsidR="00BC672E" w:rsidRPr="00BC672E" w:rsidRDefault="00BC672E" w:rsidP="00BC672E">
            <w:pPr>
              <w:jc w:val="center"/>
              <w:rPr>
                <w:sz w:val="24"/>
                <w:szCs w:val="24"/>
              </w:rPr>
            </w:pPr>
            <w:r w:rsidRPr="00BC672E">
              <w:rPr>
                <w:sz w:val="24"/>
                <w:szCs w:val="24"/>
              </w:rPr>
              <w:t>04</w:t>
            </w:r>
          </w:p>
        </w:tc>
        <w:tc>
          <w:tcPr>
            <w:tcW w:w="255" w:type="dxa"/>
            <w:tcBorders>
              <w:top w:val="nil"/>
              <w:left w:val="nil"/>
              <w:bottom w:val="nil"/>
              <w:right w:val="nil"/>
            </w:tcBorders>
            <w:vAlign w:val="bottom"/>
          </w:tcPr>
          <w:p w:rsidR="00BC672E" w:rsidRPr="00BC672E" w:rsidRDefault="00BC672E" w:rsidP="00BC672E">
            <w:pPr>
              <w:rPr>
                <w:sz w:val="24"/>
                <w:szCs w:val="24"/>
              </w:rPr>
            </w:pPr>
            <w:r w:rsidRPr="00BC672E">
              <w:rPr>
                <w:sz w:val="24"/>
                <w:szCs w:val="24"/>
              </w:rPr>
              <w:t>”</w:t>
            </w:r>
          </w:p>
        </w:tc>
        <w:tc>
          <w:tcPr>
            <w:tcW w:w="1219" w:type="dxa"/>
            <w:tcBorders>
              <w:top w:val="nil"/>
              <w:left w:val="nil"/>
              <w:bottom w:val="single" w:sz="4" w:space="0" w:color="auto"/>
              <w:right w:val="nil"/>
            </w:tcBorders>
            <w:vAlign w:val="bottom"/>
          </w:tcPr>
          <w:p w:rsidR="00BC672E" w:rsidRPr="00BC672E" w:rsidRDefault="00BC672E" w:rsidP="00BC672E">
            <w:pPr>
              <w:jc w:val="center"/>
              <w:rPr>
                <w:sz w:val="24"/>
                <w:szCs w:val="24"/>
              </w:rPr>
            </w:pPr>
            <w:r w:rsidRPr="00BC672E">
              <w:rPr>
                <w:sz w:val="24"/>
                <w:szCs w:val="24"/>
              </w:rPr>
              <w:t>июня</w:t>
            </w:r>
          </w:p>
        </w:tc>
        <w:tc>
          <w:tcPr>
            <w:tcW w:w="369" w:type="dxa"/>
            <w:tcBorders>
              <w:top w:val="nil"/>
              <w:left w:val="nil"/>
              <w:bottom w:val="nil"/>
              <w:right w:val="nil"/>
            </w:tcBorders>
            <w:vAlign w:val="bottom"/>
          </w:tcPr>
          <w:p w:rsidR="00BC672E" w:rsidRPr="00BC672E" w:rsidRDefault="00BC672E" w:rsidP="00BC672E">
            <w:pPr>
              <w:jc w:val="right"/>
              <w:rPr>
                <w:sz w:val="24"/>
                <w:szCs w:val="24"/>
              </w:rPr>
            </w:pPr>
            <w:r w:rsidRPr="00BC672E">
              <w:rPr>
                <w:sz w:val="24"/>
                <w:szCs w:val="24"/>
              </w:rPr>
              <w:t>20</w:t>
            </w:r>
          </w:p>
        </w:tc>
        <w:tc>
          <w:tcPr>
            <w:tcW w:w="369" w:type="dxa"/>
            <w:tcBorders>
              <w:top w:val="nil"/>
              <w:left w:val="nil"/>
              <w:bottom w:val="single" w:sz="4" w:space="0" w:color="auto"/>
              <w:right w:val="nil"/>
            </w:tcBorders>
            <w:vAlign w:val="bottom"/>
          </w:tcPr>
          <w:p w:rsidR="00BC672E" w:rsidRPr="00BC672E" w:rsidRDefault="00BC672E" w:rsidP="00BC672E">
            <w:pPr>
              <w:rPr>
                <w:sz w:val="24"/>
                <w:szCs w:val="24"/>
              </w:rPr>
            </w:pPr>
            <w:r w:rsidRPr="00BC672E">
              <w:rPr>
                <w:sz w:val="24"/>
                <w:szCs w:val="24"/>
              </w:rPr>
              <w:t>14</w:t>
            </w:r>
          </w:p>
        </w:tc>
        <w:tc>
          <w:tcPr>
            <w:tcW w:w="510" w:type="dxa"/>
            <w:tcBorders>
              <w:top w:val="nil"/>
              <w:left w:val="nil"/>
              <w:bottom w:val="nil"/>
              <w:right w:val="nil"/>
            </w:tcBorders>
            <w:vAlign w:val="bottom"/>
          </w:tcPr>
          <w:p w:rsidR="00BC672E" w:rsidRPr="00BC672E" w:rsidRDefault="00BC672E" w:rsidP="00BC672E">
            <w:pPr>
              <w:rPr>
                <w:sz w:val="24"/>
                <w:szCs w:val="24"/>
              </w:rPr>
            </w:pPr>
            <w:r w:rsidRPr="00BC672E">
              <w:rPr>
                <w:sz w:val="24"/>
                <w:szCs w:val="24"/>
              </w:rPr>
              <w:t>г. с</w:t>
            </w:r>
          </w:p>
        </w:tc>
        <w:tc>
          <w:tcPr>
            <w:tcW w:w="397" w:type="dxa"/>
            <w:tcBorders>
              <w:top w:val="nil"/>
              <w:left w:val="nil"/>
              <w:bottom w:val="single" w:sz="4" w:space="0" w:color="auto"/>
              <w:right w:val="nil"/>
            </w:tcBorders>
            <w:vAlign w:val="bottom"/>
          </w:tcPr>
          <w:p w:rsidR="00BC672E" w:rsidRPr="00BC672E" w:rsidRDefault="00BC672E" w:rsidP="00BC672E">
            <w:pPr>
              <w:jc w:val="center"/>
              <w:rPr>
                <w:sz w:val="24"/>
                <w:szCs w:val="24"/>
              </w:rPr>
            </w:pPr>
            <w:r w:rsidRPr="00BC672E">
              <w:rPr>
                <w:sz w:val="24"/>
                <w:szCs w:val="24"/>
              </w:rPr>
              <w:t>10</w:t>
            </w:r>
          </w:p>
        </w:tc>
        <w:tc>
          <w:tcPr>
            <w:tcW w:w="567" w:type="dxa"/>
            <w:tcBorders>
              <w:top w:val="nil"/>
              <w:left w:val="nil"/>
              <w:bottom w:val="nil"/>
              <w:right w:val="nil"/>
            </w:tcBorders>
            <w:vAlign w:val="bottom"/>
          </w:tcPr>
          <w:p w:rsidR="00BC672E" w:rsidRPr="00BC672E" w:rsidRDefault="00BC672E" w:rsidP="00BC672E">
            <w:pPr>
              <w:jc w:val="center"/>
              <w:rPr>
                <w:sz w:val="24"/>
                <w:szCs w:val="24"/>
              </w:rPr>
            </w:pPr>
            <w:r w:rsidRPr="00BC672E">
              <w:rPr>
                <w:sz w:val="24"/>
                <w:szCs w:val="24"/>
              </w:rPr>
              <w:t>час.</w:t>
            </w:r>
          </w:p>
        </w:tc>
        <w:tc>
          <w:tcPr>
            <w:tcW w:w="397" w:type="dxa"/>
            <w:tcBorders>
              <w:top w:val="nil"/>
              <w:left w:val="nil"/>
              <w:bottom w:val="single" w:sz="4" w:space="0" w:color="auto"/>
              <w:right w:val="nil"/>
            </w:tcBorders>
            <w:vAlign w:val="bottom"/>
          </w:tcPr>
          <w:p w:rsidR="00BC672E" w:rsidRPr="00BC672E" w:rsidRDefault="00BC672E" w:rsidP="00BC672E">
            <w:pPr>
              <w:jc w:val="center"/>
              <w:rPr>
                <w:sz w:val="24"/>
                <w:szCs w:val="24"/>
              </w:rPr>
            </w:pPr>
            <w:r w:rsidRPr="00BC672E">
              <w:rPr>
                <w:sz w:val="24"/>
                <w:szCs w:val="24"/>
              </w:rPr>
              <w:t>00</w:t>
            </w:r>
          </w:p>
        </w:tc>
        <w:tc>
          <w:tcPr>
            <w:tcW w:w="964" w:type="dxa"/>
            <w:tcBorders>
              <w:top w:val="nil"/>
              <w:left w:val="nil"/>
              <w:bottom w:val="nil"/>
              <w:right w:val="nil"/>
            </w:tcBorders>
            <w:vAlign w:val="bottom"/>
          </w:tcPr>
          <w:p w:rsidR="00BC672E" w:rsidRPr="00BC672E" w:rsidRDefault="00BC672E" w:rsidP="00BC672E">
            <w:pPr>
              <w:rPr>
                <w:sz w:val="24"/>
                <w:szCs w:val="24"/>
              </w:rPr>
            </w:pPr>
            <w:r w:rsidRPr="00BC672E">
              <w:rPr>
                <w:sz w:val="24"/>
                <w:szCs w:val="24"/>
              </w:rPr>
              <w:t>мин. до</w:t>
            </w:r>
          </w:p>
        </w:tc>
        <w:tc>
          <w:tcPr>
            <w:tcW w:w="397" w:type="dxa"/>
            <w:tcBorders>
              <w:top w:val="nil"/>
              <w:left w:val="nil"/>
              <w:bottom w:val="single" w:sz="4" w:space="0" w:color="auto"/>
              <w:right w:val="nil"/>
            </w:tcBorders>
            <w:vAlign w:val="bottom"/>
          </w:tcPr>
          <w:p w:rsidR="00BC672E" w:rsidRPr="00BC672E" w:rsidRDefault="00BC672E" w:rsidP="00BC672E">
            <w:pPr>
              <w:jc w:val="center"/>
              <w:rPr>
                <w:sz w:val="24"/>
                <w:szCs w:val="24"/>
              </w:rPr>
            </w:pPr>
            <w:r w:rsidRPr="00BC672E">
              <w:rPr>
                <w:sz w:val="24"/>
                <w:szCs w:val="24"/>
              </w:rPr>
              <w:t>11</w:t>
            </w:r>
          </w:p>
        </w:tc>
        <w:tc>
          <w:tcPr>
            <w:tcW w:w="567" w:type="dxa"/>
            <w:tcBorders>
              <w:top w:val="nil"/>
              <w:left w:val="nil"/>
              <w:bottom w:val="nil"/>
              <w:right w:val="nil"/>
            </w:tcBorders>
            <w:vAlign w:val="bottom"/>
          </w:tcPr>
          <w:p w:rsidR="00BC672E" w:rsidRPr="00BC672E" w:rsidRDefault="00BC672E" w:rsidP="00BC672E">
            <w:pPr>
              <w:jc w:val="center"/>
              <w:rPr>
                <w:sz w:val="24"/>
                <w:szCs w:val="24"/>
              </w:rPr>
            </w:pPr>
            <w:r w:rsidRPr="00BC672E">
              <w:rPr>
                <w:sz w:val="24"/>
                <w:szCs w:val="24"/>
              </w:rPr>
              <w:t>час.</w:t>
            </w:r>
          </w:p>
        </w:tc>
        <w:tc>
          <w:tcPr>
            <w:tcW w:w="397" w:type="dxa"/>
            <w:tcBorders>
              <w:top w:val="nil"/>
              <w:left w:val="nil"/>
              <w:bottom w:val="single" w:sz="4" w:space="0" w:color="auto"/>
              <w:right w:val="nil"/>
            </w:tcBorders>
            <w:vAlign w:val="bottom"/>
          </w:tcPr>
          <w:p w:rsidR="00BC672E" w:rsidRPr="00BC672E" w:rsidRDefault="00BC672E" w:rsidP="00BC672E">
            <w:pPr>
              <w:jc w:val="center"/>
              <w:rPr>
                <w:sz w:val="24"/>
                <w:szCs w:val="24"/>
              </w:rPr>
            </w:pPr>
            <w:r w:rsidRPr="00BC672E">
              <w:rPr>
                <w:sz w:val="24"/>
                <w:szCs w:val="24"/>
              </w:rPr>
              <w:t>00</w:t>
            </w:r>
          </w:p>
        </w:tc>
        <w:tc>
          <w:tcPr>
            <w:tcW w:w="2807" w:type="dxa"/>
            <w:tcBorders>
              <w:top w:val="nil"/>
              <w:left w:val="nil"/>
              <w:bottom w:val="nil"/>
              <w:right w:val="nil"/>
            </w:tcBorders>
            <w:vAlign w:val="bottom"/>
          </w:tcPr>
          <w:p w:rsidR="00BC672E" w:rsidRPr="00BC672E" w:rsidRDefault="00BC672E" w:rsidP="00BC672E">
            <w:pPr>
              <w:rPr>
                <w:sz w:val="24"/>
                <w:szCs w:val="24"/>
              </w:rPr>
            </w:pPr>
            <w:r w:rsidRPr="00BC672E">
              <w:rPr>
                <w:sz w:val="24"/>
                <w:szCs w:val="24"/>
              </w:rPr>
              <w:t>мин. Продолжительность</w:t>
            </w:r>
          </w:p>
        </w:tc>
        <w:tc>
          <w:tcPr>
            <w:tcW w:w="454" w:type="dxa"/>
            <w:tcBorders>
              <w:top w:val="nil"/>
              <w:left w:val="nil"/>
              <w:bottom w:val="single" w:sz="4" w:space="0" w:color="auto"/>
              <w:right w:val="nil"/>
            </w:tcBorders>
            <w:vAlign w:val="bottom"/>
          </w:tcPr>
          <w:p w:rsidR="00BC672E" w:rsidRPr="00BC672E" w:rsidRDefault="00BC672E" w:rsidP="00BC672E">
            <w:pPr>
              <w:jc w:val="center"/>
              <w:rPr>
                <w:sz w:val="24"/>
                <w:szCs w:val="24"/>
              </w:rPr>
            </w:pPr>
            <w:r w:rsidRPr="00BC672E">
              <w:rPr>
                <w:sz w:val="24"/>
                <w:szCs w:val="24"/>
              </w:rPr>
              <w:t>1 ч</w:t>
            </w:r>
          </w:p>
        </w:tc>
      </w:tr>
    </w:tbl>
    <w:p w:rsidR="00BC672E" w:rsidRPr="00BC672E" w:rsidRDefault="00BC672E" w:rsidP="00BC672E">
      <w:pPr>
        <w:spacing w:before="40"/>
        <w:jc w:val="center"/>
      </w:pPr>
    </w:p>
    <w:p w:rsidR="00BC672E" w:rsidRPr="00BC672E" w:rsidRDefault="00BC672E" w:rsidP="00BC672E">
      <w:pPr>
        <w:spacing w:before="40"/>
        <w:jc w:val="center"/>
      </w:pPr>
      <w:proofErr w:type="gramStart"/>
      <w:r w:rsidRPr="00BC672E">
        <w:t>(заполняется в случае проведения проверок филиалов, представительств,  обособленных структурных</w:t>
      </w:r>
      <w:proofErr w:type="gramEnd"/>
    </w:p>
    <w:p w:rsidR="00BC672E" w:rsidRPr="00BC672E" w:rsidRDefault="00BC672E" w:rsidP="00BC672E">
      <w:pPr>
        <w:spacing w:before="40"/>
        <w:jc w:val="center"/>
      </w:pPr>
      <w:r w:rsidRPr="00BC672E">
        <w:t>подразделений юридического лица или  при осуществлении деятельности индивидуального предпринимателя</w:t>
      </w:r>
      <w:r w:rsidRPr="00BC672E">
        <w:br/>
        <w:t>по нескольким адресам)</w:t>
      </w:r>
    </w:p>
    <w:p w:rsidR="00BC672E" w:rsidRPr="00BC672E" w:rsidRDefault="00BC672E" w:rsidP="00BC672E">
      <w:pPr>
        <w:spacing w:before="120"/>
        <w:rPr>
          <w:sz w:val="24"/>
          <w:szCs w:val="24"/>
        </w:rPr>
      </w:pPr>
      <w:r w:rsidRPr="00BC672E">
        <w:rPr>
          <w:sz w:val="24"/>
          <w:szCs w:val="24"/>
        </w:rPr>
        <w:t>Общая продолжительность проверки:  3 рабочих дня (3,0 ч)</w:t>
      </w:r>
    </w:p>
    <w:p w:rsidR="00BC672E" w:rsidRPr="00BC672E" w:rsidRDefault="00BC672E" w:rsidP="00BC672E">
      <w:pPr>
        <w:pBdr>
          <w:top w:val="single" w:sz="4" w:space="1" w:color="auto"/>
        </w:pBdr>
        <w:jc w:val="center"/>
      </w:pPr>
      <w:r w:rsidRPr="00BC672E">
        <w:t>(рабочих дней/часов)</w:t>
      </w:r>
    </w:p>
    <w:p w:rsidR="00BC672E" w:rsidRPr="00BC672E" w:rsidRDefault="00BC672E" w:rsidP="00BC672E">
      <w:pPr>
        <w:spacing w:before="120"/>
        <w:rPr>
          <w:sz w:val="24"/>
          <w:szCs w:val="24"/>
        </w:rPr>
      </w:pPr>
      <w:r w:rsidRPr="00BC672E">
        <w:rPr>
          <w:sz w:val="24"/>
          <w:szCs w:val="24"/>
        </w:rPr>
        <w:t xml:space="preserve">Акт составлен:  </w:t>
      </w:r>
      <w:r w:rsidRPr="00BC672E">
        <w:rPr>
          <w:b/>
          <w:i/>
          <w:sz w:val="24"/>
          <w:szCs w:val="24"/>
        </w:rPr>
        <w:t xml:space="preserve">муниципальным жилищным инспектором администрации городского поселения Игрим. </w:t>
      </w:r>
    </w:p>
    <w:p w:rsidR="00BC672E" w:rsidRPr="00BC672E" w:rsidRDefault="00BC672E" w:rsidP="00BC672E">
      <w:pPr>
        <w:pBdr>
          <w:top w:val="single" w:sz="4" w:space="1" w:color="auto"/>
        </w:pBdr>
        <w:jc w:val="center"/>
      </w:pPr>
      <w:r w:rsidRPr="00BC672E">
        <w:t>(наименование органа государственного контроля (надзора) или органа муниципального контроля)</w:t>
      </w:r>
    </w:p>
    <w:p w:rsidR="00BC672E" w:rsidRPr="00BC672E" w:rsidRDefault="00BC672E" w:rsidP="00BC672E">
      <w:pPr>
        <w:spacing w:before="120"/>
        <w:jc w:val="both"/>
        <w:rPr>
          <w:sz w:val="24"/>
          <w:szCs w:val="24"/>
        </w:rPr>
      </w:pPr>
      <w:r w:rsidRPr="00BC672E">
        <w:rPr>
          <w:sz w:val="24"/>
          <w:szCs w:val="24"/>
        </w:rPr>
        <w:t>С копией распоряжения/приказа о проведении проверки ознакомле</w:t>
      </w:r>
      <w:proofErr w:type="gramStart"/>
      <w:r w:rsidRPr="00BC672E">
        <w:rPr>
          <w:sz w:val="24"/>
          <w:szCs w:val="24"/>
        </w:rPr>
        <w:t>н(</w:t>
      </w:r>
      <w:proofErr w:type="gramEnd"/>
      <w:r w:rsidRPr="00BC672E">
        <w:rPr>
          <w:sz w:val="24"/>
          <w:szCs w:val="24"/>
        </w:rPr>
        <w:t xml:space="preserve">ы): </w:t>
      </w:r>
      <w:r w:rsidRPr="00BC672E">
        <w:t>(заполняется при проведении выездной проверки)</w:t>
      </w:r>
    </w:p>
    <w:p w:rsidR="00BC672E" w:rsidRPr="00BC672E" w:rsidRDefault="00BC672E" w:rsidP="00BC672E">
      <w:pPr>
        <w:jc w:val="center"/>
        <w:rPr>
          <w:sz w:val="24"/>
          <w:szCs w:val="24"/>
        </w:rPr>
      </w:pPr>
      <w:r w:rsidRPr="00BC672E">
        <w:rPr>
          <w:b/>
          <w:i/>
          <w:sz w:val="24"/>
          <w:szCs w:val="24"/>
        </w:rPr>
        <w:t>Генеральный директор</w:t>
      </w:r>
      <w:proofErr w:type="gramStart"/>
      <w:r w:rsidRPr="00BC672E">
        <w:rPr>
          <w:b/>
          <w:i/>
          <w:sz w:val="24"/>
          <w:szCs w:val="24"/>
        </w:rPr>
        <w:t xml:space="preserve"> И</w:t>
      </w:r>
      <w:proofErr w:type="gramEnd"/>
      <w:r w:rsidRPr="00BC672E">
        <w:rPr>
          <w:b/>
          <w:i/>
          <w:sz w:val="24"/>
          <w:szCs w:val="24"/>
        </w:rPr>
        <w:t xml:space="preserve"> МУП «</w:t>
      </w:r>
      <w:proofErr w:type="spellStart"/>
      <w:r w:rsidRPr="00BC672E">
        <w:rPr>
          <w:b/>
          <w:i/>
          <w:sz w:val="24"/>
          <w:szCs w:val="24"/>
        </w:rPr>
        <w:t>Тепловодоканал</w:t>
      </w:r>
      <w:proofErr w:type="spellEnd"/>
      <w:r w:rsidRPr="00BC672E">
        <w:rPr>
          <w:b/>
          <w:i/>
          <w:sz w:val="24"/>
          <w:szCs w:val="24"/>
        </w:rPr>
        <w:t xml:space="preserve">» </w:t>
      </w:r>
      <w:proofErr w:type="spellStart"/>
      <w:r w:rsidRPr="00BC672E">
        <w:rPr>
          <w:b/>
          <w:i/>
          <w:sz w:val="24"/>
          <w:szCs w:val="24"/>
        </w:rPr>
        <w:t>Безенков</w:t>
      </w:r>
      <w:proofErr w:type="spellEnd"/>
      <w:r w:rsidRPr="00BC672E">
        <w:rPr>
          <w:b/>
          <w:i/>
          <w:sz w:val="24"/>
          <w:szCs w:val="24"/>
        </w:rPr>
        <w:t xml:space="preserve"> А.В.</w:t>
      </w:r>
    </w:p>
    <w:p w:rsidR="00BC672E" w:rsidRPr="00BC672E" w:rsidRDefault="00BC672E" w:rsidP="00BC672E">
      <w:pPr>
        <w:pBdr>
          <w:top w:val="single" w:sz="4" w:space="1" w:color="auto"/>
        </w:pBdr>
        <w:jc w:val="center"/>
      </w:pPr>
      <w:r w:rsidRPr="00BC672E">
        <w:t>(фамилии, инициалы, подпись, дата, время)</w:t>
      </w:r>
    </w:p>
    <w:p w:rsidR="00BC672E" w:rsidRPr="00BC672E" w:rsidRDefault="00BC672E" w:rsidP="00BC672E">
      <w:pPr>
        <w:spacing w:before="360"/>
        <w:jc w:val="both"/>
        <w:rPr>
          <w:sz w:val="24"/>
          <w:szCs w:val="24"/>
        </w:rPr>
      </w:pPr>
      <w:r w:rsidRPr="00BC672E">
        <w:rPr>
          <w:sz w:val="24"/>
          <w:szCs w:val="24"/>
        </w:rPr>
        <w:lastRenderedPageBreak/>
        <w:t>Дата и номер решения прокурора (его заместителя) о согласовании проведения проверки:</w:t>
      </w:r>
      <w:r w:rsidRPr="00BC672E">
        <w:rPr>
          <w:sz w:val="24"/>
          <w:szCs w:val="24"/>
        </w:rPr>
        <w:br/>
      </w:r>
    </w:p>
    <w:p w:rsidR="00BC672E" w:rsidRPr="00BC672E" w:rsidRDefault="00BC672E" w:rsidP="00BC672E">
      <w:pPr>
        <w:pBdr>
          <w:top w:val="single" w:sz="4" w:space="1" w:color="auto"/>
        </w:pBdr>
        <w:rPr>
          <w:sz w:val="2"/>
          <w:szCs w:val="2"/>
        </w:rPr>
      </w:pPr>
    </w:p>
    <w:p w:rsidR="00BC672E" w:rsidRPr="00BC672E" w:rsidRDefault="00BC672E" w:rsidP="00BC672E">
      <w:pPr>
        <w:rPr>
          <w:sz w:val="24"/>
          <w:szCs w:val="24"/>
        </w:rPr>
      </w:pPr>
    </w:p>
    <w:p w:rsidR="00BC672E" w:rsidRPr="00BC672E" w:rsidRDefault="00BC672E" w:rsidP="00BC672E">
      <w:pPr>
        <w:pBdr>
          <w:top w:val="single" w:sz="4" w:space="1" w:color="auto"/>
        </w:pBdr>
        <w:jc w:val="center"/>
      </w:pPr>
      <w:r w:rsidRPr="00BC672E">
        <w:t>(заполняется в случае необходимости согласования проверки с органами прокуратуры)</w:t>
      </w:r>
    </w:p>
    <w:p w:rsidR="00BC672E" w:rsidRPr="00BC672E" w:rsidRDefault="00BC672E" w:rsidP="00BC672E">
      <w:pPr>
        <w:keepNext/>
        <w:spacing w:before="80"/>
        <w:rPr>
          <w:b/>
          <w:i/>
          <w:sz w:val="24"/>
          <w:szCs w:val="24"/>
        </w:rPr>
      </w:pPr>
      <w:r w:rsidRPr="00BC672E">
        <w:rPr>
          <w:sz w:val="24"/>
          <w:szCs w:val="24"/>
        </w:rPr>
        <w:t>Лиц</w:t>
      </w:r>
      <w:proofErr w:type="gramStart"/>
      <w:r w:rsidRPr="00BC672E">
        <w:rPr>
          <w:sz w:val="24"/>
          <w:szCs w:val="24"/>
        </w:rPr>
        <w:t>о(</w:t>
      </w:r>
      <w:proofErr w:type="gramEnd"/>
      <w:r w:rsidRPr="00BC672E">
        <w:rPr>
          <w:sz w:val="24"/>
          <w:szCs w:val="24"/>
        </w:rPr>
        <w:t xml:space="preserve">а), проводившее проверку:    </w:t>
      </w:r>
      <w:r w:rsidRPr="00BC672E">
        <w:rPr>
          <w:b/>
          <w:i/>
          <w:sz w:val="24"/>
          <w:szCs w:val="24"/>
        </w:rPr>
        <w:t>муниципальный жилищный инспектор</w:t>
      </w:r>
    </w:p>
    <w:p w:rsidR="00BC672E" w:rsidRPr="00BC672E" w:rsidRDefault="00BC672E" w:rsidP="00BC672E">
      <w:pPr>
        <w:keepNext/>
        <w:pBdr>
          <w:top w:val="single" w:sz="4" w:space="1" w:color="auto"/>
        </w:pBdr>
        <w:rPr>
          <w:sz w:val="2"/>
          <w:szCs w:val="2"/>
        </w:rPr>
      </w:pPr>
    </w:p>
    <w:p w:rsidR="00BC672E" w:rsidRPr="00BC672E" w:rsidRDefault="00BC672E" w:rsidP="00BC672E">
      <w:pPr>
        <w:jc w:val="center"/>
        <w:rPr>
          <w:b/>
          <w:i/>
          <w:sz w:val="24"/>
          <w:szCs w:val="24"/>
        </w:rPr>
      </w:pPr>
      <w:r w:rsidRPr="00BC672E">
        <w:rPr>
          <w:b/>
          <w:i/>
          <w:sz w:val="24"/>
          <w:szCs w:val="24"/>
        </w:rPr>
        <w:t>Денискин Егор Валерьевич</w:t>
      </w:r>
    </w:p>
    <w:p w:rsidR="00BC672E" w:rsidRPr="00BC672E" w:rsidRDefault="00BC672E" w:rsidP="00BC672E">
      <w:pPr>
        <w:pBdr>
          <w:top w:val="single" w:sz="4" w:space="1" w:color="auto"/>
        </w:pBdr>
        <w:rPr>
          <w:sz w:val="2"/>
          <w:szCs w:val="2"/>
        </w:rPr>
      </w:pPr>
    </w:p>
    <w:p w:rsidR="00BC672E" w:rsidRPr="00BC672E" w:rsidRDefault="00BC672E" w:rsidP="00BC672E">
      <w:pPr>
        <w:rPr>
          <w:sz w:val="24"/>
          <w:szCs w:val="24"/>
        </w:rPr>
      </w:pPr>
    </w:p>
    <w:p w:rsidR="00BC672E" w:rsidRPr="00BC672E" w:rsidRDefault="00BC672E" w:rsidP="00BC672E">
      <w:pPr>
        <w:pBdr>
          <w:top w:val="single" w:sz="4" w:space="1" w:color="auto"/>
        </w:pBdr>
        <w:jc w:val="center"/>
      </w:pPr>
      <w:r w:rsidRPr="00BC672E">
        <w:t>(фамилия, имя, отчество (последнее – при наличии), должность должностного лица (должностных лиц), проводившег</w:t>
      </w:r>
      <w:proofErr w:type="gramStart"/>
      <w:r w:rsidRPr="00BC672E">
        <w:t>о(</w:t>
      </w:r>
      <w:proofErr w:type="gramEnd"/>
      <w:r w:rsidRPr="00BC672E">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BC672E">
        <w:br/>
        <w:t>по аккредитации, выдавшего свидетельство)</w:t>
      </w:r>
    </w:p>
    <w:p w:rsidR="00BC672E" w:rsidRPr="00BC672E" w:rsidRDefault="00BC672E" w:rsidP="00BC672E">
      <w:pPr>
        <w:spacing w:before="120"/>
        <w:rPr>
          <w:sz w:val="24"/>
          <w:szCs w:val="24"/>
        </w:rPr>
      </w:pPr>
      <w:r w:rsidRPr="00BC672E">
        <w:rPr>
          <w:sz w:val="24"/>
          <w:szCs w:val="24"/>
        </w:rPr>
        <w:t xml:space="preserve">При проведении проверки присутствовали: </w:t>
      </w:r>
    </w:p>
    <w:p w:rsidR="00BC672E" w:rsidRPr="00BC672E" w:rsidRDefault="00BC672E" w:rsidP="00BC672E">
      <w:pPr>
        <w:jc w:val="both"/>
        <w:rPr>
          <w:b/>
          <w:i/>
          <w:sz w:val="24"/>
          <w:szCs w:val="24"/>
        </w:rPr>
      </w:pPr>
      <w:r w:rsidRPr="00BC672E">
        <w:rPr>
          <w:b/>
          <w:i/>
          <w:sz w:val="24"/>
          <w:szCs w:val="24"/>
        </w:rPr>
        <w:t>Начальник по обслуживанию жилого фонда</w:t>
      </w:r>
      <w:proofErr w:type="gramStart"/>
      <w:r w:rsidRPr="00BC672E">
        <w:rPr>
          <w:b/>
          <w:i/>
          <w:sz w:val="24"/>
          <w:szCs w:val="24"/>
        </w:rPr>
        <w:t xml:space="preserve"> И</w:t>
      </w:r>
      <w:proofErr w:type="gramEnd"/>
      <w:r w:rsidRPr="00BC672E">
        <w:rPr>
          <w:b/>
          <w:i/>
          <w:sz w:val="24"/>
          <w:szCs w:val="24"/>
        </w:rPr>
        <w:t xml:space="preserve"> МУП «</w:t>
      </w:r>
      <w:proofErr w:type="spellStart"/>
      <w:r w:rsidRPr="00BC672E">
        <w:rPr>
          <w:b/>
          <w:i/>
          <w:sz w:val="24"/>
          <w:szCs w:val="24"/>
        </w:rPr>
        <w:t>Тепловодоканал</w:t>
      </w:r>
      <w:proofErr w:type="spellEnd"/>
      <w:r w:rsidRPr="00BC672E">
        <w:rPr>
          <w:b/>
          <w:i/>
          <w:sz w:val="24"/>
          <w:szCs w:val="24"/>
        </w:rPr>
        <w:t xml:space="preserve">» - Блажных Нина Михайловна.  </w:t>
      </w:r>
    </w:p>
    <w:p w:rsidR="00BC672E" w:rsidRPr="00BC672E" w:rsidRDefault="00BC672E" w:rsidP="00BC672E">
      <w:pPr>
        <w:spacing w:before="120"/>
      </w:pPr>
      <w:r w:rsidRPr="00BC672E">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w:t>
      </w:r>
      <w:r w:rsidRPr="00BC672E">
        <w:br/>
        <w:t>по проверке)</w:t>
      </w:r>
    </w:p>
    <w:p w:rsidR="00BC672E" w:rsidRPr="00BC672E" w:rsidRDefault="00BC672E" w:rsidP="00BC672E">
      <w:pPr>
        <w:jc w:val="both"/>
        <w:rPr>
          <w:i/>
          <w:sz w:val="22"/>
          <w:szCs w:val="22"/>
        </w:rPr>
      </w:pPr>
      <w:proofErr w:type="gramStart"/>
      <w:r w:rsidRPr="00BC672E">
        <w:rPr>
          <w:sz w:val="24"/>
          <w:szCs w:val="24"/>
        </w:rPr>
        <w:t>В ходе проведения проверки:</w:t>
      </w:r>
      <w:r w:rsidRPr="00BC672E">
        <w:rPr>
          <w:i/>
          <w:sz w:val="22"/>
          <w:szCs w:val="22"/>
        </w:rPr>
        <w:t xml:space="preserve"> с 02 июня по 04 июня 2014 года на основании перенаправленного обращения гр. </w:t>
      </w:r>
      <w:proofErr w:type="spellStart"/>
      <w:r w:rsidRPr="00BC672E">
        <w:rPr>
          <w:i/>
          <w:sz w:val="22"/>
          <w:szCs w:val="22"/>
        </w:rPr>
        <w:t>Мулюковой</w:t>
      </w:r>
      <w:proofErr w:type="spellEnd"/>
      <w:r w:rsidRPr="00BC672E">
        <w:rPr>
          <w:i/>
          <w:sz w:val="22"/>
          <w:szCs w:val="22"/>
        </w:rPr>
        <w:t xml:space="preserve"> Ю.А. проживающей по адресу: ул. Мира, д. №18, кв. №3 в Прокуратуру Березовского района № 161-395ж-2013 от 14.05.2014г. (</w:t>
      </w:r>
      <w:proofErr w:type="spellStart"/>
      <w:r w:rsidRPr="00BC672E">
        <w:rPr>
          <w:i/>
          <w:sz w:val="22"/>
          <w:szCs w:val="22"/>
        </w:rPr>
        <w:t>вх</w:t>
      </w:r>
      <w:proofErr w:type="spellEnd"/>
      <w:r w:rsidRPr="00BC672E">
        <w:rPr>
          <w:i/>
          <w:sz w:val="22"/>
          <w:szCs w:val="22"/>
        </w:rPr>
        <w:t>. № 1517 от 21.05.2014г.), об установлении фактов нарушений правил предоставления и оплаты коммунальных услуг и перерасчете  оплаты за отопление, установлено:</w:t>
      </w:r>
      <w:proofErr w:type="gramEnd"/>
    </w:p>
    <w:p w:rsidR="00BC672E" w:rsidRPr="00BC672E" w:rsidRDefault="00BC672E" w:rsidP="00BC672E">
      <w:pPr>
        <w:autoSpaceDE/>
        <w:autoSpaceDN/>
        <w:spacing w:after="200" w:line="276" w:lineRule="auto"/>
        <w:jc w:val="both"/>
        <w:rPr>
          <w:i/>
          <w:sz w:val="22"/>
          <w:szCs w:val="22"/>
        </w:rPr>
      </w:pPr>
      <w:r w:rsidRPr="00BC672E">
        <w:rPr>
          <w:rFonts w:eastAsia="Times New Roman"/>
          <w:i/>
          <w:sz w:val="24"/>
          <w:szCs w:val="24"/>
        </w:rPr>
        <w:t>Жилой многоквартирный дом № 18 по улице Мира, год ввода в эксплуатацию 1978, общей площадью 1113,8 м</w:t>
      </w:r>
      <w:proofErr w:type="gramStart"/>
      <w:r w:rsidRPr="00BC672E">
        <w:rPr>
          <w:rFonts w:eastAsia="Times New Roman"/>
          <w:i/>
          <w:sz w:val="24"/>
          <w:szCs w:val="24"/>
        </w:rPr>
        <w:t>2</w:t>
      </w:r>
      <w:proofErr w:type="gramEnd"/>
      <w:r w:rsidRPr="00BC672E">
        <w:rPr>
          <w:rFonts w:eastAsia="Times New Roman"/>
          <w:i/>
          <w:sz w:val="24"/>
          <w:szCs w:val="24"/>
        </w:rPr>
        <w:t>, деревянного исполнения (брус), двухэтажный, трех подъездный, с количеством квартир – 20, с централизованными системами теплоснабжения, водоснабжения, водоотведения, газоснабжения и электроснабжения. Системы в рабочем состоянии.</w:t>
      </w:r>
      <w:r w:rsidRPr="00BC672E">
        <w:rPr>
          <w:i/>
          <w:sz w:val="22"/>
          <w:szCs w:val="22"/>
        </w:rPr>
        <w:t xml:space="preserve"> Физический износ дома по состоянию технического паспорта на 08.04.2010г. составляет – 53 %. Дом после пожара. В период 2011 – 2012 годов администрацией </w:t>
      </w:r>
      <w:proofErr w:type="gramStart"/>
      <w:r w:rsidRPr="00BC672E">
        <w:rPr>
          <w:i/>
          <w:sz w:val="22"/>
          <w:szCs w:val="22"/>
        </w:rPr>
        <w:t>г</w:t>
      </w:r>
      <w:proofErr w:type="gramEnd"/>
      <w:r w:rsidRPr="00BC672E">
        <w:rPr>
          <w:i/>
          <w:sz w:val="22"/>
          <w:szCs w:val="22"/>
        </w:rPr>
        <w:t xml:space="preserve">.п. Игрим проеден капитальный ремонт общедомового имущества и муниципальной квартиры №4. </w:t>
      </w:r>
    </w:p>
    <w:p w:rsidR="00BC672E" w:rsidRPr="00BC672E" w:rsidRDefault="00BC672E" w:rsidP="00BC672E">
      <w:pPr>
        <w:autoSpaceDE/>
        <w:autoSpaceDN/>
        <w:spacing w:after="200" w:line="276" w:lineRule="auto"/>
        <w:jc w:val="both"/>
        <w:rPr>
          <w:rFonts w:eastAsia="Times New Roman"/>
          <w:i/>
          <w:sz w:val="24"/>
          <w:szCs w:val="24"/>
        </w:rPr>
      </w:pPr>
      <w:r w:rsidRPr="00BC672E">
        <w:rPr>
          <w:rFonts w:eastAsia="Times New Roman"/>
          <w:i/>
          <w:sz w:val="24"/>
          <w:szCs w:val="24"/>
        </w:rPr>
        <w:t xml:space="preserve">В соответствии с </w:t>
      </w:r>
      <w:proofErr w:type="gramStart"/>
      <w:r w:rsidRPr="00BC672E">
        <w:rPr>
          <w:rFonts w:eastAsia="Times New Roman"/>
          <w:i/>
          <w:sz w:val="24"/>
          <w:szCs w:val="24"/>
        </w:rPr>
        <w:t>ч</w:t>
      </w:r>
      <w:proofErr w:type="gramEnd"/>
      <w:r w:rsidRPr="00BC672E">
        <w:rPr>
          <w:rFonts w:eastAsia="Times New Roman"/>
          <w:i/>
          <w:sz w:val="24"/>
          <w:szCs w:val="24"/>
        </w:rPr>
        <w:t xml:space="preserve">. 4 и 5 ст. 161 ЖК РФ, Постановлением Правительства РФ от 06.02.2006г. №75 «О порядке проведения органом местного самоуправления открытого конкурса по отбору управляющей организации для управления многоквартирным домом», Постановлением администрации г.п. </w:t>
      </w:r>
      <w:proofErr w:type="gramStart"/>
      <w:r w:rsidRPr="00BC672E">
        <w:rPr>
          <w:rFonts w:eastAsia="Times New Roman"/>
          <w:i/>
          <w:sz w:val="24"/>
          <w:szCs w:val="24"/>
        </w:rPr>
        <w:t xml:space="preserve">Игрим №283 от 12.12.2014г. «О проведении открытых конкурсов по отбору управляющей организации для управления многоквартирными домами» объявлен конкурс №2 от 07.03.2014г. На основании результатов открытого конкурса по отбору управляющей организации по управлению многоквартирными домами №2 от 07.03.2014г. победителем конкурса определено </w:t>
      </w:r>
      <w:proofErr w:type="spellStart"/>
      <w:r w:rsidRPr="00BC672E">
        <w:rPr>
          <w:rFonts w:eastAsia="Times New Roman"/>
          <w:i/>
          <w:sz w:val="24"/>
          <w:szCs w:val="24"/>
        </w:rPr>
        <w:t>Игримское</w:t>
      </w:r>
      <w:proofErr w:type="spellEnd"/>
      <w:r w:rsidRPr="00BC672E">
        <w:rPr>
          <w:rFonts w:eastAsia="Times New Roman"/>
          <w:i/>
          <w:sz w:val="24"/>
          <w:szCs w:val="24"/>
        </w:rPr>
        <w:t xml:space="preserve"> муниципальное унитарное предприятие «</w:t>
      </w:r>
      <w:proofErr w:type="spellStart"/>
      <w:r w:rsidRPr="00BC672E">
        <w:rPr>
          <w:rFonts w:eastAsia="Times New Roman"/>
          <w:i/>
          <w:sz w:val="24"/>
          <w:szCs w:val="24"/>
        </w:rPr>
        <w:t>Тепловодоканал</w:t>
      </w:r>
      <w:proofErr w:type="spellEnd"/>
      <w:r w:rsidRPr="00BC672E">
        <w:rPr>
          <w:rFonts w:eastAsia="Times New Roman"/>
          <w:i/>
          <w:sz w:val="24"/>
          <w:szCs w:val="24"/>
        </w:rPr>
        <w:t>», которому передан муниципальный жилой фонд в количестве 90 домов (в том числе</w:t>
      </w:r>
      <w:proofErr w:type="gramEnd"/>
      <w:r w:rsidRPr="00BC672E">
        <w:rPr>
          <w:rFonts w:eastAsia="Times New Roman"/>
          <w:i/>
          <w:sz w:val="24"/>
          <w:szCs w:val="24"/>
        </w:rPr>
        <w:t xml:space="preserve"> многоквартирный жилой дом  № 18 по ул. Мира)   для заключения Договоров управления многоквартирными домами с собственниками жилых помещений в многоквартирных жилых домах согласно списку, приведенному в Приложении 1б к указанному договору и выполнения «Управляющей организацией» работ и </w:t>
      </w:r>
      <w:proofErr w:type="gramStart"/>
      <w:r w:rsidRPr="00BC672E">
        <w:rPr>
          <w:rFonts w:eastAsia="Times New Roman"/>
          <w:i/>
          <w:sz w:val="24"/>
          <w:szCs w:val="24"/>
        </w:rPr>
        <w:t>услуг</w:t>
      </w:r>
      <w:proofErr w:type="gramEnd"/>
      <w:r w:rsidRPr="00BC672E">
        <w:rPr>
          <w:rFonts w:eastAsia="Times New Roman"/>
          <w:i/>
          <w:sz w:val="24"/>
          <w:szCs w:val="24"/>
        </w:rPr>
        <w:t xml:space="preserve"> направленных на обеспечение благоприятных </w:t>
      </w:r>
      <w:r w:rsidRPr="00BC672E">
        <w:rPr>
          <w:rFonts w:eastAsia="Times New Roman"/>
          <w:i/>
          <w:sz w:val="24"/>
          <w:szCs w:val="24"/>
        </w:rPr>
        <w:lastRenderedPageBreak/>
        <w:t>и безопасных условий проживания граждан, надлежащего содержания общего имущества многоквартирных домов с 25.04.2014г.</w:t>
      </w:r>
    </w:p>
    <w:p w:rsidR="00BC672E" w:rsidRPr="00BC672E" w:rsidRDefault="00BC672E" w:rsidP="00BC672E">
      <w:pPr>
        <w:jc w:val="both"/>
        <w:rPr>
          <w:rFonts w:eastAsia="Times New Roman"/>
          <w:i/>
          <w:sz w:val="24"/>
          <w:szCs w:val="24"/>
        </w:rPr>
      </w:pPr>
      <w:r w:rsidRPr="00BC672E">
        <w:rPr>
          <w:rFonts w:eastAsia="Times New Roman"/>
          <w:i/>
          <w:sz w:val="24"/>
          <w:szCs w:val="24"/>
        </w:rPr>
        <w:t>В соответствии со Свидетельством о государственной регистрации права 86 – АА  096792 гражданка Мартынова (</w:t>
      </w:r>
      <w:proofErr w:type="spellStart"/>
      <w:r w:rsidRPr="00BC672E">
        <w:rPr>
          <w:rFonts w:eastAsia="Times New Roman"/>
          <w:i/>
          <w:sz w:val="24"/>
          <w:szCs w:val="24"/>
        </w:rPr>
        <w:t>Мулюкова</w:t>
      </w:r>
      <w:proofErr w:type="spellEnd"/>
      <w:r w:rsidRPr="00BC672E">
        <w:rPr>
          <w:rFonts w:eastAsia="Times New Roman"/>
          <w:i/>
          <w:sz w:val="24"/>
          <w:szCs w:val="24"/>
        </w:rPr>
        <w:t>) Юлия Александровна имеет в праве собственности  квартиру № 3 ул. Мира д. № 18 общей площадью 67,3 м</w:t>
      </w:r>
      <w:proofErr w:type="gramStart"/>
      <w:r w:rsidRPr="00BC672E">
        <w:rPr>
          <w:rFonts w:eastAsia="Times New Roman"/>
          <w:i/>
          <w:sz w:val="24"/>
          <w:szCs w:val="24"/>
        </w:rPr>
        <w:t>2</w:t>
      </w:r>
      <w:proofErr w:type="gramEnd"/>
      <w:r w:rsidRPr="00BC672E">
        <w:rPr>
          <w:rFonts w:eastAsia="Times New Roman"/>
          <w:i/>
          <w:sz w:val="24"/>
          <w:szCs w:val="24"/>
        </w:rPr>
        <w:t xml:space="preserve"> (дата выдачи 10 августа 2001г.. Сделка купли – продажи квартиры осуществлена 22 августа 2011 года (Договор купли – продажи квартиры от 02.02.2001, дата регистрации 10.08.2001, № 86-01/17-2/2001-300). </w:t>
      </w:r>
    </w:p>
    <w:p w:rsidR="00BC672E" w:rsidRPr="00BC672E" w:rsidRDefault="00BC672E" w:rsidP="00BC672E">
      <w:pPr>
        <w:jc w:val="both"/>
        <w:rPr>
          <w:rFonts w:eastAsia="Times New Roman"/>
          <w:i/>
          <w:sz w:val="24"/>
          <w:szCs w:val="24"/>
        </w:rPr>
      </w:pPr>
      <w:proofErr w:type="gramStart"/>
      <w:r w:rsidRPr="00BC672E">
        <w:rPr>
          <w:rFonts w:eastAsia="Times New Roman"/>
          <w:i/>
          <w:sz w:val="24"/>
          <w:szCs w:val="24"/>
        </w:rPr>
        <w:t xml:space="preserve">Руководствуясь Постановлением Правительства Российской Федерации от 23 мая 2006 года № 307 «О порядке предоставления коммунальных услуг гражданам» - оплата потребителями электрической, тепловой энергии и природного газа на территории Российской Федерации осуществляется с применением авансовых платежей или расчетов по аккредитиву в порядке, устанавливаемом соглашением между потребителем и </w:t>
      </w:r>
      <w:proofErr w:type="spellStart"/>
      <w:r w:rsidRPr="00BC672E">
        <w:rPr>
          <w:rFonts w:eastAsia="Times New Roman"/>
          <w:i/>
          <w:sz w:val="24"/>
          <w:szCs w:val="24"/>
        </w:rPr>
        <w:t>энергоснабжающей</w:t>
      </w:r>
      <w:proofErr w:type="spellEnd"/>
      <w:r w:rsidRPr="00BC672E">
        <w:rPr>
          <w:rFonts w:eastAsia="Times New Roman"/>
          <w:i/>
          <w:sz w:val="24"/>
          <w:szCs w:val="24"/>
        </w:rPr>
        <w:t xml:space="preserve"> организацией, если иное не установлено соглашением сторон.</w:t>
      </w:r>
      <w:proofErr w:type="gramEnd"/>
    </w:p>
    <w:p w:rsidR="00BC672E" w:rsidRPr="00BC672E" w:rsidRDefault="00BC672E" w:rsidP="00BC672E">
      <w:pPr>
        <w:widowControl w:val="0"/>
        <w:adjustRightInd w:val="0"/>
        <w:jc w:val="both"/>
        <w:outlineLvl w:val="1"/>
        <w:rPr>
          <w:rFonts w:eastAsia="Times New Roman"/>
          <w:i/>
          <w:sz w:val="24"/>
          <w:szCs w:val="24"/>
        </w:rPr>
      </w:pPr>
      <w:r w:rsidRPr="00BC672E">
        <w:rPr>
          <w:rFonts w:eastAsia="Times New Roman"/>
          <w:i/>
          <w:sz w:val="24"/>
          <w:szCs w:val="24"/>
        </w:rPr>
        <w:t xml:space="preserve">Корреспондируя п. 1, п.2 </w:t>
      </w:r>
      <w:proofErr w:type="spellStart"/>
      <w:r w:rsidRPr="00BC672E">
        <w:rPr>
          <w:rFonts w:eastAsia="Times New Roman"/>
          <w:i/>
          <w:sz w:val="24"/>
          <w:szCs w:val="24"/>
        </w:rPr>
        <w:t>пп</w:t>
      </w:r>
      <w:proofErr w:type="spellEnd"/>
      <w:r w:rsidRPr="00BC672E">
        <w:rPr>
          <w:rFonts w:eastAsia="Times New Roman"/>
          <w:i/>
          <w:sz w:val="24"/>
          <w:szCs w:val="24"/>
        </w:rPr>
        <w:t xml:space="preserve">. 5 статьи 153 Жилищного кодекса РФ от 29.12.2004 г. № 188-ФЗ </w:t>
      </w:r>
    </w:p>
    <w:p w:rsidR="00BC672E" w:rsidRPr="00BC672E" w:rsidRDefault="00BC672E" w:rsidP="00BC672E">
      <w:pPr>
        <w:widowControl w:val="0"/>
        <w:adjustRightInd w:val="0"/>
        <w:jc w:val="both"/>
        <w:rPr>
          <w:rFonts w:eastAsia="Times New Roman"/>
          <w:i/>
          <w:sz w:val="24"/>
          <w:szCs w:val="24"/>
        </w:rPr>
      </w:pPr>
      <w:r w:rsidRPr="00BC672E">
        <w:rPr>
          <w:rFonts w:eastAsia="Times New Roman"/>
          <w:i/>
          <w:sz w:val="24"/>
          <w:szCs w:val="24"/>
        </w:rPr>
        <w:t>«граждане и организации обязаны своевременно и полностью вносить плату за жилое помещение и коммунальные услуги;</w:t>
      </w:r>
      <w:bookmarkStart w:id="0" w:name="Par1690"/>
      <w:bookmarkEnd w:id="0"/>
      <w:r w:rsidRPr="00BC672E">
        <w:rPr>
          <w:rFonts w:eastAsia="Times New Roman"/>
          <w:i/>
          <w:sz w:val="24"/>
          <w:szCs w:val="24"/>
        </w:rPr>
        <w:t xml:space="preserve"> обязанность по внесению платы за жилое помещение и коммунальные услуги возникает у собственника жилого помещения с момента возникновения права собственности на жилое помещение».</w:t>
      </w:r>
    </w:p>
    <w:p w:rsidR="00BC672E" w:rsidRPr="00BC672E" w:rsidRDefault="00BC672E" w:rsidP="00BC672E">
      <w:pPr>
        <w:jc w:val="both"/>
        <w:rPr>
          <w:rFonts w:eastAsia="Times New Roman"/>
          <w:i/>
          <w:sz w:val="24"/>
          <w:szCs w:val="24"/>
        </w:rPr>
      </w:pPr>
      <w:r w:rsidRPr="00BC672E">
        <w:rPr>
          <w:rFonts w:eastAsia="Times New Roman"/>
          <w:i/>
          <w:sz w:val="24"/>
          <w:szCs w:val="24"/>
        </w:rPr>
        <w:t>В представленных  документах</w:t>
      </w:r>
      <w:proofErr w:type="gramStart"/>
      <w:r w:rsidRPr="00BC672E">
        <w:rPr>
          <w:rFonts w:eastAsia="Times New Roman"/>
          <w:i/>
          <w:sz w:val="24"/>
          <w:szCs w:val="24"/>
        </w:rPr>
        <w:t xml:space="preserve"> И</w:t>
      </w:r>
      <w:proofErr w:type="gramEnd"/>
      <w:r w:rsidRPr="00BC672E">
        <w:rPr>
          <w:rFonts w:eastAsia="Times New Roman"/>
          <w:i/>
          <w:sz w:val="24"/>
          <w:szCs w:val="24"/>
        </w:rPr>
        <w:t xml:space="preserve"> МУП «ТВК»  (Финансовая история лицевого счёта № 7260180003 за январь 2012 – май 2014 года, Договор на предоставление коммунальных услуг от 14.10.2004г.) начисление по коммунальной услуге «отопление» по адресу ул. Мира д. № 18, кв. № 3 осуществляется с октября 2004 года. С момента предоставления коммунальных услуг по май месяц 2014г.  у </w:t>
      </w:r>
      <w:proofErr w:type="spellStart"/>
      <w:r w:rsidRPr="00BC672E">
        <w:rPr>
          <w:rFonts w:eastAsia="Times New Roman"/>
          <w:i/>
          <w:sz w:val="24"/>
          <w:szCs w:val="24"/>
        </w:rPr>
        <w:t>Мулюковой</w:t>
      </w:r>
      <w:proofErr w:type="spellEnd"/>
      <w:r w:rsidRPr="00BC672E">
        <w:rPr>
          <w:rFonts w:eastAsia="Times New Roman"/>
          <w:i/>
          <w:sz w:val="24"/>
          <w:szCs w:val="24"/>
        </w:rPr>
        <w:t xml:space="preserve"> Ю.А. образовалась задолженность перед И МУП «ТВК» за потребленные коммунальные услуги в размере 181 847,62руб.</w:t>
      </w:r>
    </w:p>
    <w:p w:rsidR="00BC672E" w:rsidRPr="00BC672E" w:rsidRDefault="00BC672E" w:rsidP="00BC672E">
      <w:pPr>
        <w:adjustRightInd w:val="0"/>
        <w:jc w:val="both"/>
        <w:rPr>
          <w:rFonts w:eastAsia="Times New Roman"/>
          <w:i/>
          <w:sz w:val="24"/>
          <w:szCs w:val="24"/>
        </w:rPr>
      </w:pPr>
      <w:r w:rsidRPr="00BC672E">
        <w:rPr>
          <w:rFonts w:eastAsia="Times New Roman"/>
          <w:i/>
          <w:sz w:val="24"/>
          <w:szCs w:val="24"/>
        </w:rPr>
        <w:tab/>
      </w:r>
      <w:proofErr w:type="gramStart"/>
      <w:r w:rsidRPr="00BC672E">
        <w:rPr>
          <w:rFonts w:eastAsia="Times New Roman"/>
          <w:i/>
          <w:sz w:val="24"/>
          <w:szCs w:val="24"/>
        </w:rPr>
        <w:t>Согласно п. 4 Постановлением Правительства Российской Федерации от 23 мая 2006 года № 307 «Коммунальные услуги предоставляются потребителю в порядке, предусмотренном федеральными законами, иными нормативными правовыми актами Российской Федерации и настоящими Правилами, на основании договора, содержащего условия предоставления коммунальных услуг и заключаемого исполнителем с собственником жилого помещения в соответствии с законодательством Российской Федерации (далее - договор).</w:t>
      </w:r>
      <w:proofErr w:type="gramEnd"/>
    </w:p>
    <w:p w:rsidR="00BC672E" w:rsidRPr="00BC672E" w:rsidRDefault="00BC672E" w:rsidP="00BC672E">
      <w:pPr>
        <w:jc w:val="both"/>
        <w:rPr>
          <w:rFonts w:eastAsia="Times New Roman"/>
          <w:i/>
          <w:sz w:val="24"/>
          <w:szCs w:val="24"/>
        </w:rPr>
      </w:pPr>
      <w:r w:rsidRPr="00BC672E">
        <w:rPr>
          <w:rFonts w:eastAsia="Times New Roman"/>
          <w:i/>
          <w:sz w:val="24"/>
          <w:szCs w:val="24"/>
        </w:rPr>
        <w:tab/>
        <w:t>В соответствии с договором на предоставление коммунальных услуг между</w:t>
      </w:r>
      <w:proofErr w:type="gramStart"/>
      <w:r w:rsidRPr="00BC672E">
        <w:rPr>
          <w:rFonts w:eastAsia="Times New Roman"/>
          <w:i/>
          <w:sz w:val="24"/>
          <w:szCs w:val="24"/>
        </w:rPr>
        <w:t xml:space="preserve"> И</w:t>
      </w:r>
      <w:proofErr w:type="gramEnd"/>
      <w:r w:rsidRPr="00BC672E">
        <w:rPr>
          <w:rFonts w:eastAsia="Times New Roman"/>
          <w:i/>
          <w:sz w:val="24"/>
          <w:szCs w:val="24"/>
        </w:rPr>
        <w:t xml:space="preserve"> МУП «ТВК» и гражданкой </w:t>
      </w:r>
      <w:proofErr w:type="spellStart"/>
      <w:r w:rsidRPr="00BC672E">
        <w:rPr>
          <w:rFonts w:eastAsia="Times New Roman"/>
          <w:i/>
          <w:sz w:val="24"/>
          <w:szCs w:val="24"/>
        </w:rPr>
        <w:t>Мулюковой</w:t>
      </w:r>
      <w:proofErr w:type="spellEnd"/>
      <w:r w:rsidRPr="00BC672E">
        <w:rPr>
          <w:rFonts w:eastAsia="Times New Roman"/>
          <w:i/>
          <w:sz w:val="24"/>
          <w:szCs w:val="24"/>
        </w:rPr>
        <w:t xml:space="preserve"> Ю.А., «исполнитель» обязуется предоставлять услуги надлежащего качества, соответствующие санитарным нормам и требованиям государственных стандартов.</w:t>
      </w:r>
    </w:p>
    <w:p w:rsidR="00BC672E" w:rsidRPr="00BC672E" w:rsidRDefault="00BC672E" w:rsidP="00BC672E">
      <w:pPr>
        <w:jc w:val="both"/>
        <w:rPr>
          <w:rFonts w:eastAsia="Times New Roman"/>
          <w:i/>
          <w:sz w:val="24"/>
          <w:szCs w:val="24"/>
        </w:rPr>
      </w:pPr>
      <w:r w:rsidRPr="00BC672E">
        <w:rPr>
          <w:rFonts w:eastAsia="Times New Roman"/>
          <w:i/>
          <w:sz w:val="24"/>
          <w:szCs w:val="24"/>
        </w:rPr>
        <w:t>Согласно п. 42 Постановления Правительства Российской Федерации от 06.05.2011г. №354 «О предоставлении коммунальных услуг собственникам и пользователям помещений в многоквартирных домах и жилых домов» (далее Правила), при расчете месячного потребления тепловой энергии при отсутствии индивидуального прибора учета применяется формула 2 приложения №2 к Правилам.</w:t>
      </w:r>
    </w:p>
    <w:p w:rsidR="00BC672E" w:rsidRPr="00BC672E" w:rsidRDefault="00BC672E" w:rsidP="00BC672E">
      <w:pPr>
        <w:jc w:val="both"/>
        <w:rPr>
          <w:rFonts w:eastAsia="Times New Roman"/>
          <w:i/>
          <w:sz w:val="24"/>
          <w:szCs w:val="24"/>
        </w:rPr>
      </w:pPr>
      <w:proofErr w:type="gramStart"/>
      <w:r w:rsidRPr="00BC672E">
        <w:rPr>
          <w:rFonts w:eastAsia="Times New Roman"/>
          <w:i/>
          <w:sz w:val="24"/>
          <w:szCs w:val="24"/>
        </w:rPr>
        <w:t xml:space="preserve">Согласно п. 100 Постановления Правительства Российской Федерации от 06.05.2011г. №354 «О предоставлении коммунальных услуг собственникам и пользователям помещений в многоквартирных домах и жилых домов» объем (количество </w:t>
      </w:r>
      <w:proofErr w:type="spellStart"/>
      <w:r w:rsidRPr="00BC672E">
        <w:rPr>
          <w:rFonts w:eastAsia="Times New Roman"/>
          <w:i/>
          <w:sz w:val="24"/>
          <w:szCs w:val="24"/>
        </w:rPr>
        <w:t>непредоставленной</w:t>
      </w:r>
      <w:proofErr w:type="spellEnd"/>
      <w:r w:rsidRPr="00BC672E">
        <w:rPr>
          <w:rFonts w:eastAsia="Times New Roman"/>
          <w:i/>
          <w:sz w:val="24"/>
          <w:szCs w:val="24"/>
        </w:rPr>
        <w:t xml:space="preserve"> в течение расчетного периода услуги потребителю в жилом помещении при отсутствии индивидуального или общего (квартирного) прибора учета соответствующего вида коммунального ресурса рассчитывается исходя из продолжительности </w:t>
      </w:r>
      <w:proofErr w:type="spellStart"/>
      <w:r w:rsidRPr="00BC672E">
        <w:rPr>
          <w:rFonts w:eastAsia="Times New Roman"/>
          <w:i/>
          <w:sz w:val="24"/>
          <w:szCs w:val="24"/>
        </w:rPr>
        <w:t>непредоставления</w:t>
      </w:r>
      <w:proofErr w:type="spellEnd"/>
      <w:r w:rsidRPr="00BC672E">
        <w:rPr>
          <w:rFonts w:eastAsia="Times New Roman"/>
          <w:i/>
          <w:sz w:val="24"/>
          <w:szCs w:val="24"/>
        </w:rPr>
        <w:t xml:space="preserve"> коммунальной услуги и норматива потребления коммунальной</w:t>
      </w:r>
      <w:proofErr w:type="gramEnd"/>
      <w:r w:rsidRPr="00BC672E">
        <w:rPr>
          <w:rFonts w:eastAsia="Times New Roman"/>
          <w:i/>
          <w:sz w:val="24"/>
          <w:szCs w:val="24"/>
        </w:rPr>
        <w:t xml:space="preserve"> услуги – для жилых помещений. Плата за коммунальную услугу снижается </w:t>
      </w:r>
      <w:r w:rsidRPr="00BC672E">
        <w:rPr>
          <w:rFonts w:eastAsia="Times New Roman"/>
          <w:i/>
          <w:sz w:val="24"/>
          <w:szCs w:val="24"/>
        </w:rPr>
        <w:lastRenderedPageBreak/>
        <w:t>при предоставлении коммунальной услуги ненадлежащего качества и (или) с перерывами, превышающими установленную приложением N 1 к настоящим Правилам продолжительность, в том числе в связи с проведением ремонтных и профилактических работ, - в отношении всех составляющих платы за коммунальную услугу.</w:t>
      </w:r>
    </w:p>
    <w:p w:rsidR="00BC672E" w:rsidRPr="00BC672E" w:rsidRDefault="00BC672E" w:rsidP="00BC672E">
      <w:pPr>
        <w:jc w:val="both"/>
        <w:rPr>
          <w:rFonts w:eastAsia="Times New Roman"/>
          <w:i/>
          <w:sz w:val="24"/>
          <w:szCs w:val="24"/>
        </w:rPr>
      </w:pPr>
      <w:r w:rsidRPr="00BC672E">
        <w:rPr>
          <w:rFonts w:eastAsia="Times New Roman"/>
          <w:i/>
          <w:sz w:val="24"/>
          <w:szCs w:val="24"/>
        </w:rPr>
        <w:t xml:space="preserve"> Объем (количество) </w:t>
      </w:r>
      <w:proofErr w:type="spellStart"/>
      <w:r w:rsidRPr="00BC672E">
        <w:rPr>
          <w:rFonts w:eastAsia="Times New Roman"/>
          <w:i/>
          <w:sz w:val="24"/>
          <w:szCs w:val="24"/>
        </w:rPr>
        <w:t>непредоставленной</w:t>
      </w:r>
      <w:proofErr w:type="spellEnd"/>
      <w:r w:rsidRPr="00BC672E">
        <w:rPr>
          <w:rFonts w:eastAsia="Times New Roman"/>
          <w:i/>
          <w:sz w:val="24"/>
          <w:szCs w:val="24"/>
        </w:rPr>
        <w:t xml:space="preserve"> коммунальной услуги отопления рассчитывается только в случаях, когда многоквартирный дом не оборудован коллективным (общедомовым) прибором учета тепловой энергии или когда многоквартирный дом оборудован коллективным (общедомовым) прибором учета тепловой энергии и не все жилые или нежилые помещения многоквартирного дома оборудованы индивидуальными или общими (квартирными) приборами учета тепловой энергии.</w:t>
      </w:r>
    </w:p>
    <w:p w:rsidR="00BC672E" w:rsidRPr="00BC672E" w:rsidRDefault="00BC672E" w:rsidP="00BC672E">
      <w:pPr>
        <w:jc w:val="both"/>
        <w:rPr>
          <w:rFonts w:eastAsia="Times New Roman"/>
          <w:i/>
          <w:sz w:val="24"/>
          <w:szCs w:val="24"/>
        </w:rPr>
      </w:pPr>
      <w:r w:rsidRPr="00BC672E">
        <w:rPr>
          <w:rFonts w:eastAsia="Times New Roman"/>
          <w:i/>
          <w:sz w:val="24"/>
          <w:szCs w:val="24"/>
        </w:rPr>
        <w:t>Согласно п. 105 Правил «при обнаружении факта нарушения качества коммунальной услуги потребитель уведомляет об этом аварийно-диспетчерскую службу исполнителя или иную службу, указанную исполнителем (далее - аварийно-диспетчерская служба)».</w:t>
      </w:r>
    </w:p>
    <w:p w:rsidR="00BC672E" w:rsidRPr="00BC672E" w:rsidRDefault="00BC672E" w:rsidP="00BC672E">
      <w:pPr>
        <w:jc w:val="both"/>
        <w:rPr>
          <w:rFonts w:eastAsia="Times New Roman"/>
          <w:i/>
          <w:sz w:val="24"/>
          <w:szCs w:val="24"/>
        </w:rPr>
      </w:pPr>
      <w:r w:rsidRPr="00BC672E">
        <w:rPr>
          <w:rFonts w:eastAsia="Times New Roman"/>
          <w:i/>
          <w:sz w:val="24"/>
          <w:szCs w:val="24"/>
        </w:rPr>
        <w:t>Согласно п. 106 Правил «Сообщение о нарушении качества коммунальной услуги может быть сделано потребителем в письменной форме или устно (в том числе по телефону) и подлежит обязательной регистрации аварийно-диспетчерской службой. При этом потребитель обязан сообщить свои фамилию, имя и отчество, точный адрес помещения, где обнаружено нарушение качества коммунальной услуги, и вид такой коммунальной услуги. Сотрудник аварийно-диспетчерской службы обязан сообщить потребителю сведения о лице, принявшем сообщение потребителя (фамилию, имя и отчество), номер, за которым зарегистрировано сообщение потребителя, и время его регистрации».</w:t>
      </w:r>
    </w:p>
    <w:p w:rsidR="00BC672E" w:rsidRPr="00BC672E" w:rsidRDefault="00BC672E" w:rsidP="00BC672E">
      <w:pPr>
        <w:jc w:val="both"/>
        <w:rPr>
          <w:rFonts w:eastAsia="Times New Roman"/>
          <w:i/>
          <w:sz w:val="24"/>
          <w:szCs w:val="24"/>
        </w:rPr>
      </w:pPr>
      <w:r w:rsidRPr="00BC672E">
        <w:rPr>
          <w:rFonts w:eastAsia="Times New Roman"/>
          <w:i/>
          <w:sz w:val="24"/>
          <w:szCs w:val="24"/>
        </w:rPr>
        <w:t>Согласно п. 107 Правил «В случае если сотруднику аварийно-диспетчерской службы исполнителя известны причины нарушения качества коммунальной услуги, он обязан немедленно сообщить об этом обратившемуся потребителю и сделать соответствующую отметку в журнале регистрации сообщений.</w:t>
      </w:r>
    </w:p>
    <w:p w:rsidR="00BC672E" w:rsidRPr="00BC672E" w:rsidRDefault="00BC672E" w:rsidP="00BC672E">
      <w:pPr>
        <w:jc w:val="both"/>
        <w:rPr>
          <w:rFonts w:eastAsia="Times New Roman"/>
          <w:i/>
          <w:sz w:val="24"/>
          <w:szCs w:val="24"/>
        </w:rPr>
      </w:pPr>
      <w:proofErr w:type="gramStart"/>
      <w:r w:rsidRPr="00BC672E">
        <w:rPr>
          <w:rFonts w:eastAsia="Times New Roman"/>
          <w:i/>
          <w:sz w:val="24"/>
          <w:szCs w:val="24"/>
        </w:rPr>
        <w:t xml:space="preserve">При этом если исполнителем является </w:t>
      </w:r>
      <w:proofErr w:type="spellStart"/>
      <w:r w:rsidRPr="00BC672E">
        <w:rPr>
          <w:rFonts w:eastAsia="Times New Roman"/>
          <w:i/>
          <w:sz w:val="24"/>
          <w:szCs w:val="24"/>
        </w:rPr>
        <w:t>ресурсоснабжающая</w:t>
      </w:r>
      <w:proofErr w:type="spellEnd"/>
      <w:r w:rsidRPr="00BC672E">
        <w:rPr>
          <w:rFonts w:eastAsia="Times New Roman"/>
          <w:i/>
          <w:sz w:val="24"/>
          <w:szCs w:val="24"/>
        </w:rPr>
        <w:t xml:space="preserve"> организация, которая несет ответственность за качество предоставления коммунальной услуги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известно, что причины нарушения качества коммунальной услуги возникли во внутридомовых инженерных сетях, то он обязан сообщить об этом обратившемуся потребителю и сделать соответствующую отметку в журнале регистрации</w:t>
      </w:r>
      <w:proofErr w:type="gramEnd"/>
      <w:r w:rsidRPr="00BC672E">
        <w:rPr>
          <w:rFonts w:eastAsia="Times New Roman"/>
          <w:i/>
          <w:sz w:val="24"/>
          <w:szCs w:val="24"/>
        </w:rPr>
        <w:t xml:space="preserve"> сообщений.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систем, обязан незамедлительно довести до такого лица полученную от потребителя информацию».</w:t>
      </w:r>
    </w:p>
    <w:p w:rsidR="00BC672E" w:rsidRPr="00BC672E" w:rsidRDefault="00BC672E" w:rsidP="00BC672E">
      <w:pPr>
        <w:jc w:val="both"/>
        <w:rPr>
          <w:rFonts w:eastAsia="Times New Roman"/>
          <w:i/>
          <w:sz w:val="24"/>
          <w:szCs w:val="24"/>
        </w:rPr>
      </w:pPr>
      <w:r w:rsidRPr="00BC672E">
        <w:rPr>
          <w:rFonts w:eastAsia="Times New Roman"/>
          <w:i/>
          <w:sz w:val="24"/>
          <w:szCs w:val="24"/>
        </w:rPr>
        <w:t xml:space="preserve">Согласно п. 108 Правил «В случае если сотруднику аварийно-диспетчерской службы исполнителя не известны причины нарушения качества коммунальной услуги он обязан согласовать с потребителем дату и время </w:t>
      </w:r>
      <w:proofErr w:type="gramStart"/>
      <w:r w:rsidRPr="00BC672E">
        <w:rPr>
          <w:rFonts w:eastAsia="Times New Roman"/>
          <w:i/>
          <w:sz w:val="24"/>
          <w:szCs w:val="24"/>
        </w:rPr>
        <w:t>проведения проверки факта нарушения качества коммунальной услуги</w:t>
      </w:r>
      <w:proofErr w:type="gramEnd"/>
      <w:r w:rsidRPr="00BC672E">
        <w:rPr>
          <w:rFonts w:eastAsia="Times New Roman"/>
          <w:i/>
          <w:sz w:val="24"/>
          <w:szCs w:val="24"/>
        </w:rPr>
        <w:t xml:space="preserve">. При этом работник аварийно-диспетчерской службы обязан немедленно после получения сообщения потребителя уведомить </w:t>
      </w:r>
      <w:proofErr w:type="spellStart"/>
      <w:r w:rsidRPr="00BC672E">
        <w:rPr>
          <w:rFonts w:eastAsia="Times New Roman"/>
          <w:i/>
          <w:sz w:val="24"/>
          <w:szCs w:val="24"/>
        </w:rPr>
        <w:t>ресурсоснабжающую</w:t>
      </w:r>
      <w:proofErr w:type="spellEnd"/>
      <w:r w:rsidRPr="00BC672E">
        <w:rPr>
          <w:rFonts w:eastAsia="Times New Roman"/>
          <w:i/>
          <w:sz w:val="24"/>
          <w:szCs w:val="24"/>
        </w:rPr>
        <w:t xml:space="preserve"> организацию, у которой исполнитель приобретает коммунальный ресурс для предоставления потребителям коммунальной услуги, дату и время проведения проверки».</w:t>
      </w:r>
    </w:p>
    <w:p w:rsidR="00BC672E" w:rsidRPr="00BC672E" w:rsidRDefault="00BC672E" w:rsidP="00BC672E">
      <w:pPr>
        <w:jc w:val="both"/>
        <w:rPr>
          <w:rFonts w:eastAsia="Times New Roman"/>
          <w:i/>
          <w:sz w:val="24"/>
          <w:szCs w:val="24"/>
        </w:rPr>
      </w:pPr>
      <w:r w:rsidRPr="00BC672E">
        <w:rPr>
          <w:rFonts w:eastAsia="Times New Roman"/>
          <w:i/>
          <w:sz w:val="24"/>
          <w:szCs w:val="24"/>
        </w:rPr>
        <w:t>Согласно п.112 Правил «Период нарушения качества коммунальной услуги считается оконченным:</w:t>
      </w:r>
    </w:p>
    <w:p w:rsidR="00BC672E" w:rsidRPr="00BC672E" w:rsidRDefault="00BC672E" w:rsidP="00BC672E">
      <w:pPr>
        <w:jc w:val="both"/>
        <w:rPr>
          <w:rFonts w:eastAsia="Times New Roman"/>
          <w:i/>
          <w:sz w:val="24"/>
          <w:szCs w:val="24"/>
        </w:rPr>
      </w:pPr>
      <w:r w:rsidRPr="00BC672E">
        <w:rPr>
          <w:rFonts w:eastAsia="Times New Roman"/>
          <w:i/>
          <w:sz w:val="24"/>
          <w:szCs w:val="24"/>
        </w:rPr>
        <w:t>а) с даты и времени установления исполнителем факта возобновления предоставления коммунальной услуги надлежащего качества всем потребителям, указанных исполнителем в соответствии с пунктом 104 настоящих Правил в журнале регистрации таких фактов;</w:t>
      </w:r>
    </w:p>
    <w:p w:rsidR="00BC672E" w:rsidRPr="00BC672E" w:rsidRDefault="00BC672E" w:rsidP="00BC672E">
      <w:pPr>
        <w:jc w:val="both"/>
        <w:rPr>
          <w:rFonts w:eastAsia="Times New Roman"/>
          <w:i/>
          <w:sz w:val="24"/>
          <w:szCs w:val="24"/>
        </w:rPr>
      </w:pPr>
      <w:r w:rsidRPr="00BC672E">
        <w:rPr>
          <w:rFonts w:eastAsia="Times New Roman"/>
          <w:i/>
          <w:sz w:val="24"/>
          <w:szCs w:val="24"/>
        </w:rPr>
        <w:lastRenderedPageBreak/>
        <w:t>б) с даты и времени доведения потребителем до сведения аварийно-диспетчерской службы исполнителя сообщения о возобновлении предоставления ему коммунальной услуги надлежащего качества;</w:t>
      </w:r>
    </w:p>
    <w:p w:rsidR="00BC672E" w:rsidRPr="00BC672E" w:rsidRDefault="00BC672E" w:rsidP="00BC672E">
      <w:pPr>
        <w:jc w:val="both"/>
        <w:rPr>
          <w:rFonts w:eastAsia="Times New Roman"/>
          <w:i/>
          <w:sz w:val="24"/>
          <w:szCs w:val="24"/>
        </w:rPr>
      </w:pPr>
      <w:r w:rsidRPr="00BC672E">
        <w:rPr>
          <w:rFonts w:eastAsia="Times New Roman"/>
          <w:i/>
          <w:sz w:val="24"/>
          <w:szCs w:val="24"/>
        </w:rPr>
        <w:t>в) с даты и времени, указанных в акте о результатах проверки по итогам устранения причин нарушения качества коммунальной услуги, составленном в соответствии с пунктом 113 настоящих Правил».</w:t>
      </w:r>
    </w:p>
    <w:p w:rsidR="00BC672E" w:rsidRPr="00BC672E" w:rsidRDefault="00BC672E" w:rsidP="00BC672E">
      <w:pPr>
        <w:jc w:val="both"/>
        <w:rPr>
          <w:rFonts w:eastAsia="Times New Roman"/>
          <w:i/>
          <w:sz w:val="24"/>
          <w:szCs w:val="24"/>
        </w:rPr>
      </w:pPr>
      <w:r w:rsidRPr="00BC672E">
        <w:rPr>
          <w:rFonts w:eastAsia="Times New Roman"/>
          <w:i/>
          <w:sz w:val="24"/>
          <w:szCs w:val="24"/>
        </w:rPr>
        <w:t>Согласно п. 115 Правил «Исполнитель ограничивает или приостанавливает предоставление коммунальных услуг без предварительного уведомления потребителя в случае:</w:t>
      </w:r>
    </w:p>
    <w:p w:rsidR="00BC672E" w:rsidRPr="00BC672E" w:rsidRDefault="00BC672E" w:rsidP="00BC672E">
      <w:pPr>
        <w:jc w:val="both"/>
        <w:rPr>
          <w:rFonts w:eastAsia="Times New Roman"/>
          <w:i/>
          <w:sz w:val="24"/>
          <w:szCs w:val="24"/>
        </w:rPr>
      </w:pPr>
      <w:r w:rsidRPr="00BC672E">
        <w:rPr>
          <w:rFonts w:eastAsia="Times New Roman"/>
          <w:i/>
          <w:sz w:val="24"/>
          <w:szCs w:val="24"/>
        </w:rPr>
        <w:t>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w:t>
      </w:r>
      <w:proofErr w:type="gramStart"/>
      <w:r w:rsidRPr="00BC672E">
        <w:rPr>
          <w:rFonts w:eastAsia="Times New Roman"/>
          <w:i/>
          <w:sz w:val="24"/>
          <w:szCs w:val="24"/>
        </w:rPr>
        <w:t>о-</w:t>
      </w:r>
      <w:proofErr w:type="gramEnd"/>
      <w:r w:rsidRPr="00BC672E">
        <w:rPr>
          <w:rFonts w:eastAsia="Times New Roman"/>
          <w:i/>
          <w:sz w:val="24"/>
          <w:szCs w:val="24"/>
        </w:rPr>
        <w:t>, электро- и газоснабжение, а также водоотведение - с момента возникновения или угрозы возникновения такой аварийной ситуации;</w:t>
      </w:r>
    </w:p>
    <w:p w:rsidR="00BC672E" w:rsidRPr="00BC672E" w:rsidRDefault="00BC672E" w:rsidP="00BC672E">
      <w:pPr>
        <w:jc w:val="both"/>
        <w:rPr>
          <w:rFonts w:eastAsia="Times New Roman"/>
          <w:i/>
          <w:sz w:val="24"/>
          <w:szCs w:val="24"/>
        </w:rPr>
      </w:pPr>
      <w:r w:rsidRPr="00BC672E">
        <w:rPr>
          <w:rFonts w:eastAsia="Times New Roman"/>
          <w:i/>
          <w:sz w:val="24"/>
          <w:szCs w:val="24"/>
        </w:rPr>
        <w:t>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p w:rsidR="00BC672E" w:rsidRPr="00BC672E" w:rsidRDefault="00BC672E" w:rsidP="00BC672E">
      <w:pPr>
        <w:jc w:val="both"/>
        <w:rPr>
          <w:rFonts w:eastAsia="Times New Roman"/>
          <w:i/>
          <w:sz w:val="24"/>
          <w:szCs w:val="24"/>
        </w:rPr>
      </w:pPr>
      <w:proofErr w:type="gramStart"/>
      <w:r w:rsidRPr="00BC672E">
        <w:rPr>
          <w:rFonts w:eastAsia="Times New Roman"/>
          <w:i/>
          <w:sz w:val="24"/>
          <w:szCs w:val="24"/>
        </w:rPr>
        <w:t>Согласно п. 118 Правил «Под неполной оплатой потребителем коммунальной услуги понимается наличие у потребителя задолженности по оплате 1 коммунальной услуги в размере, превышающем сумму 2 месячных размеров платы за коммунальную услугу, исчисленных исходя из норматива потребления коммунальной услуги независимо от наличия или отсутствия индивидуального или общего (квартирного) прибора учета и тарифа на соответствующий вид коммунального ресурса, действующих на день ограничения</w:t>
      </w:r>
      <w:proofErr w:type="gramEnd"/>
      <w:r w:rsidRPr="00BC672E">
        <w:rPr>
          <w:rFonts w:eastAsia="Times New Roman"/>
          <w:i/>
          <w:sz w:val="24"/>
          <w:szCs w:val="24"/>
        </w:rPr>
        <w:t xml:space="preserve"> предоставления коммунальной услуги, при условии отсутствия заключенного потребителем-должником с исполнителем соглашения о погашении задолженности и (или) при невыполнении потребителем-должником условий такого соглашения.</w:t>
      </w:r>
    </w:p>
    <w:p w:rsidR="00BC672E" w:rsidRPr="00BC672E" w:rsidRDefault="00BC672E" w:rsidP="00BC672E">
      <w:pPr>
        <w:jc w:val="both"/>
        <w:rPr>
          <w:rFonts w:eastAsia="Times New Roman"/>
          <w:i/>
          <w:sz w:val="24"/>
          <w:szCs w:val="24"/>
        </w:rPr>
      </w:pPr>
      <w:r w:rsidRPr="00BC672E">
        <w:rPr>
          <w:rFonts w:eastAsia="Times New Roman"/>
          <w:i/>
          <w:sz w:val="24"/>
          <w:szCs w:val="24"/>
        </w:rPr>
        <w:t>В случае если потребитель полностью не оплачивает все виды предоставляемых исполнителем потребителю коммунальных услуг, то исполнитель рассчитывает задолженность потребителя по каждому виду коммунальной услуги в отдельности».</w:t>
      </w:r>
    </w:p>
    <w:p w:rsidR="00BC672E" w:rsidRPr="00BC672E" w:rsidRDefault="00BC672E" w:rsidP="00BC672E">
      <w:pPr>
        <w:jc w:val="both"/>
        <w:rPr>
          <w:rFonts w:eastAsia="Times New Roman"/>
          <w:i/>
          <w:sz w:val="24"/>
          <w:szCs w:val="24"/>
        </w:rPr>
      </w:pPr>
      <w:r w:rsidRPr="00BC672E">
        <w:rPr>
          <w:rFonts w:eastAsia="Times New Roman"/>
          <w:i/>
          <w:sz w:val="24"/>
          <w:szCs w:val="24"/>
        </w:rPr>
        <w:t xml:space="preserve">В случае если потребитель частично оплачивает предоставляемые исполнителем коммунальные услуги и услуги по содержанию и ремонту жилого помещения, то исполнитель делит полученную от потребителя плату между всеми указанными в платежном документе видами коммунальных услуг и платой за содержание и ремонт жилого помещения пропорционально размеру каждой платы, указанной в платежном документе. В этом случае исполнитель рассчитывает задолженность </w:t>
      </w:r>
      <w:proofErr w:type="gramStart"/>
      <w:r w:rsidRPr="00BC672E">
        <w:rPr>
          <w:rFonts w:eastAsia="Times New Roman"/>
          <w:i/>
          <w:sz w:val="24"/>
          <w:szCs w:val="24"/>
        </w:rPr>
        <w:t>потребителя</w:t>
      </w:r>
      <w:proofErr w:type="gramEnd"/>
      <w:r w:rsidRPr="00BC672E">
        <w:rPr>
          <w:rFonts w:eastAsia="Times New Roman"/>
          <w:i/>
          <w:sz w:val="24"/>
          <w:szCs w:val="24"/>
        </w:rPr>
        <w:t xml:space="preserve"> по каждому виду коммунальной услуги исходя из частично неоплаченной суммы».</w:t>
      </w:r>
    </w:p>
    <w:p w:rsidR="00BC672E" w:rsidRPr="00BC672E" w:rsidRDefault="00BC672E" w:rsidP="00BC672E">
      <w:pPr>
        <w:adjustRightInd w:val="0"/>
        <w:jc w:val="both"/>
        <w:rPr>
          <w:rFonts w:eastAsia="Times New Roman"/>
          <w:i/>
          <w:sz w:val="24"/>
          <w:szCs w:val="24"/>
        </w:rPr>
      </w:pPr>
      <w:r w:rsidRPr="00BC672E">
        <w:rPr>
          <w:rFonts w:eastAsia="Times New Roman"/>
          <w:i/>
          <w:sz w:val="24"/>
          <w:szCs w:val="24"/>
        </w:rPr>
        <w:t>Лица, несвоевременно и (или) не полностью внесшие плату за коммунальные услуги (должники), обязаны уплатить исполнителю пени в размере, установленном частью 14 статьи 155 Жилищного кодекса Российской Федерации.</w:t>
      </w:r>
    </w:p>
    <w:p w:rsidR="00BC672E" w:rsidRPr="00BC672E" w:rsidRDefault="00BC672E" w:rsidP="00BC672E">
      <w:pPr>
        <w:adjustRightInd w:val="0"/>
        <w:jc w:val="both"/>
        <w:rPr>
          <w:rFonts w:eastAsia="Times New Roman"/>
          <w:i/>
          <w:sz w:val="24"/>
          <w:szCs w:val="24"/>
        </w:rPr>
      </w:pPr>
      <w:r w:rsidRPr="00BC672E">
        <w:rPr>
          <w:rFonts w:eastAsia="Times New Roman"/>
          <w:i/>
          <w:sz w:val="24"/>
          <w:szCs w:val="24"/>
        </w:rPr>
        <w:t>Согласно п. 4 ст. 30 ЖК РФ, собственник жилого помещения обязан поддерживать данное помещение в надлежащем состоянии, не допуская бесхозяйственного обращения с ним, соблюдая права и законные интересы соседей, правила пользования жилыми помещениями, а также правила содержания общего имущества собственников помещений в многоквартирном доме.</w:t>
      </w:r>
    </w:p>
    <w:p w:rsidR="00BC672E" w:rsidRPr="00BC672E" w:rsidRDefault="00BC672E" w:rsidP="00BC672E">
      <w:pPr>
        <w:adjustRightInd w:val="0"/>
        <w:jc w:val="both"/>
        <w:rPr>
          <w:rFonts w:eastAsia="Times New Roman"/>
          <w:i/>
          <w:sz w:val="24"/>
          <w:szCs w:val="24"/>
        </w:rPr>
      </w:pPr>
      <w:r w:rsidRPr="00BC672E">
        <w:rPr>
          <w:rFonts w:eastAsia="Times New Roman"/>
          <w:i/>
          <w:sz w:val="24"/>
          <w:szCs w:val="24"/>
        </w:rPr>
        <w:t xml:space="preserve">Согласно п. 11 ст. 155 ЖК РФ,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порядке, утверждаемом Правительством РФ.   </w:t>
      </w:r>
    </w:p>
    <w:p w:rsidR="00BC672E" w:rsidRPr="00BC672E" w:rsidRDefault="00BC672E" w:rsidP="00BC672E">
      <w:pPr>
        <w:adjustRightInd w:val="0"/>
        <w:jc w:val="both"/>
        <w:rPr>
          <w:rFonts w:eastAsia="Times New Roman"/>
          <w:i/>
          <w:sz w:val="24"/>
          <w:szCs w:val="24"/>
        </w:rPr>
      </w:pPr>
      <w:r w:rsidRPr="00BC672E">
        <w:rPr>
          <w:rFonts w:eastAsia="Times New Roman"/>
          <w:i/>
          <w:sz w:val="24"/>
          <w:szCs w:val="24"/>
        </w:rPr>
        <w:t xml:space="preserve">По представленной справке </w:t>
      </w:r>
      <w:proofErr w:type="spellStart"/>
      <w:r w:rsidRPr="00BC672E">
        <w:rPr>
          <w:rFonts w:eastAsia="Times New Roman"/>
          <w:i/>
          <w:sz w:val="24"/>
          <w:szCs w:val="24"/>
        </w:rPr>
        <w:t>Мулюковой</w:t>
      </w:r>
      <w:proofErr w:type="spellEnd"/>
      <w:r w:rsidRPr="00BC672E">
        <w:rPr>
          <w:rFonts w:eastAsia="Times New Roman"/>
          <w:i/>
          <w:sz w:val="24"/>
          <w:szCs w:val="24"/>
        </w:rPr>
        <w:t xml:space="preserve"> Ю.А. от ООО «АГАТ», (управляющая компания МКД №18 по ул. Мира на указанный период, договор управления многоквартирным домом отсутствует) от 12.08.2013г., с 01.12.2011г. было произведено отключение системы </w:t>
      </w:r>
      <w:r w:rsidRPr="00BC672E">
        <w:rPr>
          <w:rFonts w:eastAsia="Times New Roman"/>
          <w:i/>
          <w:sz w:val="24"/>
          <w:szCs w:val="24"/>
        </w:rPr>
        <w:lastRenderedPageBreak/>
        <w:t xml:space="preserve">отопления в кв.№3 МКД №18 по ул. Мира. Для уточнения времени, в котором отопление не поступало в квартиру, И МУП «ТВК» направлен запрос (исх.№1980 от 21.10.2013г.) в администрацию </w:t>
      </w:r>
      <w:proofErr w:type="gramStart"/>
      <w:r w:rsidRPr="00BC672E">
        <w:rPr>
          <w:rFonts w:eastAsia="Times New Roman"/>
          <w:i/>
          <w:sz w:val="24"/>
          <w:szCs w:val="24"/>
        </w:rPr>
        <w:t>г</w:t>
      </w:r>
      <w:proofErr w:type="gramEnd"/>
      <w:r w:rsidRPr="00BC672E">
        <w:rPr>
          <w:rFonts w:eastAsia="Times New Roman"/>
          <w:i/>
          <w:sz w:val="24"/>
          <w:szCs w:val="24"/>
        </w:rPr>
        <w:t xml:space="preserve">.п. Игрим о преставлении дополнительных документов подтверждающих дату окончания ремонта. На основании </w:t>
      </w:r>
      <w:proofErr w:type="gramStart"/>
      <w:r w:rsidRPr="00BC672E">
        <w:rPr>
          <w:rFonts w:eastAsia="Times New Roman"/>
          <w:i/>
          <w:sz w:val="24"/>
          <w:szCs w:val="24"/>
        </w:rPr>
        <w:t>полученных</w:t>
      </w:r>
      <w:proofErr w:type="gramEnd"/>
      <w:r w:rsidRPr="00BC672E">
        <w:rPr>
          <w:rFonts w:eastAsia="Times New Roman"/>
          <w:i/>
          <w:sz w:val="24"/>
          <w:szCs w:val="24"/>
        </w:rPr>
        <w:t xml:space="preserve"> от администрации г.п. </w:t>
      </w:r>
      <w:proofErr w:type="gramStart"/>
      <w:r w:rsidRPr="00BC672E">
        <w:rPr>
          <w:rFonts w:eastAsia="Times New Roman"/>
          <w:i/>
          <w:sz w:val="24"/>
          <w:szCs w:val="24"/>
        </w:rPr>
        <w:t>Игрим копий актов приемки выполненных работ по капитальному ремонту МКД №18 по ул. Мира ремонт системы отопления окончен 24.09.2012г., соответственно период, за который был произведен перерасчет платы за отопление (исключение платы за теплоснабжение) составляет с 01.12.2011г. по 24.09.2012г., что в суммарном выражении 33 388,45 руб. На основании составленного акта обследования кв. №3, МКД №18 по ул. Мираи</w:t>
      </w:r>
      <w:proofErr w:type="gramEnd"/>
      <w:r w:rsidRPr="00BC672E">
        <w:rPr>
          <w:rFonts w:eastAsia="Times New Roman"/>
          <w:i/>
          <w:sz w:val="24"/>
          <w:szCs w:val="24"/>
        </w:rPr>
        <w:t xml:space="preserve"> </w:t>
      </w:r>
      <w:proofErr w:type="gramStart"/>
      <w:r w:rsidRPr="00BC672E">
        <w:rPr>
          <w:rFonts w:eastAsia="Times New Roman"/>
          <w:i/>
          <w:sz w:val="24"/>
          <w:szCs w:val="24"/>
        </w:rPr>
        <w:t xml:space="preserve">установлением факта неполной поставки отопления в жилое помещение по причине неполной укомплектованности навесных, чугунных  отопительных приборов </w:t>
      </w:r>
      <w:r w:rsidRPr="00BC672E">
        <w:rPr>
          <w:rFonts w:eastAsia="Times New Roman"/>
          <w:b/>
          <w:i/>
          <w:sz w:val="24"/>
          <w:szCs w:val="24"/>
        </w:rPr>
        <w:t>(зал – 4 ребра, кухня – 3 ребра, детская – 4 ребра, спальня – 2 ребра)</w:t>
      </w:r>
      <w:r w:rsidRPr="00BC672E">
        <w:rPr>
          <w:rFonts w:eastAsia="Times New Roman"/>
          <w:i/>
          <w:sz w:val="24"/>
          <w:szCs w:val="24"/>
        </w:rPr>
        <w:t xml:space="preserve">, И МУП «ТВК» снизило плату по соответствующей услуге за период с 19.12.2013г. по 30.04.2014г. и произвело перерасчет, что в сумме составляет 5748,83 руб. Со слов </w:t>
      </w:r>
      <w:proofErr w:type="spellStart"/>
      <w:r w:rsidRPr="00BC672E">
        <w:rPr>
          <w:rFonts w:eastAsia="Times New Roman"/>
          <w:i/>
          <w:sz w:val="24"/>
          <w:szCs w:val="24"/>
        </w:rPr>
        <w:t>Мулюковой</w:t>
      </w:r>
      <w:proofErr w:type="spellEnd"/>
      <w:r w:rsidRPr="00BC672E">
        <w:rPr>
          <w:rFonts w:eastAsia="Times New Roman"/>
          <w:i/>
          <w:sz w:val="24"/>
          <w:szCs w:val="24"/>
        </w:rPr>
        <w:t xml:space="preserve"> Ю.А. в специализированные</w:t>
      </w:r>
      <w:proofErr w:type="gramEnd"/>
      <w:r w:rsidRPr="00BC672E">
        <w:rPr>
          <w:rFonts w:eastAsia="Times New Roman"/>
          <w:i/>
          <w:sz w:val="24"/>
          <w:szCs w:val="24"/>
        </w:rPr>
        <w:t xml:space="preserve"> организации с целью измерения показателей микроклимата в жилом помещении №3, МКД №18 по ул. Мира, она не обращалась. </w:t>
      </w:r>
    </w:p>
    <w:p w:rsidR="00BC672E" w:rsidRPr="00BC672E" w:rsidRDefault="00BC672E" w:rsidP="00BC672E">
      <w:pPr>
        <w:jc w:val="both"/>
        <w:rPr>
          <w:rFonts w:eastAsia="Times New Roman"/>
          <w:i/>
          <w:sz w:val="24"/>
          <w:szCs w:val="24"/>
        </w:rPr>
      </w:pPr>
      <w:r w:rsidRPr="00BC672E">
        <w:rPr>
          <w:rFonts w:eastAsia="Times New Roman"/>
          <w:i/>
          <w:sz w:val="24"/>
          <w:szCs w:val="24"/>
        </w:rPr>
        <w:t>На момент проведения проверки муниципальным жилищным инспектором Денискиным Егором Валерьевичем в присутствии начальника участка по обслуживанию жилого фонда</w:t>
      </w:r>
      <w:proofErr w:type="gramStart"/>
      <w:r w:rsidRPr="00BC672E">
        <w:rPr>
          <w:rFonts w:eastAsia="Times New Roman"/>
          <w:i/>
          <w:sz w:val="24"/>
          <w:szCs w:val="24"/>
        </w:rPr>
        <w:t xml:space="preserve"> И</w:t>
      </w:r>
      <w:proofErr w:type="gramEnd"/>
      <w:r w:rsidRPr="00BC672E">
        <w:rPr>
          <w:rFonts w:eastAsia="Times New Roman"/>
          <w:i/>
          <w:sz w:val="24"/>
          <w:szCs w:val="24"/>
        </w:rPr>
        <w:t xml:space="preserve"> МУП «ТВК» Блажных Н.М. с 10-00 часов 02 июня 2014 года жилого помещения № 3, МКД № 18 по ул. Мира  установить факт предоставления коммунальной услуги «отопления» ненадлежащего качества не представляется возможным, система теплоснабжения жилого помещения восстановлена, в рабочем состоянии. В зале произведена замена оконного блока на пластиковый, произведена замена канализационных труб, квартира захламлена, порядок не поддерживается, требуется текущий (косметический) ремонт.   </w:t>
      </w:r>
      <w:proofErr w:type="gramStart"/>
      <w:r w:rsidRPr="00BC672E">
        <w:rPr>
          <w:rFonts w:eastAsia="Times New Roman"/>
          <w:i/>
          <w:sz w:val="24"/>
          <w:szCs w:val="24"/>
        </w:rPr>
        <w:t>Согласно раздела</w:t>
      </w:r>
      <w:proofErr w:type="gramEnd"/>
      <w:r w:rsidRPr="00BC672E">
        <w:rPr>
          <w:rFonts w:eastAsia="Times New Roman"/>
          <w:i/>
          <w:sz w:val="24"/>
          <w:szCs w:val="24"/>
        </w:rPr>
        <w:t xml:space="preserve"> 6 п. 6.2 ГОСТ 30494 – 2011 введён в действие приказом Федерального агентства по техническому регулированию и метрологии от 12.06.2012г. № 191 – ст. «в тёплый период года измерения показателей микроклимата в помещениях следует выполнять при температуре наружного воздуха не ниже  15 градусов.  Не допускается проведение измерений при безоблачном небе в светлое время суток». </w:t>
      </w:r>
    </w:p>
    <w:p w:rsidR="00BC672E" w:rsidRPr="00BC672E" w:rsidRDefault="00BC672E" w:rsidP="00BC672E">
      <w:pPr>
        <w:jc w:val="both"/>
        <w:rPr>
          <w:i/>
          <w:sz w:val="22"/>
          <w:szCs w:val="22"/>
        </w:rPr>
      </w:pPr>
      <w:r w:rsidRPr="00BC672E">
        <w:rPr>
          <w:i/>
          <w:sz w:val="22"/>
          <w:szCs w:val="22"/>
        </w:rPr>
        <w:t xml:space="preserve">На момент проведения проверки с ведением фотосъёмки при визуальном осмотре жилого  помещения №3, МКД № 18 по ул. Мира   </w:t>
      </w:r>
    </w:p>
    <w:p w:rsidR="00BC672E" w:rsidRPr="00BC672E" w:rsidRDefault="00BC672E" w:rsidP="00BC672E">
      <w:pPr>
        <w:spacing w:before="120"/>
        <w:jc w:val="both"/>
        <w:rPr>
          <w:b/>
          <w:i/>
          <w:sz w:val="24"/>
          <w:szCs w:val="24"/>
        </w:rPr>
      </w:pPr>
      <w:r w:rsidRPr="00BC672E">
        <w:rPr>
          <w:b/>
          <w:sz w:val="24"/>
          <w:szCs w:val="24"/>
          <w:u w:val="single"/>
        </w:rPr>
        <w:t>выявлены нарушения обязательных требований или требований, установленных муниципальными правовыми актами</w:t>
      </w:r>
      <w:r w:rsidRPr="00BC672E">
        <w:rPr>
          <w:sz w:val="24"/>
          <w:szCs w:val="24"/>
        </w:rPr>
        <w:t xml:space="preserve"> (с указанием положений (нормативных) правовых актов):</w:t>
      </w:r>
      <w:r w:rsidRPr="00BC672E">
        <w:rPr>
          <w:sz w:val="24"/>
          <w:szCs w:val="24"/>
        </w:rPr>
        <w:br/>
      </w:r>
      <w:r w:rsidRPr="00BC672E">
        <w:rPr>
          <w:b/>
          <w:i/>
          <w:sz w:val="24"/>
          <w:szCs w:val="24"/>
        </w:rPr>
        <w:t xml:space="preserve">«Правил и норм технической эксплуатации жилищного фонда»  утв.  </w:t>
      </w:r>
      <w:r w:rsidRPr="00BC672E">
        <w:rPr>
          <w:b/>
          <w:i/>
          <w:sz w:val="22"/>
          <w:szCs w:val="22"/>
        </w:rPr>
        <w:t xml:space="preserve">Постановлением </w:t>
      </w:r>
    </w:p>
    <w:p w:rsidR="00BC672E" w:rsidRPr="00BC672E" w:rsidRDefault="00BC672E" w:rsidP="00BC672E">
      <w:pPr>
        <w:pBdr>
          <w:top w:val="single" w:sz="4" w:space="1" w:color="auto"/>
        </w:pBdr>
        <w:rPr>
          <w:b/>
          <w:i/>
          <w:sz w:val="2"/>
          <w:szCs w:val="2"/>
        </w:rPr>
      </w:pPr>
    </w:p>
    <w:p w:rsidR="00BC672E" w:rsidRPr="00BC672E" w:rsidRDefault="00BC672E" w:rsidP="00BC672E">
      <w:pPr>
        <w:adjustRightInd w:val="0"/>
        <w:rPr>
          <w:rFonts w:ascii="Arial" w:hAnsi="Arial" w:cs="Arial"/>
          <w:i/>
          <w:sz w:val="24"/>
          <w:szCs w:val="24"/>
        </w:rPr>
      </w:pPr>
      <w:r w:rsidRPr="00BC672E">
        <w:rPr>
          <w:b/>
          <w:i/>
          <w:sz w:val="22"/>
          <w:szCs w:val="22"/>
        </w:rPr>
        <w:t xml:space="preserve">Госстроя России от 27 сентября 2003 г. N 170:  </w:t>
      </w:r>
    </w:p>
    <w:p w:rsidR="00BC672E" w:rsidRPr="00BC672E" w:rsidRDefault="00BC672E" w:rsidP="00BC672E">
      <w:pPr>
        <w:pBdr>
          <w:top w:val="single" w:sz="4" w:space="1" w:color="auto"/>
        </w:pBdr>
        <w:jc w:val="center"/>
      </w:pPr>
      <w:r w:rsidRPr="00BC672E">
        <w:t>(с указанием характера нарушений; лиц, допустивших нарушения)</w:t>
      </w:r>
    </w:p>
    <w:p w:rsidR="00BC672E" w:rsidRPr="00BC672E" w:rsidRDefault="00BC672E" w:rsidP="00BC672E">
      <w:pPr>
        <w:pBdr>
          <w:top w:val="single" w:sz="4" w:space="1" w:color="auto"/>
        </w:pBdr>
        <w:jc w:val="both"/>
        <w:rPr>
          <w:b/>
          <w:sz w:val="24"/>
          <w:szCs w:val="24"/>
        </w:rPr>
      </w:pPr>
      <w:r w:rsidRPr="00BC672E">
        <w:rPr>
          <w:b/>
          <w:sz w:val="24"/>
          <w:szCs w:val="24"/>
        </w:rPr>
        <w:t>Раздел 3.1. «Правила содержания квартир»:</w:t>
      </w:r>
    </w:p>
    <w:p w:rsidR="00BC672E" w:rsidRPr="00BC672E" w:rsidRDefault="00BC672E" w:rsidP="00BC672E">
      <w:pPr>
        <w:pBdr>
          <w:top w:val="single" w:sz="4" w:space="1" w:color="auto"/>
        </w:pBdr>
        <w:jc w:val="both"/>
        <w:rPr>
          <w:b/>
          <w:i/>
          <w:sz w:val="24"/>
          <w:szCs w:val="24"/>
        </w:rPr>
      </w:pPr>
      <w:r w:rsidRPr="00BC672E">
        <w:rPr>
          <w:b/>
          <w:i/>
          <w:sz w:val="24"/>
          <w:szCs w:val="24"/>
        </w:rPr>
        <w:t>п. 3.1.2. «Не обеспечено содержание жилого помещения в чистоте при температуре, влажности воздуха и кратности воздухообмена в соответствии с установленными требованиями »;</w:t>
      </w:r>
    </w:p>
    <w:p w:rsidR="00BC672E" w:rsidRPr="00BC672E" w:rsidRDefault="00BC672E" w:rsidP="00BC672E">
      <w:pPr>
        <w:adjustRightInd w:val="0"/>
        <w:jc w:val="both"/>
        <w:rPr>
          <w:rFonts w:eastAsia="Times New Roman"/>
          <w:i/>
          <w:sz w:val="24"/>
          <w:szCs w:val="24"/>
        </w:rPr>
      </w:pPr>
      <w:proofErr w:type="gramStart"/>
      <w:r w:rsidRPr="00BC672E">
        <w:rPr>
          <w:i/>
          <w:sz w:val="24"/>
          <w:szCs w:val="24"/>
        </w:rPr>
        <w:t xml:space="preserve">Гражданке </w:t>
      </w:r>
      <w:proofErr w:type="spellStart"/>
      <w:r w:rsidRPr="00BC672E">
        <w:rPr>
          <w:i/>
          <w:sz w:val="24"/>
          <w:szCs w:val="24"/>
        </w:rPr>
        <w:t>Мулюковой</w:t>
      </w:r>
      <w:proofErr w:type="spellEnd"/>
      <w:r w:rsidRPr="00BC672E">
        <w:rPr>
          <w:i/>
          <w:sz w:val="24"/>
          <w:szCs w:val="24"/>
        </w:rPr>
        <w:t xml:space="preserve"> Ю.А. в соответствии с </w:t>
      </w:r>
      <w:r w:rsidRPr="00BC672E">
        <w:rPr>
          <w:rFonts w:eastAsia="Times New Roman"/>
          <w:i/>
          <w:sz w:val="24"/>
          <w:szCs w:val="24"/>
        </w:rPr>
        <w:t xml:space="preserve">п. 4 ст. 30 ЖК РФ, привести жилое помещение </w:t>
      </w:r>
      <w:r w:rsidRPr="00BC672E">
        <w:rPr>
          <w:i/>
          <w:sz w:val="22"/>
          <w:szCs w:val="22"/>
        </w:rPr>
        <w:t xml:space="preserve">№3, МКД № 18 по ул. Мира  </w:t>
      </w:r>
      <w:r w:rsidRPr="00BC672E">
        <w:rPr>
          <w:rFonts w:eastAsia="Times New Roman"/>
          <w:i/>
          <w:sz w:val="24"/>
          <w:szCs w:val="24"/>
        </w:rPr>
        <w:t>в надлежащее состояние, не допуская бесхозяйственного обращения с ним, соблюдая права и законные интересы соседей, правила пользования жилыми помещениями, а также правила содержания общего имущества собственников помещений в многоквартирном доме.</w:t>
      </w:r>
      <w:proofErr w:type="gramEnd"/>
    </w:p>
    <w:p w:rsidR="00BC672E" w:rsidRPr="00BC672E" w:rsidRDefault="00BC672E" w:rsidP="00BC672E">
      <w:pPr>
        <w:pBdr>
          <w:top w:val="single" w:sz="4" w:space="1" w:color="auto"/>
        </w:pBdr>
        <w:jc w:val="both"/>
        <w:rPr>
          <w:i/>
          <w:sz w:val="22"/>
          <w:szCs w:val="22"/>
        </w:rPr>
      </w:pPr>
    </w:p>
    <w:p w:rsidR="00BC672E" w:rsidRPr="00BC672E" w:rsidRDefault="00BC672E" w:rsidP="00BC672E">
      <w:pPr>
        <w:spacing w:before="120"/>
        <w:jc w:val="both"/>
        <w:rPr>
          <w:sz w:val="24"/>
          <w:szCs w:val="24"/>
        </w:rPr>
      </w:pPr>
      <w:r w:rsidRPr="00BC672E">
        <w:rPr>
          <w:sz w:val="24"/>
          <w:szCs w:val="24"/>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BC672E" w:rsidRPr="00BC672E" w:rsidRDefault="00BC672E" w:rsidP="00BC672E">
      <w:pPr>
        <w:pBdr>
          <w:top w:val="single" w:sz="4" w:space="1" w:color="auto"/>
        </w:pBdr>
        <w:rPr>
          <w:sz w:val="2"/>
          <w:szCs w:val="2"/>
        </w:rPr>
      </w:pPr>
    </w:p>
    <w:p w:rsidR="00BC672E" w:rsidRPr="00BC672E" w:rsidRDefault="00BC672E" w:rsidP="00BC672E">
      <w:pPr>
        <w:rPr>
          <w:sz w:val="24"/>
          <w:szCs w:val="24"/>
        </w:rPr>
      </w:pPr>
    </w:p>
    <w:p w:rsidR="00BC672E" w:rsidRPr="00BC672E" w:rsidRDefault="00BC672E" w:rsidP="00BC672E">
      <w:pPr>
        <w:pBdr>
          <w:top w:val="single" w:sz="4" w:space="1" w:color="auto"/>
        </w:pBdr>
        <w:rPr>
          <w:sz w:val="2"/>
          <w:szCs w:val="2"/>
        </w:rPr>
      </w:pPr>
    </w:p>
    <w:p w:rsidR="00BC672E" w:rsidRPr="00BC672E" w:rsidRDefault="00BC672E" w:rsidP="00BC672E">
      <w:pPr>
        <w:rPr>
          <w:sz w:val="24"/>
          <w:szCs w:val="24"/>
        </w:rPr>
      </w:pPr>
    </w:p>
    <w:p w:rsidR="00BC672E" w:rsidRPr="00BC672E" w:rsidRDefault="00BC672E" w:rsidP="00BC672E">
      <w:pPr>
        <w:pBdr>
          <w:top w:val="single" w:sz="4" w:space="1" w:color="auto"/>
        </w:pBdr>
        <w:rPr>
          <w:sz w:val="2"/>
          <w:szCs w:val="2"/>
        </w:rPr>
      </w:pPr>
    </w:p>
    <w:p w:rsidR="00BC672E" w:rsidRPr="00BC672E" w:rsidRDefault="00BC672E" w:rsidP="00BC672E">
      <w:pPr>
        <w:spacing w:before="120"/>
        <w:jc w:val="both"/>
        <w:rPr>
          <w:sz w:val="24"/>
          <w:szCs w:val="24"/>
        </w:rPr>
      </w:pPr>
      <w:r w:rsidRPr="00BC672E">
        <w:rPr>
          <w:sz w:val="24"/>
          <w:szCs w:val="24"/>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rsidRPr="00BC672E">
        <w:rPr>
          <w:sz w:val="24"/>
          <w:szCs w:val="24"/>
        </w:rPr>
        <w:br/>
      </w:r>
    </w:p>
    <w:p w:rsidR="00BC672E" w:rsidRPr="00BC672E" w:rsidRDefault="00BC672E" w:rsidP="00BC672E">
      <w:pPr>
        <w:pBdr>
          <w:top w:val="single" w:sz="4" w:space="1" w:color="auto"/>
        </w:pBdr>
        <w:rPr>
          <w:sz w:val="2"/>
          <w:szCs w:val="2"/>
        </w:rPr>
      </w:pPr>
    </w:p>
    <w:p w:rsidR="00BC672E" w:rsidRPr="00BC672E" w:rsidRDefault="00BC672E" w:rsidP="00BC672E">
      <w:pPr>
        <w:rPr>
          <w:sz w:val="24"/>
          <w:szCs w:val="24"/>
        </w:rPr>
      </w:pPr>
    </w:p>
    <w:p w:rsidR="00BC672E" w:rsidRPr="00BC672E" w:rsidRDefault="00BC672E" w:rsidP="00BC672E">
      <w:pPr>
        <w:pBdr>
          <w:top w:val="single" w:sz="4" w:space="1" w:color="auto"/>
        </w:pBdr>
        <w:rPr>
          <w:sz w:val="2"/>
          <w:szCs w:val="2"/>
        </w:rPr>
      </w:pPr>
    </w:p>
    <w:p w:rsidR="00BC672E" w:rsidRPr="00BC672E" w:rsidRDefault="00BC672E" w:rsidP="00BC672E">
      <w:pPr>
        <w:spacing w:before="80"/>
        <w:jc w:val="both"/>
        <w:rPr>
          <w:sz w:val="24"/>
          <w:szCs w:val="24"/>
        </w:rPr>
      </w:pPr>
      <w:r w:rsidRPr="00BC672E">
        <w:rPr>
          <w:sz w:val="24"/>
          <w:szCs w:val="24"/>
        </w:rPr>
        <w:t xml:space="preserve">нарушений не выявлено  </w:t>
      </w:r>
    </w:p>
    <w:p w:rsidR="00BC672E" w:rsidRPr="00BC672E" w:rsidRDefault="00BC672E" w:rsidP="00BC672E">
      <w:pPr>
        <w:pBdr>
          <w:top w:val="single" w:sz="4" w:space="1" w:color="auto"/>
        </w:pBdr>
        <w:rPr>
          <w:sz w:val="2"/>
          <w:szCs w:val="2"/>
        </w:rPr>
      </w:pPr>
    </w:p>
    <w:p w:rsidR="00BC672E" w:rsidRPr="00BC672E" w:rsidRDefault="00BC672E" w:rsidP="00BC672E">
      <w:pPr>
        <w:rPr>
          <w:sz w:val="24"/>
          <w:szCs w:val="24"/>
        </w:rPr>
      </w:pPr>
    </w:p>
    <w:p w:rsidR="00BC672E" w:rsidRPr="00BC672E" w:rsidRDefault="00BC672E" w:rsidP="00BC672E">
      <w:pPr>
        <w:pBdr>
          <w:top w:val="single" w:sz="4" w:space="0" w:color="auto"/>
        </w:pBdr>
        <w:rPr>
          <w:sz w:val="2"/>
          <w:szCs w:val="2"/>
        </w:rPr>
      </w:pPr>
    </w:p>
    <w:p w:rsidR="00BC672E" w:rsidRPr="00BC672E" w:rsidRDefault="00BC672E" w:rsidP="00BC672E">
      <w:pPr>
        <w:spacing w:before="120" w:after="120"/>
        <w:jc w:val="both"/>
        <w:rPr>
          <w:sz w:val="24"/>
          <w:szCs w:val="24"/>
        </w:rPr>
      </w:pPr>
      <w:r w:rsidRPr="00BC672E">
        <w:rPr>
          <w:sz w:val="24"/>
          <w:szCs w:val="24"/>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557"/>
      </w:tblGrid>
      <w:tr w:rsidR="00BC672E" w:rsidRPr="00BC672E" w:rsidTr="003F61E3">
        <w:tc>
          <w:tcPr>
            <w:tcW w:w="3856" w:type="dxa"/>
            <w:tcBorders>
              <w:top w:val="nil"/>
              <w:left w:val="nil"/>
              <w:bottom w:val="single" w:sz="4" w:space="0" w:color="auto"/>
              <w:right w:val="nil"/>
            </w:tcBorders>
            <w:vAlign w:val="bottom"/>
          </w:tcPr>
          <w:p w:rsidR="00BC672E" w:rsidRPr="00BC672E" w:rsidRDefault="00BC672E" w:rsidP="00BC672E">
            <w:pPr>
              <w:jc w:val="center"/>
              <w:rPr>
                <w:sz w:val="24"/>
                <w:szCs w:val="24"/>
              </w:rPr>
            </w:pPr>
          </w:p>
        </w:tc>
        <w:tc>
          <w:tcPr>
            <w:tcW w:w="851" w:type="dxa"/>
            <w:tcBorders>
              <w:top w:val="nil"/>
              <w:left w:val="nil"/>
              <w:bottom w:val="nil"/>
              <w:right w:val="nil"/>
            </w:tcBorders>
            <w:vAlign w:val="bottom"/>
          </w:tcPr>
          <w:p w:rsidR="00BC672E" w:rsidRPr="00BC672E" w:rsidRDefault="00BC672E" w:rsidP="00BC672E">
            <w:pPr>
              <w:rPr>
                <w:sz w:val="24"/>
                <w:szCs w:val="24"/>
              </w:rPr>
            </w:pPr>
          </w:p>
        </w:tc>
        <w:tc>
          <w:tcPr>
            <w:tcW w:w="5557" w:type="dxa"/>
            <w:tcBorders>
              <w:top w:val="nil"/>
              <w:left w:val="nil"/>
              <w:bottom w:val="single" w:sz="4" w:space="0" w:color="auto"/>
              <w:right w:val="nil"/>
            </w:tcBorders>
            <w:vAlign w:val="bottom"/>
          </w:tcPr>
          <w:p w:rsidR="00BC672E" w:rsidRPr="00BC672E" w:rsidRDefault="00BC672E" w:rsidP="00BC672E">
            <w:pPr>
              <w:jc w:val="center"/>
              <w:rPr>
                <w:sz w:val="24"/>
                <w:szCs w:val="24"/>
              </w:rPr>
            </w:pPr>
          </w:p>
        </w:tc>
      </w:tr>
      <w:tr w:rsidR="00BC672E" w:rsidRPr="00BC672E" w:rsidTr="003F61E3">
        <w:tc>
          <w:tcPr>
            <w:tcW w:w="3856" w:type="dxa"/>
            <w:tcBorders>
              <w:top w:val="nil"/>
              <w:left w:val="nil"/>
              <w:bottom w:val="nil"/>
              <w:right w:val="nil"/>
            </w:tcBorders>
          </w:tcPr>
          <w:p w:rsidR="00BC672E" w:rsidRPr="00BC672E" w:rsidRDefault="00BC672E" w:rsidP="00BC672E">
            <w:pPr>
              <w:jc w:val="center"/>
            </w:pPr>
            <w:r w:rsidRPr="00BC672E">
              <w:t xml:space="preserve">(подпись </w:t>
            </w:r>
            <w:proofErr w:type="gramStart"/>
            <w:r w:rsidRPr="00BC672E">
              <w:t>проверяющего</w:t>
            </w:r>
            <w:proofErr w:type="gramEnd"/>
            <w:r w:rsidRPr="00BC672E">
              <w:t>)</w:t>
            </w:r>
          </w:p>
        </w:tc>
        <w:tc>
          <w:tcPr>
            <w:tcW w:w="851" w:type="dxa"/>
            <w:tcBorders>
              <w:top w:val="nil"/>
              <w:left w:val="nil"/>
              <w:bottom w:val="nil"/>
              <w:right w:val="nil"/>
            </w:tcBorders>
          </w:tcPr>
          <w:p w:rsidR="00BC672E" w:rsidRPr="00BC672E" w:rsidRDefault="00BC672E" w:rsidP="00BC672E"/>
        </w:tc>
        <w:tc>
          <w:tcPr>
            <w:tcW w:w="5557" w:type="dxa"/>
            <w:tcBorders>
              <w:top w:val="nil"/>
              <w:left w:val="nil"/>
              <w:bottom w:val="nil"/>
              <w:right w:val="nil"/>
            </w:tcBorders>
          </w:tcPr>
          <w:p w:rsidR="00BC672E" w:rsidRPr="00BC672E" w:rsidRDefault="00BC672E" w:rsidP="00BC672E">
            <w:pPr>
              <w:jc w:val="center"/>
            </w:pPr>
            <w:r w:rsidRPr="00BC672E">
              <w:t>(подпись уполномоченного представителя юридического лица, индивидуального предпринимателя, его уполномоченного представителя)</w:t>
            </w:r>
          </w:p>
          <w:p w:rsidR="00BC672E" w:rsidRPr="00BC672E" w:rsidRDefault="00BC672E" w:rsidP="00BC672E">
            <w:pPr>
              <w:jc w:val="center"/>
            </w:pPr>
          </w:p>
        </w:tc>
      </w:tr>
    </w:tbl>
    <w:p w:rsidR="00BC672E" w:rsidRPr="00BC672E" w:rsidRDefault="00BC672E" w:rsidP="00BC672E">
      <w:pPr>
        <w:spacing w:before="120" w:after="120"/>
        <w:jc w:val="both"/>
        <w:rPr>
          <w:sz w:val="24"/>
          <w:szCs w:val="24"/>
        </w:rPr>
      </w:pPr>
      <w:r w:rsidRPr="00BC672E">
        <w:rPr>
          <w:sz w:val="24"/>
          <w:szCs w:val="24"/>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557"/>
      </w:tblGrid>
      <w:tr w:rsidR="00BC672E" w:rsidRPr="00BC672E" w:rsidTr="003F61E3">
        <w:tc>
          <w:tcPr>
            <w:tcW w:w="3856" w:type="dxa"/>
            <w:tcBorders>
              <w:top w:val="nil"/>
              <w:left w:val="nil"/>
              <w:bottom w:val="single" w:sz="4" w:space="0" w:color="auto"/>
              <w:right w:val="nil"/>
            </w:tcBorders>
            <w:vAlign w:val="bottom"/>
          </w:tcPr>
          <w:p w:rsidR="00BC672E" w:rsidRPr="00BC672E" w:rsidRDefault="00BC672E" w:rsidP="00BC672E">
            <w:pPr>
              <w:jc w:val="center"/>
              <w:rPr>
                <w:sz w:val="24"/>
                <w:szCs w:val="24"/>
              </w:rPr>
            </w:pPr>
          </w:p>
        </w:tc>
        <w:tc>
          <w:tcPr>
            <w:tcW w:w="851" w:type="dxa"/>
            <w:tcBorders>
              <w:top w:val="nil"/>
              <w:left w:val="nil"/>
              <w:bottom w:val="nil"/>
              <w:right w:val="nil"/>
            </w:tcBorders>
            <w:vAlign w:val="bottom"/>
          </w:tcPr>
          <w:p w:rsidR="00BC672E" w:rsidRPr="00BC672E" w:rsidRDefault="00BC672E" w:rsidP="00BC672E">
            <w:pPr>
              <w:rPr>
                <w:sz w:val="24"/>
                <w:szCs w:val="24"/>
              </w:rPr>
            </w:pPr>
          </w:p>
        </w:tc>
        <w:tc>
          <w:tcPr>
            <w:tcW w:w="5557" w:type="dxa"/>
            <w:tcBorders>
              <w:top w:val="nil"/>
              <w:left w:val="nil"/>
              <w:bottom w:val="single" w:sz="4" w:space="0" w:color="auto"/>
              <w:right w:val="nil"/>
            </w:tcBorders>
            <w:vAlign w:val="bottom"/>
          </w:tcPr>
          <w:p w:rsidR="00BC672E" w:rsidRPr="00BC672E" w:rsidRDefault="00BC672E" w:rsidP="00BC672E">
            <w:pPr>
              <w:jc w:val="center"/>
              <w:rPr>
                <w:sz w:val="24"/>
                <w:szCs w:val="24"/>
              </w:rPr>
            </w:pPr>
          </w:p>
        </w:tc>
      </w:tr>
      <w:tr w:rsidR="00BC672E" w:rsidRPr="00BC672E" w:rsidTr="003F61E3">
        <w:tc>
          <w:tcPr>
            <w:tcW w:w="3856" w:type="dxa"/>
            <w:tcBorders>
              <w:top w:val="nil"/>
              <w:left w:val="nil"/>
              <w:bottom w:val="nil"/>
              <w:right w:val="nil"/>
            </w:tcBorders>
          </w:tcPr>
          <w:p w:rsidR="00BC672E" w:rsidRPr="00BC672E" w:rsidRDefault="00BC672E" w:rsidP="00BC672E">
            <w:pPr>
              <w:jc w:val="center"/>
            </w:pPr>
            <w:r w:rsidRPr="00BC672E">
              <w:t xml:space="preserve">(подпись </w:t>
            </w:r>
            <w:proofErr w:type="gramStart"/>
            <w:r w:rsidRPr="00BC672E">
              <w:t>проверяющего</w:t>
            </w:r>
            <w:proofErr w:type="gramEnd"/>
            <w:r w:rsidRPr="00BC672E">
              <w:t>)</w:t>
            </w:r>
          </w:p>
        </w:tc>
        <w:tc>
          <w:tcPr>
            <w:tcW w:w="851" w:type="dxa"/>
            <w:tcBorders>
              <w:top w:val="nil"/>
              <w:left w:val="nil"/>
              <w:bottom w:val="nil"/>
              <w:right w:val="nil"/>
            </w:tcBorders>
          </w:tcPr>
          <w:p w:rsidR="00BC672E" w:rsidRPr="00BC672E" w:rsidRDefault="00BC672E" w:rsidP="00BC672E"/>
        </w:tc>
        <w:tc>
          <w:tcPr>
            <w:tcW w:w="5557" w:type="dxa"/>
            <w:tcBorders>
              <w:top w:val="nil"/>
              <w:left w:val="nil"/>
              <w:bottom w:val="nil"/>
              <w:right w:val="nil"/>
            </w:tcBorders>
          </w:tcPr>
          <w:p w:rsidR="00BC672E" w:rsidRPr="00BC672E" w:rsidRDefault="00BC672E" w:rsidP="00BC672E">
            <w:pPr>
              <w:jc w:val="center"/>
            </w:pPr>
            <w:r w:rsidRPr="00BC672E">
              <w:t>(подпись уполномоченного представителя юридического лица, индивидуального предпринимателя, его уполномоченного представителя)</w:t>
            </w:r>
          </w:p>
        </w:tc>
      </w:tr>
    </w:tbl>
    <w:p w:rsidR="00BC672E" w:rsidRPr="00BC672E" w:rsidRDefault="00BC672E" w:rsidP="00BC672E">
      <w:pPr>
        <w:spacing w:before="240"/>
        <w:jc w:val="both"/>
        <w:rPr>
          <w:b/>
          <w:i/>
          <w:sz w:val="24"/>
          <w:szCs w:val="24"/>
        </w:rPr>
      </w:pPr>
      <w:r w:rsidRPr="00BC672E">
        <w:rPr>
          <w:sz w:val="24"/>
          <w:szCs w:val="24"/>
        </w:rPr>
        <w:t xml:space="preserve">Прилагаемые к акту документы: </w:t>
      </w:r>
      <w:r w:rsidRPr="00BC672E">
        <w:rPr>
          <w:b/>
          <w:i/>
          <w:sz w:val="24"/>
          <w:szCs w:val="24"/>
        </w:rPr>
        <w:t>Письмо Прокуратуры Березовского района № 161-395ж-2013 от 15.05.2014г.</w:t>
      </w:r>
      <w:proofErr w:type="gramStart"/>
      <w:r w:rsidRPr="00BC672E">
        <w:rPr>
          <w:b/>
          <w:i/>
          <w:sz w:val="24"/>
          <w:szCs w:val="24"/>
        </w:rPr>
        <w:t>;О</w:t>
      </w:r>
      <w:proofErr w:type="gramEnd"/>
      <w:r w:rsidRPr="00BC672E">
        <w:rPr>
          <w:b/>
          <w:i/>
          <w:sz w:val="24"/>
          <w:szCs w:val="24"/>
        </w:rPr>
        <w:t xml:space="preserve">бращение </w:t>
      </w:r>
      <w:proofErr w:type="spellStart"/>
      <w:r w:rsidRPr="00BC672E">
        <w:rPr>
          <w:b/>
          <w:i/>
          <w:sz w:val="24"/>
          <w:szCs w:val="24"/>
        </w:rPr>
        <w:t>Мулюковой</w:t>
      </w:r>
      <w:proofErr w:type="spellEnd"/>
      <w:r w:rsidRPr="00BC672E">
        <w:rPr>
          <w:b/>
          <w:i/>
          <w:sz w:val="24"/>
          <w:szCs w:val="24"/>
        </w:rPr>
        <w:t xml:space="preserve"> Ю.А. от 13.05.2014г.; Приказ №191/1 « О назначении ответственного лица при проведении проверки» от 29.05.2014г.; Копия технического паспорта МКД №18 по ул. Мира; Копия свидетельства о государственной регистрации права Серия 86-АА №096792; Копия технического паспорта жилого помещения; Копия договора на предоставление коммунальных услуг от 14.10.2004г.; Разъяснения по начислению за отопление; Разъяснения по проведенному перерасчету; Карточка лицевого счета 7260180003; Копия акта обследования; Копия расчета платы за </w:t>
      </w:r>
      <w:proofErr w:type="spellStart"/>
      <w:r w:rsidRPr="00BC672E">
        <w:rPr>
          <w:b/>
          <w:i/>
          <w:sz w:val="24"/>
          <w:szCs w:val="24"/>
        </w:rPr>
        <w:t>теплоэнергию</w:t>
      </w:r>
      <w:proofErr w:type="spellEnd"/>
      <w:r w:rsidRPr="00BC672E">
        <w:rPr>
          <w:b/>
          <w:i/>
          <w:sz w:val="24"/>
          <w:szCs w:val="24"/>
        </w:rPr>
        <w:t>; Утвержденная плата за коммунальные услуги, оказываемые</w:t>
      </w:r>
      <w:proofErr w:type="gramStart"/>
      <w:r w:rsidRPr="00BC672E">
        <w:rPr>
          <w:b/>
          <w:i/>
          <w:sz w:val="24"/>
          <w:szCs w:val="24"/>
        </w:rPr>
        <w:t xml:space="preserve"> И</w:t>
      </w:r>
      <w:proofErr w:type="gramEnd"/>
      <w:r w:rsidRPr="00BC672E">
        <w:rPr>
          <w:b/>
          <w:i/>
          <w:sz w:val="24"/>
          <w:szCs w:val="24"/>
        </w:rPr>
        <w:t xml:space="preserve"> МУП «ТВК» за 2012, 2013, 2014г.г.; Копия Приказа «Об установлении тарифов на тепловую энергию» от 18.10.2011г. №68-нп; Копия Приказа «Об установлении тарифов на тепловую энергию» от 15.11.2012г. №104-нп; Копия Приказа «Об установлении тарифов на тепловую энергию» от 26.11.2013г. №104-нп; Копия справки ООО «АГАТ» от 12.08.2013г.; Копия письма</w:t>
      </w:r>
      <w:proofErr w:type="gramStart"/>
      <w:r w:rsidRPr="00BC672E">
        <w:rPr>
          <w:b/>
          <w:i/>
          <w:sz w:val="24"/>
          <w:szCs w:val="24"/>
        </w:rPr>
        <w:t xml:space="preserve"> И</w:t>
      </w:r>
      <w:proofErr w:type="gramEnd"/>
      <w:r w:rsidRPr="00BC672E">
        <w:rPr>
          <w:b/>
          <w:i/>
          <w:sz w:val="24"/>
          <w:szCs w:val="24"/>
        </w:rPr>
        <w:t xml:space="preserve"> МУН «ТВК» от 21.10.2013г.; Копия письма администрации г.п. Игрим от 24.10.2013г.; Копия акта о приемки выполненных работ от 24.09.2012г.; Копия Постановления «Об отказе в возбуждении уголовного дела» от 29.12.2011г.    </w:t>
      </w:r>
    </w:p>
    <w:p w:rsidR="00BC672E" w:rsidRPr="00BC672E" w:rsidRDefault="00BC672E" w:rsidP="00BC672E">
      <w:pPr>
        <w:pBdr>
          <w:top w:val="single" w:sz="4" w:space="1" w:color="auto"/>
        </w:pBdr>
        <w:jc w:val="both"/>
        <w:rPr>
          <w:b/>
          <w:i/>
          <w:sz w:val="2"/>
          <w:szCs w:val="2"/>
        </w:rPr>
      </w:pPr>
    </w:p>
    <w:p w:rsidR="00BC672E" w:rsidRPr="00BC672E" w:rsidRDefault="00BC672E" w:rsidP="00BC672E">
      <w:pPr>
        <w:jc w:val="both"/>
        <w:rPr>
          <w:sz w:val="24"/>
          <w:szCs w:val="24"/>
        </w:rPr>
      </w:pPr>
    </w:p>
    <w:p w:rsidR="00BC672E" w:rsidRPr="00BC672E" w:rsidRDefault="00BC672E" w:rsidP="00BC672E">
      <w:pPr>
        <w:pBdr>
          <w:top w:val="single" w:sz="4" w:space="1" w:color="auto"/>
        </w:pBdr>
        <w:rPr>
          <w:sz w:val="2"/>
          <w:szCs w:val="2"/>
        </w:rPr>
      </w:pPr>
    </w:p>
    <w:p w:rsidR="00BC672E" w:rsidRPr="00BC672E" w:rsidRDefault="00BC672E" w:rsidP="00BC672E">
      <w:pPr>
        <w:keepNext/>
        <w:spacing w:before="120"/>
        <w:rPr>
          <w:b/>
          <w:i/>
          <w:sz w:val="24"/>
          <w:szCs w:val="24"/>
        </w:rPr>
      </w:pPr>
      <w:r w:rsidRPr="00BC672E">
        <w:rPr>
          <w:sz w:val="24"/>
          <w:szCs w:val="24"/>
        </w:rPr>
        <w:t xml:space="preserve">Подписи лиц, проводивших проверку: </w:t>
      </w:r>
      <w:r w:rsidRPr="00BC672E">
        <w:rPr>
          <w:b/>
          <w:i/>
          <w:sz w:val="24"/>
          <w:szCs w:val="24"/>
        </w:rPr>
        <w:t xml:space="preserve">муниципальный жилищный инспектор - </w:t>
      </w:r>
    </w:p>
    <w:p w:rsidR="00BC672E" w:rsidRPr="00BC672E" w:rsidRDefault="00BC672E" w:rsidP="00BC672E">
      <w:pPr>
        <w:pBdr>
          <w:top w:val="single" w:sz="4" w:space="1" w:color="auto"/>
        </w:pBdr>
        <w:rPr>
          <w:b/>
          <w:i/>
          <w:sz w:val="2"/>
          <w:szCs w:val="2"/>
        </w:rPr>
      </w:pPr>
    </w:p>
    <w:p w:rsidR="00BC672E" w:rsidRPr="00BC672E" w:rsidRDefault="00BC672E" w:rsidP="00BC672E">
      <w:pPr>
        <w:rPr>
          <w:b/>
          <w:i/>
          <w:sz w:val="24"/>
          <w:szCs w:val="24"/>
        </w:rPr>
      </w:pPr>
      <w:r w:rsidRPr="00BC672E">
        <w:rPr>
          <w:b/>
          <w:i/>
          <w:sz w:val="24"/>
          <w:szCs w:val="24"/>
        </w:rPr>
        <w:t>Денискин Е.В..</w:t>
      </w:r>
    </w:p>
    <w:p w:rsidR="00BC672E" w:rsidRPr="00BC672E" w:rsidRDefault="00BC672E" w:rsidP="00BC672E">
      <w:pPr>
        <w:pBdr>
          <w:top w:val="single" w:sz="4" w:space="1" w:color="auto"/>
        </w:pBdr>
        <w:rPr>
          <w:sz w:val="2"/>
          <w:szCs w:val="2"/>
        </w:rPr>
      </w:pPr>
    </w:p>
    <w:p w:rsidR="00BC672E" w:rsidRPr="00BC672E" w:rsidRDefault="00BC672E" w:rsidP="00BC672E">
      <w:pPr>
        <w:jc w:val="both"/>
        <w:rPr>
          <w:b/>
          <w:i/>
          <w:sz w:val="24"/>
          <w:szCs w:val="24"/>
        </w:rPr>
      </w:pPr>
      <w:r w:rsidRPr="00BC672E">
        <w:rPr>
          <w:sz w:val="24"/>
          <w:szCs w:val="24"/>
        </w:rPr>
        <w:t>С актом проверки ознакомле</w:t>
      </w:r>
      <w:proofErr w:type="gramStart"/>
      <w:r w:rsidRPr="00BC672E">
        <w:rPr>
          <w:sz w:val="24"/>
          <w:szCs w:val="24"/>
        </w:rPr>
        <w:t>н(</w:t>
      </w:r>
      <w:proofErr w:type="gramEnd"/>
      <w:r w:rsidRPr="00BC672E">
        <w:rPr>
          <w:sz w:val="24"/>
          <w:szCs w:val="24"/>
        </w:rPr>
        <w:t>а), копию акта со всеми приложениями получил(а):</w:t>
      </w:r>
      <w:r w:rsidRPr="00BC672E">
        <w:rPr>
          <w:sz w:val="24"/>
          <w:szCs w:val="24"/>
        </w:rPr>
        <w:br/>
      </w:r>
      <w:r w:rsidRPr="00BC672E">
        <w:rPr>
          <w:b/>
          <w:i/>
          <w:sz w:val="24"/>
          <w:szCs w:val="24"/>
        </w:rPr>
        <w:t>Начальник по обслуживанию жилого фонда</w:t>
      </w:r>
      <w:proofErr w:type="gramStart"/>
      <w:r w:rsidRPr="00BC672E">
        <w:rPr>
          <w:b/>
          <w:i/>
          <w:sz w:val="24"/>
          <w:szCs w:val="24"/>
        </w:rPr>
        <w:t xml:space="preserve"> И</w:t>
      </w:r>
      <w:proofErr w:type="gramEnd"/>
      <w:r w:rsidRPr="00BC672E">
        <w:rPr>
          <w:b/>
          <w:i/>
          <w:sz w:val="24"/>
          <w:szCs w:val="24"/>
        </w:rPr>
        <w:t xml:space="preserve"> МУП «</w:t>
      </w:r>
      <w:proofErr w:type="spellStart"/>
      <w:r w:rsidRPr="00BC672E">
        <w:rPr>
          <w:b/>
          <w:i/>
          <w:sz w:val="24"/>
          <w:szCs w:val="24"/>
        </w:rPr>
        <w:t>Тепловодоканал</w:t>
      </w:r>
      <w:proofErr w:type="spellEnd"/>
      <w:r w:rsidRPr="00BC672E">
        <w:rPr>
          <w:b/>
          <w:i/>
          <w:sz w:val="24"/>
          <w:szCs w:val="24"/>
        </w:rPr>
        <w:t xml:space="preserve">» - Блажных Нина Михайловна.  </w:t>
      </w:r>
    </w:p>
    <w:p w:rsidR="00BC672E" w:rsidRPr="00BC672E" w:rsidRDefault="00BC672E" w:rsidP="00BC672E">
      <w:pPr>
        <w:rPr>
          <w:sz w:val="24"/>
          <w:szCs w:val="24"/>
        </w:rPr>
      </w:pPr>
    </w:p>
    <w:p w:rsidR="00BC672E" w:rsidRPr="00BC672E" w:rsidRDefault="00BC672E" w:rsidP="00BC672E">
      <w:pPr>
        <w:pBdr>
          <w:top w:val="single" w:sz="4" w:space="1" w:color="auto"/>
        </w:pBdr>
        <w:spacing w:after="120"/>
        <w:jc w:val="center"/>
      </w:pPr>
      <w:r w:rsidRPr="00BC672E">
        <w:lastRenderedPageBreak/>
        <w:t>(фамилия, имя, отчество (последнее – при наличии), должность руководителя, иного должностного лица</w:t>
      </w:r>
      <w:r w:rsidRPr="00BC672E">
        <w:br/>
        <w:t>или уполномоченного представителя юридического лица, индивидуального предпринимателя,</w:t>
      </w:r>
      <w:r w:rsidRPr="00BC672E">
        <w:br/>
        <w:t>его уполномоченного представителя)</w:t>
      </w:r>
    </w:p>
    <w:tbl>
      <w:tblPr>
        <w:tblW w:w="0" w:type="auto"/>
        <w:jc w:val="right"/>
        <w:tblLayout w:type="fixed"/>
        <w:tblCellMar>
          <w:left w:w="28" w:type="dxa"/>
          <w:right w:w="28" w:type="dxa"/>
        </w:tblCellMar>
        <w:tblLook w:val="0000"/>
      </w:tblPr>
      <w:tblGrid>
        <w:gridCol w:w="170"/>
        <w:gridCol w:w="369"/>
        <w:gridCol w:w="255"/>
        <w:gridCol w:w="1418"/>
        <w:gridCol w:w="369"/>
        <w:gridCol w:w="369"/>
        <w:gridCol w:w="312"/>
      </w:tblGrid>
      <w:tr w:rsidR="00BC672E" w:rsidRPr="00BC672E" w:rsidTr="003F61E3">
        <w:trPr>
          <w:jc w:val="right"/>
        </w:trPr>
        <w:tc>
          <w:tcPr>
            <w:tcW w:w="170" w:type="dxa"/>
            <w:tcBorders>
              <w:top w:val="nil"/>
              <w:left w:val="nil"/>
              <w:bottom w:val="nil"/>
              <w:right w:val="nil"/>
            </w:tcBorders>
            <w:vAlign w:val="bottom"/>
          </w:tcPr>
          <w:p w:rsidR="00BC672E" w:rsidRPr="00BC672E" w:rsidRDefault="00BC672E" w:rsidP="00BC672E">
            <w:pPr>
              <w:jc w:val="right"/>
              <w:rPr>
                <w:sz w:val="24"/>
                <w:szCs w:val="24"/>
              </w:rPr>
            </w:pPr>
            <w:r w:rsidRPr="00BC672E">
              <w:rPr>
                <w:sz w:val="24"/>
                <w:szCs w:val="24"/>
              </w:rPr>
              <w:t>“</w:t>
            </w:r>
          </w:p>
        </w:tc>
        <w:tc>
          <w:tcPr>
            <w:tcW w:w="369" w:type="dxa"/>
            <w:tcBorders>
              <w:top w:val="nil"/>
              <w:left w:val="nil"/>
              <w:bottom w:val="single" w:sz="4" w:space="0" w:color="auto"/>
              <w:right w:val="nil"/>
            </w:tcBorders>
            <w:vAlign w:val="bottom"/>
          </w:tcPr>
          <w:p w:rsidR="00BC672E" w:rsidRPr="00BC672E" w:rsidRDefault="00BC672E" w:rsidP="00BC672E">
            <w:pPr>
              <w:jc w:val="center"/>
              <w:rPr>
                <w:sz w:val="24"/>
                <w:szCs w:val="24"/>
              </w:rPr>
            </w:pPr>
          </w:p>
        </w:tc>
        <w:tc>
          <w:tcPr>
            <w:tcW w:w="255" w:type="dxa"/>
            <w:tcBorders>
              <w:top w:val="nil"/>
              <w:left w:val="nil"/>
              <w:bottom w:val="nil"/>
              <w:right w:val="nil"/>
            </w:tcBorders>
            <w:vAlign w:val="bottom"/>
          </w:tcPr>
          <w:p w:rsidR="00BC672E" w:rsidRPr="00BC672E" w:rsidRDefault="00BC672E" w:rsidP="00BC672E">
            <w:pPr>
              <w:rPr>
                <w:sz w:val="24"/>
                <w:szCs w:val="24"/>
              </w:rPr>
            </w:pPr>
            <w:r w:rsidRPr="00BC672E">
              <w:rPr>
                <w:sz w:val="24"/>
                <w:szCs w:val="24"/>
              </w:rPr>
              <w:t>”</w:t>
            </w:r>
          </w:p>
        </w:tc>
        <w:tc>
          <w:tcPr>
            <w:tcW w:w="1418" w:type="dxa"/>
            <w:tcBorders>
              <w:top w:val="nil"/>
              <w:left w:val="nil"/>
              <w:bottom w:val="single" w:sz="4" w:space="0" w:color="auto"/>
              <w:right w:val="nil"/>
            </w:tcBorders>
            <w:vAlign w:val="bottom"/>
          </w:tcPr>
          <w:p w:rsidR="00BC672E" w:rsidRPr="00BC672E" w:rsidRDefault="00BC672E" w:rsidP="00BC672E">
            <w:pPr>
              <w:jc w:val="center"/>
              <w:rPr>
                <w:sz w:val="24"/>
                <w:szCs w:val="24"/>
              </w:rPr>
            </w:pPr>
          </w:p>
        </w:tc>
        <w:tc>
          <w:tcPr>
            <w:tcW w:w="369" w:type="dxa"/>
            <w:tcBorders>
              <w:top w:val="nil"/>
              <w:left w:val="nil"/>
              <w:bottom w:val="nil"/>
              <w:right w:val="nil"/>
            </w:tcBorders>
            <w:vAlign w:val="bottom"/>
          </w:tcPr>
          <w:p w:rsidR="00BC672E" w:rsidRPr="00BC672E" w:rsidRDefault="00BC672E" w:rsidP="00BC672E">
            <w:pPr>
              <w:jc w:val="right"/>
              <w:rPr>
                <w:sz w:val="24"/>
                <w:szCs w:val="24"/>
              </w:rPr>
            </w:pPr>
            <w:r w:rsidRPr="00BC672E">
              <w:rPr>
                <w:sz w:val="24"/>
                <w:szCs w:val="24"/>
              </w:rPr>
              <w:t>20</w:t>
            </w:r>
          </w:p>
        </w:tc>
        <w:tc>
          <w:tcPr>
            <w:tcW w:w="369" w:type="dxa"/>
            <w:tcBorders>
              <w:top w:val="nil"/>
              <w:left w:val="nil"/>
              <w:bottom w:val="single" w:sz="4" w:space="0" w:color="auto"/>
              <w:right w:val="nil"/>
            </w:tcBorders>
            <w:vAlign w:val="bottom"/>
          </w:tcPr>
          <w:p w:rsidR="00BC672E" w:rsidRPr="00BC672E" w:rsidRDefault="00BC672E" w:rsidP="00BC672E">
            <w:pPr>
              <w:rPr>
                <w:sz w:val="24"/>
                <w:szCs w:val="24"/>
              </w:rPr>
            </w:pPr>
            <w:r w:rsidRPr="00BC672E">
              <w:rPr>
                <w:sz w:val="24"/>
                <w:szCs w:val="24"/>
              </w:rPr>
              <w:t>14</w:t>
            </w:r>
          </w:p>
        </w:tc>
        <w:tc>
          <w:tcPr>
            <w:tcW w:w="312" w:type="dxa"/>
            <w:tcBorders>
              <w:top w:val="nil"/>
              <w:left w:val="nil"/>
              <w:bottom w:val="nil"/>
              <w:right w:val="nil"/>
            </w:tcBorders>
            <w:vAlign w:val="bottom"/>
          </w:tcPr>
          <w:p w:rsidR="00BC672E" w:rsidRPr="00BC672E" w:rsidRDefault="00BC672E" w:rsidP="00BC672E">
            <w:pPr>
              <w:rPr>
                <w:sz w:val="24"/>
                <w:szCs w:val="24"/>
              </w:rPr>
            </w:pPr>
            <w:proofErr w:type="gramStart"/>
            <w:r w:rsidRPr="00BC672E">
              <w:rPr>
                <w:sz w:val="24"/>
                <w:szCs w:val="24"/>
              </w:rPr>
              <w:t>г</w:t>
            </w:r>
            <w:proofErr w:type="gramEnd"/>
            <w:r w:rsidRPr="00BC672E">
              <w:rPr>
                <w:sz w:val="24"/>
                <w:szCs w:val="24"/>
              </w:rPr>
              <w:t>.</w:t>
            </w:r>
          </w:p>
        </w:tc>
      </w:tr>
    </w:tbl>
    <w:p w:rsidR="00BC672E" w:rsidRPr="00BC672E" w:rsidRDefault="00BC672E" w:rsidP="00BC672E">
      <w:pPr>
        <w:spacing w:before="120"/>
        <w:jc w:val="center"/>
        <w:rPr>
          <w:sz w:val="24"/>
          <w:szCs w:val="24"/>
        </w:rPr>
      </w:pPr>
    </w:p>
    <w:p w:rsidR="00BC672E" w:rsidRPr="00BC672E" w:rsidRDefault="00BC672E" w:rsidP="00BC672E">
      <w:pPr>
        <w:pBdr>
          <w:top w:val="single" w:sz="4" w:space="1" w:color="auto"/>
        </w:pBdr>
        <w:jc w:val="center"/>
      </w:pPr>
      <w:r w:rsidRPr="00BC672E">
        <w:t>(подпись)</w:t>
      </w:r>
    </w:p>
    <w:p w:rsidR="00BC672E" w:rsidRPr="00BC672E" w:rsidRDefault="00BC672E" w:rsidP="00BC672E">
      <w:pPr>
        <w:spacing w:before="120"/>
        <w:rPr>
          <w:sz w:val="24"/>
          <w:szCs w:val="24"/>
        </w:rPr>
      </w:pPr>
      <w:r w:rsidRPr="00BC672E">
        <w:rPr>
          <w:sz w:val="24"/>
          <w:szCs w:val="24"/>
        </w:rPr>
        <w:t xml:space="preserve">Пометка об отказе ознакомления с актом проверки:  </w:t>
      </w:r>
    </w:p>
    <w:p w:rsidR="00BC672E" w:rsidRPr="00BC672E" w:rsidRDefault="00BC672E" w:rsidP="00BC672E">
      <w:pPr>
        <w:pBdr>
          <w:top w:val="single" w:sz="4" w:space="1" w:color="auto"/>
        </w:pBdr>
        <w:jc w:val="center"/>
      </w:pPr>
      <w:r w:rsidRPr="00BC672E">
        <w:t>(подпись уполномоченного должностного лица (лиц), проводившего проверку)</w:t>
      </w:r>
    </w:p>
    <w:sectPr w:rsidR="00BC672E" w:rsidRPr="00BC672E" w:rsidSect="006D00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E6922"/>
    <w:rsid w:val="0033716F"/>
    <w:rsid w:val="005E6922"/>
    <w:rsid w:val="006D005A"/>
    <w:rsid w:val="00901C16"/>
    <w:rsid w:val="0093391E"/>
    <w:rsid w:val="009A6203"/>
    <w:rsid w:val="00BB6FFE"/>
    <w:rsid w:val="00BC672E"/>
    <w:rsid w:val="00CA39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72E"/>
    <w:pPr>
      <w:autoSpaceDE w:val="0"/>
      <w:autoSpaceDN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C672E"/>
  </w:style>
  <w:style w:type="paragraph" w:styleId="a3">
    <w:name w:val="Balloon Text"/>
    <w:basedOn w:val="a"/>
    <w:link w:val="a4"/>
    <w:uiPriority w:val="99"/>
    <w:semiHidden/>
    <w:unhideWhenUsed/>
    <w:rsid w:val="00BC672E"/>
    <w:pPr>
      <w:autoSpaceDE/>
      <w:autoSpaceDN/>
    </w:pPr>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BC67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72E"/>
    <w:pPr>
      <w:autoSpaceDE w:val="0"/>
      <w:autoSpaceDN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C672E"/>
  </w:style>
  <w:style w:type="paragraph" w:styleId="a3">
    <w:name w:val="Balloon Text"/>
    <w:basedOn w:val="a"/>
    <w:link w:val="a4"/>
    <w:uiPriority w:val="99"/>
    <w:semiHidden/>
    <w:unhideWhenUsed/>
    <w:rsid w:val="00BC672E"/>
    <w:pPr>
      <w:autoSpaceDE/>
      <w:autoSpaceDN/>
    </w:pPr>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BC67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3410</Words>
  <Characters>19442</Characters>
  <Application>Microsoft Office Word</Application>
  <DocSecurity>0</DocSecurity>
  <Lines>162</Lines>
  <Paragraphs>45</Paragraphs>
  <ScaleCrop>false</ScaleCrop>
  <Company/>
  <LinksUpToDate>false</LinksUpToDate>
  <CharactersWithSpaces>22807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dc:creator>
  <cp:keywords/>
  <dc:description/>
  <cp:lastModifiedBy>User</cp:lastModifiedBy>
  <cp:revision>5</cp:revision>
  <dcterms:created xsi:type="dcterms:W3CDTF">2014-10-20T06:25:00Z</dcterms:created>
  <dcterms:modified xsi:type="dcterms:W3CDTF">2014-10-20T08:38:00Z</dcterms:modified>
</cp:coreProperties>
</file>