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7A" w:rsidRPr="003B687A" w:rsidRDefault="003B687A" w:rsidP="003B687A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68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4079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687A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3B687A" w:rsidRPr="003B687A" w:rsidRDefault="003B687A" w:rsidP="003B687A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B687A">
        <w:rPr>
          <w:rFonts w:ascii="Times New Roman" w:hAnsi="Times New Roman" w:cs="Times New Roman"/>
          <w:sz w:val="24"/>
          <w:szCs w:val="24"/>
        </w:rPr>
        <w:t>ГУ – УПРАВЛЕНИЯ ПЕНСИОННОГО ФОНДА РФ</w:t>
      </w:r>
    </w:p>
    <w:p w:rsidR="003B687A" w:rsidRPr="003B687A" w:rsidRDefault="003B687A" w:rsidP="003B687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687A">
        <w:rPr>
          <w:rFonts w:ascii="Times New Roman" w:hAnsi="Times New Roman" w:cs="Times New Roman"/>
          <w:sz w:val="24"/>
          <w:szCs w:val="24"/>
        </w:rPr>
        <w:t xml:space="preserve">                     В БЕРЕЗОВСКОМ РАЙОНЕ ХМАО-ЮГРЫ</w:t>
      </w:r>
    </w:p>
    <w:p w:rsidR="003B687A" w:rsidRDefault="003B687A" w:rsidP="003B687A">
      <w:pPr>
        <w:pStyle w:val="a3"/>
        <w:contextualSpacing/>
        <w:rPr>
          <w:b/>
        </w:rPr>
      </w:pPr>
    </w:p>
    <w:p w:rsidR="003B687A" w:rsidRDefault="003B687A" w:rsidP="003B687A">
      <w:pPr>
        <w:pStyle w:val="a3"/>
        <w:contextualSpacing/>
        <w:rPr>
          <w:b/>
        </w:rPr>
      </w:pPr>
      <w:r>
        <w:rPr>
          <w:b/>
        </w:rPr>
        <w:t xml:space="preserve"> </w:t>
      </w:r>
      <w:r w:rsidR="00D71EE6">
        <w:rPr>
          <w:b/>
        </w:rPr>
        <w:t>20</w:t>
      </w:r>
      <w:r w:rsidRPr="003B687A">
        <w:rPr>
          <w:b/>
        </w:rPr>
        <w:t xml:space="preserve"> </w:t>
      </w:r>
      <w:r>
        <w:rPr>
          <w:b/>
        </w:rPr>
        <w:t>января 2015 года</w:t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 w:rsidR="007E51D1">
        <w:rPr>
          <w:b/>
        </w:rPr>
        <w:tab/>
      </w:r>
      <w:r>
        <w:rPr>
          <w:b/>
        </w:rPr>
        <w:t xml:space="preserve">     </w:t>
      </w:r>
      <w:r w:rsidR="007E51D1">
        <w:rPr>
          <w:b/>
        </w:rPr>
        <w:t>пресс-релиз</w:t>
      </w:r>
    </w:p>
    <w:p w:rsidR="007E51D1" w:rsidRDefault="003B687A" w:rsidP="007E51D1">
      <w:pPr>
        <w:pStyle w:val="a3"/>
        <w:contextualSpacing/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7E51D1" w:rsidRPr="00BE58BA" w:rsidRDefault="007E51D1" w:rsidP="007E51D1">
      <w:pPr>
        <w:keepNext/>
        <w:framePr w:dropCap="drop" w:lines="6" w:h="2311" w:hRule="exact" w:wrap="around" w:vAnchor="text" w:hAnchor="page" w:x="1636" w:y="273"/>
        <w:spacing w:line="2311" w:lineRule="exact"/>
        <w:jc w:val="both"/>
        <w:textAlignment w:val="baseline"/>
        <w:rPr>
          <w:b/>
          <w:color w:val="000000"/>
          <w:position w:val="-23"/>
          <w:sz w:val="301"/>
        </w:rPr>
      </w:pPr>
      <w:r>
        <w:rPr>
          <w:rFonts w:cs="Tahoma"/>
          <w:b/>
          <w:i/>
          <w:noProof/>
          <w:sz w:val="28"/>
          <w:szCs w:val="32"/>
          <w:lang w:eastAsia="ru-RU"/>
        </w:rPr>
        <w:drawing>
          <wp:inline distT="0" distB="0" distL="0" distR="0">
            <wp:extent cx="2219325" cy="1352550"/>
            <wp:effectExtent l="19050" t="0" r="9525" b="0"/>
            <wp:docPr id="3" name="Рисунок 10" descr="http://im0-tub-ru.yandex.net/i?id=bcda262dddd138156198f205e54df1ed-93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im0-tub-ru.yandex.net/i?id=bcda262dddd138156198f205e54df1ed-93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D1" w:rsidRPr="003B687A" w:rsidRDefault="007E51D1" w:rsidP="007E51D1">
      <w:pPr>
        <w:pStyle w:val="a3"/>
        <w:spacing w:line="300" w:lineRule="atLeast"/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3B687A">
        <w:rPr>
          <w:rFonts w:ascii="Arial" w:hAnsi="Arial" w:cs="Arial"/>
          <w:b/>
          <w:color w:val="00B050"/>
          <w:sz w:val="40"/>
          <w:szCs w:val="40"/>
        </w:rPr>
        <w:t>В 2015 году размер материнского капитала составляет 453 тысячи рублей</w:t>
      </w:r>
    </w:p>
    <w:p w:rsidR="007E51D1" w:rsidRDefault="007E51D1" w:rsidP="003B687A">
      <w:pPr>
        <w:pStyle w:val="a3"/>
        <w:spacing w:line="300" w:lineRule="atLeast"/>
        <w:jc w:val="center"/>
        <w:rPr>
          <w:rFonts w:ascii="Arial" w:hAnsi="Arial" w:cs="Arial"/>
          <w:b/>
          <w:color w:val="00B050"/>
          <w:sz w:val="40"/>
          <w:szCs w:val="40"/>
        </w:rPr>
      </w:pPr>
    </w:p>
    <w:p w:rsidR="00F0622B" w:rsidRPr="003B687A" w:rsidRDefault="00F0622B" w:rsidP="003B687A">
      <w:pPr>
        <w:pStyle w:val="a3"/>
        <w:spacing w:line="300" w:lineRule="atLeast"/>
        <w:jc w:val="both"/>
        <w:rPr>
          <w:b/>
          <w:color w:val="00B050"/>
        </w:rPr>
      </w:pPr>
      <w:r w:rsidRPr="003B687A">
        <w:rPr>
          <w:b/>
          <w:color w:val="00B050"/>
        </w:rPr>
        <w:t>С 1 января размер материнского капитала проиндексирован и составляет 453 тысячи 26 рублей, что на 23,6 тысячи больше, чем в 2014 году. Направления использования материнского капитала в текущем году остаются прежними: улучшение жилищных условий семьи, обучение и содержание детей в образовательных учреждениях, увеличение пенсии мамы.</w:t>
      </w:r>
    </w:p>
    <w:p w:rsidR="00F0622B" w:rsidRPr="003B687A" w:rsidRDefault="00E25245" w:rsidP="003B687A">
      <w:pPr>
        <w:pStyle w:val="a3"/>
        <w:spacing w:line="300" w:lineRule="atLeast"/>
        <w:jc w:val="both"/>
      </w:pPr>
      <w:r>
        <w:t xml:space="preserve">С 2007 года Управление Пенсионного фонда РФ в Березовском районе </w:t>
      </w:r>
      <w:proofErr w:type="spellStart"/>
      <w:r>
        <w:t>ХМАО-Югры</w:t>
      </w:r>
      <w:proofErr w:type="spellEnd"/>
      <w:r>
        <w:t xml:space="preserve"> </w:t>
      </w:r>
      <w:r w:rsidR="00F0622B" w:rsidRPr="003B687A">
        <w:t>выдал</w:t>
      </w:r>
      <w:r>
        <w:t>о</w:t>
      </w:r>
      <w:r w:rsidR="00F0622B" w:rsidRPr="003B687A">
        <w:t xml:space="preserve"> более </w:t>
      </w:r>
      <w:r>
        <w:t>1</w:t>
      </w:r>
      <w:r w:rsidR="00F0622B" w:rsidRPr="003B687A">
        <w:t>,</w:t>
      </w:r>
      <w:r>
        <w:t>5</w:t>
      </w:r>
      <w:r w:rsidR="00F0622B" w:rsidRPr="003B687A">
        <w:t xml:space="preserve"> </w:t>
      </w:r>
      <w:r>
        <w:t>тысяч</w:t>
      </w:r>
      <w:r w:rsidR="00F0622B" w:rsidRPr="003B687A">
        <w:t xml:space="preserve"> государственных сертификатов на материнский капитал. В течение 2014 года сертификат получили более </w:t>
      </w:r>
      <w:r>
        <w:t>180</w:t>
      </w:r>
      <w:r w:rsidR="00F0622B" w:rsidRPr="003B687A">
        <w:t xml:space="preserve"> тысяч семей</w:t>
      </w:r>
      <w:r>
        <w:t xml:space="preserve"> Березовского района</w:t>
      </w:r>
      <w:r w:rsidR="00F0622B" w:rsidRPr="003B687A">
        <w:t>. На сегодняшний день более 5</w:t>
      </w:r>
      <w:r w:rsidR="0054311D">
        <w:t>1</w:t>
      </w:r>
      <w:r w:rsidR="00F0622B" w:rsidRPr="003B687A">
        <w:t xml:space="preserve">% семей использовали средства материнского капитала, в т. ч. </w:t>
      </w:r>
      <w:r w:rsidR="0054311D">
        <w:t>26</w:t>
      </w:r>
      <w:r w:rsidR="00F0622B" w:rsidRPr="003B687A">
        <w:t>% полностью.</w:t>
      </w:r>
    </w:p>
    <w:p w:rsidR="00F0622B" w:rsidRPr="003B687A" w:rsidRDefault="00F0622B" w:rsidP="003B687A">
      <w:pPr>
        <w:pStyle w:val="a3"/>
        <w:spacing w:line="300" w:lineRule="atLeast"/>
        <w:jc w:val="both"/>
      </w:pPr>
      <w:r w:rsidRPr="003B687A">
        <w:t>Самым востребованным направлением расходования средств материнского капитала по-прежнему остается улучшение жилищных условий: на эти цели средства направили 99% семей.</w:t>
      </w:r>
    </w:p>
    <w:p w:rsidR="00F0622B" w:rsidRPr="003B687A" w:rsidRDefault="00F0622B" w:rsidP="003B687A">
      <w:pPr>
        <w:pStyle w:val="a3"/>
        <w:spacing w:line="300" w:lineRule="atLeast"/>
        <w:jc w:val="both"/>
      </w:pPr>
      <w:r w:rsidRPr="003B687A">
        <w:t xml:space="preserve">Что касается временных рамок действия программы материнского капитала, Пенсионный фонд напоминает, что в соответствии с действующим законодательством для </w:t>
      </w:r>
      <w:r w:rsidRPr="003B687A">
        <w:rPr>
          <w:u w:val="single"/>
        </w:rPr>
        <w:t>получения права</w:t>
      </w:r>
      <w:r w:rsidRPr="003B687A">
        <w:t xml:space="preserve"> на материнский капитал необходимо, чтобы ребенок, который дает право на сертификат, родился или был усыновлен до 31 декабря 2016 года. </w:t>
      </w:r>
      <w:r w:rsidRPr="003B687A">
        <w:rPr>
          <w:u w:val="single"/>
        </w:rPr>
        <w:t xml:space="preserve">При этом само получение сертификата и распоряжение его средствами временем не </w:t>
      </w:r>
      <w:proofErr w:type="gramStart"/>
      <w:r w:rsidRPr="003B687A">
        <w:rPr>
          <w:u w:val="single"/>
        </w:rPr>
        <w:t>ограничены</w:t>
      </w:r>
      <w:proofErr w:type="gramEnd"/>
      <w:r w:rsidRPr="003B687A">
        <w:t>.</w:t>
      </w:r>
    </w:p>
    <w:p w:rsidR="00F0622B" w:rsidRPr="003B687A" w:rsidRDefault="00F0622B" w:rsidP="003B687A">
      <w:pPr>
        <w:pStyle w:val="a3"/>
        <w:spacing w:line="300" w:lineRule="atLeast"/>
        <w:jc w:val="both"/>
      </w:pPr>
      <w:r w:rsidRPr="003B687A">
        <w:t>Таким образом, семьям, имеющим право на материнский капитал, нет необходимости спешить с его распоряжением, особенно учитывая то, что размер материнского капитала ежегодно индексируется.</w:t>
      </w:r>
    </w:p>
    <w:p w:rsidR="00F0622B" w:rsidRDefault="00F0622B" w:rsidP="003B687A">
      <w:pPr>
        <w:pStyle w:val="a3"/>
        <w:spacing w:line="300" w:lineRule="atLeast"/>
        <w:jc w:val="both"/>
      </w:pPr>
      <w:r w:rsidRPr="003B687A">
        <w:t xml:space="preserve">Как уже сообщалось ранее, в 2015 году ПФР продолжит принимать активное участие в разработке мер по противодействию неправомерному использованию средств материнского капитала. В частности, уже подготовлены предложения по усилению </w:t>
      </w:r>
      <w:proofErr w:type="gramStart"/>
      <w:r w:rsidRPr="003B687A">
        <w:t>контроля за</w:t>
      </w:r>
      <w:proofErr w:type="gramEnd"/>
      <w:r w:rsidRPr="003B687A">
        <w:t xml:space="preserve"> направлением средств материнского капитала на улучшение жилищных </w:t>
      </w:r>
      <w:r w:rsidRPr="003B687A">
        <w:lastRenderedPageBreak/>
        <w:t>условий, а именно: выдавать средства материнского капитала только на погашение кредитов и займов, выданных кредитными учреждениями; обеспечить проверку пригодности приобретаемых с использованием средств материнского капитала помещений для постоянного проживания.</w:t>
      </w:r>
    </w:p>
    <w:p w:rsidR="002E1054" w:rsidRPr="007E5D02" w:rsidRDefault="002E1054" w:rsidP="002E1054">
      <w:pPr>
        <w:pBdr>
          <w:bottom w:val="single" w:sz="12" w:space="1" w:color="auto"/>
        </w:pBdr>
        <w:spacing w:before="100" w:beforeAutospacing="1" w:after="100" w:afterAutospacing="1"/>
        <w:ind w:firstLine="567"/>
        <w:contextualSpacing/>
        <w:jc w:val="both"/>
      </w:pPr>
      <w:r w:rsidRPr="007E5D02">
        <w:rPr>
          <w:bCs/>
        </w:rPr>
        <w:t xml:space="preserve">                            </w:t>
      </w:r>
    </w:p>
    <w:p w:rsidR="002E1054" w:rsidRDefault="002E1054" w:rsidP="002E1054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16591">
        <w:rPr>
          <w:b/>
          <w:sz w:val="20"/>
          <w:szCs w:val="20"/>
        </w:rPr>
        <w:t>ХМАО-Югры</w:t>
      </w:r>
      <w:proofErr w:type="spellEnd"/>
      <w:r>
        <w:rPr>
          <w:b/>
          <w:sz w:val="20"/>
          <w:szCs w:val="20"/>
        </w:rPr>
        <w:t xml:space="preserve">, телефон для получения консультации в </w:t>
      </w:r>
      <w:proofErr w:type="spellStart"/>
      <w:r>
        <w:rPr>
          <w:b/>
          <w:sz w:val="20"/>
          <w:szCs w:val="20"/>
        </w:rPr>
        <w:t>Березово</w:t>
      </w:r>
      <w:proofErr w:type="spellEnd"/>
      <w:r>
        <w:rPr>
          <w:b/>
          <w:sz w:val="20"/>
          <w:szCs w:val="20"/>
        </w:rPr>
        <w:t xml:space="preserve"> 2-14-97, </w:t>
      </w:r>
      <w:proofErr w:type="spellStart"/>
      <w:r>
        <w:rPr>
          <w:b/>
          <w:sz w:val="20"/>
          <w:szCs w:val="20"/>
        </w:rPr>
        <w:t>Игриме</w:t>
      </w:r>
      <w:proofErr w:type="spellEnd"/>
      <w:r>
        <w:rPr>
          <w:b/>
          <w:sz w:val="20"/>
          <w:szCs w:val="20"/>
        </w:rPr>
        <w:t xml:space="preserve"> 3-13-44.</w:t>
      </w:r>
    </w:p>
    <w:p w:rsidR="002E1054" w:rsidRPr="003B687A" w:rsidRDefault="002E1054" w:rsidP="003B687A">
      <w:pPr>
        <w:pStyle w:val="a3"/>
        <w:spacing w:line="300" w:lineRule="atLeast"/>
        <w:jc w:val="both"/>
      </w:pPr>
    </w:p>
    <w:p w:rsidR="0044026A" w:rsidRPr="003B687A" w:rsidRDefault="0044026A" w:rsidP="003B68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26A" w:rsidRPr="003B687A" w:rsidSect="0044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2B"/>
    <w:rsid w:val="002E1054"/>
    <w:rsid w:val="003B687A"/>
    <w:rsid w:val="0044026A"/>
    <w:rsid w:val="0054311D"/>
    <w:rsid w:val="00630F99"/>
    <w:rsid w:val="006B2620"/>
    <w:rsid w:val="006C47C8"/>
    <w:rsid w:val="007E51D1"/>
    <w:rsid w:val="0085198E"/>
    <w:rsid w:val="00922DA3"/>
    <w:rsid w:val="00A479B6"/>
    <w:rsid w:val="00C66671"/>
    <w:rsid w:val="00D71EE6"/>
    <w:rsid w:val="00DA44A1"/>
    <w:rsid w:val="00E25245"/>
    <w:rsid w:val="00E959D7"/>
    <w:rsid w:val="00EC5CCB"/>
    <w:rsid w:val="00F0622B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687A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7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yandex.ru/images/search?source=wiz&amp;img_url=http://deti.mail.ru/pre_square800_resize/pic/photolib/2013/01/01/mk.jpg&amp;uinfo=sw-1280-sh-720-ww-1259-wh-544-pd-1-wp-2x3_640x960&amp;_=1405950712671&amp;p=1&amp;text=%D0%BA%D0%B0%D1%80%D1%82%D0%B8%D0%BD%D0%BA%D0%B0%20%D0%B3%D0%BE%D1%81%D1%83%D0%B4%D0%B0%D1%80%D1%81%D1%82%D0%B2%D0%B5%D0%BD%D0%BD%D1%8B%D0%B9%20%D0%BC%D0%B0%D1%82%D0%B5%D1%80%D0%B8%D0%BD%D1%81%D0%BA%D0%B8%D0%B9%20%D0%BA%D0%B0%D0%BF%D0%B8%D1%82%D0%B0%D0%BB&amp;noreask=1&amp;pos=49&amp;rpt=simage&amp;lr=57&amp;pin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11</cp:revision>
  <cp:lastPrinted>2015-01-14T10:03:00Z</cp:lastPrinted>
  <dcterms:created xsi:type="dcterms:W3CDTF">2015-01-14T09:32:00Z</dcterms:created>
  <dcterms:modified xsi:type="dcterms:W3CDTF">2015-01-20T05:04:00Z</dcterms:modified>
</cp:coreProperties>
</file>