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FB" w:rsidRPr="00A341C4" w:rsidRDefault="00F0525A" w:rsidP="00F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45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5745" w:rsidRDefault="00345745" w:rsidP="00345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4592">
        <w:rPr>
          <w:rFonts w:ascii="Times New Roman" w:hAnsi="Times New Roman" w:cs="Times New Roman"/>
          <w:sz w:val="28"/>
          <w:szCs w:val="28"/>
        </w:rPr>
        <w:t>00.00</w:t>
      </w:r>
      <w:r w:rsidR="00B379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54D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34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379E2">
        <w:rPr>
          <w:rFonts w:ascii="Times New Roman" w:hAnsi="Times New Roman" w:cs="Times New Roman"/>
          <w:sz w:val="28"/>
          <w:szCs w:val="28"/>
        </w:rPr>
        <w:tab/>
      </w:r>
      <w:r w:rsidR="00B379E2">
        <w:rPr>
          <w:rFonts w:ascii="Times New Roman" w:hAnsi="Times New Roman" w:cs="Times New Roman"/>
          <w:sz w:val="28"/>
          <w:szCs w:val="28"/>
        </w:rPr>
        <w:tab/>
      </w:r>
      <w:r w:rsidR="00B379E2">
        <w:rPr>
          <w:rFonts w:ascii="Times New Roman" w:hAnsi="Times New Roman" w:cs="Times New Roman"/>
          <w:sz w:val="28"/>
          <w:szCs w:val="28"/>
        </w:rPr>
        <w:tab/>
      </w:r>
      <w:r w:rsidR="00B379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B379E2">
        <w:rPr>
          <w:rFonts w:ascii="Times New Roman" w:hAnsi="Times New Roman" w:cs="Times New Roman"/>
          <w:sz w:val="28"/>
          <w:szCs w:val="28"/>
        </w:rPr>
        <w:t xml:space="preserve"> </w:t>
      </w:r>
      <w:r w:rsidR="00144592">
        <w:rPr>
          <w:rFonts w:ascii="Times New Roman" w:hAnsi="Times New Roman" w:cs="Times New Roman"/>
          <w:sz w:val="28"/>
          <w:szCs w:val="28"/>
        </w:rPr>
        <w:t>____</w:t>
      </w: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F952FB" w:rsidRDefault="00F952FB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45" w:rsidRPr="00CE7D7D" w:rsidRDefault="00F952FB" w:rsidP="00894191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Игрим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E7D7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</w:p>
    <w:p w:rsidR="00345745" w:rsidRDefault="00345745" w:rsidP="0034574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33F09" w:rsidRPr="00DC5F40" w:rsidRDefault="00C33F09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>В целях уточнения объемов бюджетных ассигнований и механизмов реализации муниципальной программы «Социальная поддержка жителей городского поселения Игрим на 2014-2018 годы»,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1.Внести в 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 xml:space="preserve">приложение к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городского поселения Игрим от 30.12.2013г. № 80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муниципальной программы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«Развитие жилищно-коммунального комплекса и повышение энергетической эффективности в городском поселении Игрим на 2014-2018 годы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>(с изменениями, внесенными постановлениями администрации от 28.10.2014 г. №124, от 28.11.2014 г. №146</w:t>
      </w:r>
      <w:r w:rsidR="00144592">
        <w:rPr>
          <w:rFonts w:ascii="Times New Roman" w:hAnsi="Times New Roman" w:cs="Times New Roman"/>
          <w:kern w:val="28"/>
          <w:sz w:val="28"/>
          <w:szCs w:val="28"/>
        </w:rPr>
        <w:t>, от 19.02.2015 №7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1.1.Паспорт программы изложить в 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следующей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редакции 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согласно приложению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№1 к настоящему постановлению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1.2. 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 xml:space="preserve">Таблицу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Перечень программных мероприятий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годы», муниципальной программы изложить в 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следующей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редакции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согласно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приложени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№ 2 к настоящему постановлению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lastRenderedPageBreak/>
        <w:t>2.</w:t>
      </w:r>
      <w:r w:rsidR="007B477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Обнародовать  настоящее постановление.</w:t>
      </w:r>
    </w:p>
    <w:p w:rsidR="00144592" w:rsidRPr="00CE15DA" w:rsidRDefault="00144592" w:rsidP="00144592">
      <w:pPr>
        <w:pStyle w:val="aa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</w:t>
      </w:r>
      <w:r>
        <w:rPr>
          <w:sz w:val="28"/>
          <w:szCs w:val="28"/>
        </w:rPr>
        <w:t>шения, возникшие с 1 января 201</w:t>
      </w:r>
      <w:r w:rsidR="00054D1A">
        <w:rPr>
          <w:sz w:val="28"/>
          <w:szCs w:val="28"/>
        </w:rPr>
        <w:t>6</w:t>
      </w:r>
      <w:r w:rsidRPr="00CE15DA">
        <w:rPr>
          <w:sz w:val="28"/>
          <w:szCs w:val="28"/>
        </w:rPr>
        <w:t xml:space="preserve"> года.</w:t>
      </w:r>
    </w:p>
    <w:p w:rsidR="00144592" w:rsidRDefault="00144592" w:rsidP="00144592">
      <w:pPr>
        <w:pStyle w:val="a3"/>
        <w:rPr>
          <w:rFonts w:ascii="Times New Roman" w:hAnsi="Times New Roman"/>
          <w:sz w:val="28"/>
          <w:szCs w:val="28"/>
        </w:rPr>
      </w:pPr>
    </w:p>
    <w:p w:rsidR="00144592" w:rsidRDefault="00144592" w:rsidP="00144592">
      <w:pPr>
        <w:pStyle w:val="a3"/>
        <w:rPr>
          <w:rFonts w:ascii="Times New Roman" w:hAnsi="Times New Roman"/>
          <w:sz w:val="28"/>
          <w:szCs w:val="28"/>
        </w:rPr>
      </w:pPr>
    </w:p>
    <w:p w:rsidR="00144592" w:rsidRPr="001959CE" w:rsidRDefault="00144592" w:rsidP="00144592">
      <w:pPr>
        <w:pStyle w:val="a3"/>
        <w:ind w:left="658" w:first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Затирка</w:t>
      </w:r>
    </w:p>
    <w:p w:rsidR="00CE7D7D" w:rsidRDefault="00CE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2F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 xml:space="preserve">т </w:t>
      </w:r>
      <w:r w:rsidR="00AE1730">
        <w:rPr>
          <w:rFonts w:ascii="Times New Roman" w:hAnsi="Times New Roman" w:cs="Times New Roman"/>
          <w:sz w:val="24"/>
          <w:szCs w:val="24"/>
        </w:rPr>
        <w:t xml:space="preserve"> 00.00.</w:t>
      </w:r>
      <w:r w:rsidRPr="00392357">
        <w:rPr>
          <w:rFonts w:ascii="Times New Roman" w:hAnsi="Times New Roman" w:cs="Times New Roman"/>
          <w:sz w:val="24"/>
          <w:szCs w:val="24"/>
        </w:rPr>
        <w:t>2</w:t>
      </w:r>
      <w:r w:rsidRPr="00345745">
        <w:rPr>
          <w:rFonts w:ascii="Times New Roman" w:hAnsi="Times New Roman" w:cs="Times New Roman"/>
          <w:sz w:val="24"/>
          <w:szCs w:val="24"/>
        </w:rPr>
        <w:t>01</w:t>
      </w:r>
      <w:r w:rsidR="007B4775">
        <w:rPr>
          <w:rFonts w:ascii="Times New Roman" w:hAnsi="Times New Roman" w:cs="Times New Roman"/>
          <w:sz w:val="24"/>
          <w:szCs w:val="24"/>
        </w:rPr>
        <w:t>6</w:t>
      </w:r>
      <w:r w:rsidR="00F76FE6">
        <w:rPr>
          <w:rFonts w:ascii="Times New Roman" w:hAnsi="Times New Roman" w:cs="Times New Roman"/>
          <w:sz w:val="24"/>
          <w:szCs w:val="24"/>
        </w:rPr>
        <w:t xml:space="preserve"> г.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 w:rsidR="00296269">
        <w:rPr>
          <w:rFonts w:ascii="Times New Roman" w:hAnsi="Times New Roman" w:cs="Times New Roman"/>
          <w:sz w:val="24"/>
          <w:szCs w:val="24"/>
        </w:rPr>
        <w:t xml:space="preserve"> </w:t>
      </w:r>
      <w:r w:rsidR="00AE1730">
        <w:rPr>
          <w:rFonts w:ascii="Times New Roman" w:hAnsi="Times New Roman" w:cs="Times New Roman"/>
          <w:sz w:val="24"/>
          <w:szCs w:val="24"/>
        </w:rPr>
        <w:t>____</w:t>
      </w:r>
    </w:p>
    <w:p w:rsidR="00345745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ПАСПОРТ  МУНИЦИПАЛЬНОЙ ПРОГРАММЫ</w:t>
      </w: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«Развитие</w:t>
      </w:r>
      <w:r w:rsidR="00875ADE" w:rsidRPr="00283FB0">
        <w:rPr>
          <w:rFonts w:ascii="Times New Roman" w:hAnsi="Times New Roman" w:cs="Times New Roman"/>
          <w:sz w:val="28"/>
          <w:szCs w:val="28"/>
        </w:rPr>
        <w:t xml:space="preserve"> жилищ</w:t>
      </w:r>
      <w:r w:rsidRPr="00283FB0">
        <w:rPr>
          <w:rFonts w:ascii="Times New Roman" w:hAnsi="Times New Roman" w:cs="Times New Roman"/>
          <w:sz w:val="28"/>
          <w:szCs w:val="28"/>
        </w:rPr>
        <w:t>но-коммунального комплекса и повышение энергетической эффективности в городском поселении Игрим на 2014-2018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5045"/>
      </w:tblGrid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Развитие жилищно-коммунального комплекса и повышение энергетической эффективности в городском поселении Игрим на 2014-2018 годы</w:t>
            </w:r>
          </w:p>
        </w:tc>
      </w:tr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Дата принятия решения о разработке муниципальной программы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Распоряжение администрации городского поселения Игрим от 21 октября 2013 года № 208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054D1A" w:rsidRPr="00D73D85" w:rsidTr="007B4775">
        <w:trPr>
          <w:trHeight w:val="2531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D73D85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D73D85" w:rsidRDefault="00054D1A" w:rsidP="007B4775">
            <w:pPr>
              <w:pStyle w:val="a3"/>
              <w:tabs>
                <w:tab w:val="left" w:pos="9355"/>
              </w:tabs>
              <w:ind w:right="-1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D73D85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Постановление администрации городского поселения Игрим  от 30.12.2013 г. № 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80</w:t>
            </w:r>
            <w:r w:rsidRPr="00D73D85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«Об утверждении муниципальной программы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комплекса и повышение энергетической эффективности в городском поселении Игрим на 2014-2018 годы»</w:t>
            </w:r>
          </w:p>
        </w:tc>
      </w:tr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Администрация городского поселения Игрим</w:t>
            </w:r>
          </w:p>
        </w:tc>
      </w:tr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054D1A">
            <w:pPr>
              <w:pStyle w:val="ConsPlusCell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надежности и качества предоставления жилищно-коммунальных услуг; </w:t>
            </w:r>
          </w:p>
          <w:p w:rsidR="00054D1A" w:rsidRPr="00283FB0" w:rsidRDefault="00054D1A" w:rsidP="00054D1A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обеспечение потребителей</w:t>
            </w:r>
            <w:r w:rsidR="004D570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качественными жилищно-коммунальными услугами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4D1A" w:rsidRPr="00283FB0" w:rsidRDefault="00054D1A" w:rsidP="00054D1A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85">
              <w:rPr>
                <w:rFonts w:ascii="Times New Roman" w:hAnsi="Times New Roman" w:cs="Times New Roman"/>
                <w:sz w:val="28"/>
                <w:szCs w:val="28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</w:tc>
      </w:tr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054D1A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эффективности, качества и надежности </w:t>
            </w:r>
            <w:r w:rsidR="004D5701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701">
              <w:rPr>
                <w:rFonts w:ascii="Times New Roman" w:hAnsi="Times New Roman" w:cs="Times New Roman"/>
                <w:sz w:val="28"/>
                <w:szCs w:val="28"/>
              </w:rPr>
              <w:t>жилищно-коммунальных услуг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4D1A" w:rsidRPr="00283FB0" w:rsidRDefault="00054D1A" w:rsidP="00054D1A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и содержания общего имущества многоквартирных домов; </w:t>
            </w:r>
          </w:p>
          <w:p w:rsidR="00054D1A" w:rsidRPr="00283FB0" w:rsidRDefault="00054D1A" w:rsidP="007B4775">
            <w:pPr>
              <w:pStyle w:val="ConsPlusCell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энергосбережения </w:t>
            </w:r>
            <w:r w:rsidR="007B4775">
              <w:rPr>
                <w:rFonts w:ascii="Times New Roman" w:hAnsi="Times New Roman" w:cs="Times New Roman"/>
                <w:sz w:val="28"/>
                <w:szCs w:val="28"/>
              </w:rPr>
              <w:t>и повышение энергоэффективности</w:t>
            </w:r>
          </w:p>
        </w:tc>
      </w:tr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lastRenderedPageBreak/>
              <w:t>Целевые показатели и (или) индикаторы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2014-2018 годы</w:t>
            </w:r>
          </w:p>
        </w:tc>
      </w:tr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Перечень подпрограмм 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E97F32" w:rsidRDefault="007B4775" w:rsidP="007B47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16" w:history="1">
              <w:r w:rsidR="00054D1A" w:rsidRPr="00E97F3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054D1A" w:rsidRPr="00E97F32">
              <w:rPr>
                <w:rFonts w:ascii="Times New Roman" w:hAnsi="Times New Roman" w:cs="Times New Roman"/>
                <w:sz w:val="28"/>
                <w:szCs w:val="28"/>
              </w:rPr>
              <w:t xml:space="preserve"> "Создание условий для обеспечения   качественными коммунальными услугами";</w:t>
            </w:r>
          </w:p>
          <w:p w:rsidR="00054D1A" w:rsidRPr="00E97F32" w:rsidRDefault="007B4775" w:rsidP="007B47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91" w:history="1">
              <w:r w:rsidR="00054D1A" w:rsidRPr="00E97F3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054D1A" w:rsidRPr="00E97F32">
              <w:rPr>
                <w:rFonts w:ascii="Times New Roman" w:hAnsi="Times New Roman" w:cs="Times New Roman"/>
                <w:sz w:val="28"/>
                <w:szCs w:val="28"/>
              </w:rPr>
              <w:t xml:space="preserve"> "Содействие проведению капитального ремонта многоквартирных домов";</w:t>
            </w:r>
          </w:p>
          <w:p w:rsidR="00054D1A" w:rsidRPr="00283FB0" w:rsidRDefault="00054D1A" w:rsidP="007B47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F32">
              <w:rPr>
                <w:rFonts w:ascii="Times New Roman" w:hAnsi="Times New Roman" w:cs="Times New Roman"/>
                <w:sz w:val="28"/>
                <w:szCs w:val="28"/>
              </w:rPr>
              <w:t>Подпрограмма 3 "Обеспечение реализации муниципальной программы"</w:t>
            </w:r>
          </w:p>
        </w:tc>
      </w:tr>
      <w:tr w:rsidR="00054D1A" w:rsidRPr="00283FB0" w:rsidTr="007B4775">
        <w:trPr>
          <w:trHeight w:val="627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составляет </w:t>
            </w:r>
            <w:r w:rsidR="00604E35">
              <w:rPr>
                <w:rFonts w:ascii="Times New Roman" w:eastAsia="Calibri" w:hAnsi="Times New Roman" w:cs="Courier New"/>
                <w:b/>
                <w:sz w:val="28"/>
                <w:szCs w:val="28"/>
                <w:lang w:eastAsia="ru-RU"/>
              </w:rPr>
              <w:t>76061,4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тыс.рублей, в том числе по годам:</w:t>
            </w:r>
          </w:p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2014 год -  </w:t>
            </w:r>
            <w:r w:rsidR="00604E35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18192,5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</w:t>
            </w:r>
          </w:p>
          <w:p w:rsidR="00054D1A" w:rsidRPr="00283FB0" w:rsidRDefault="00604E35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2015 год -  22917,2</w:t>
            </w:r>
            <w:r w:rsidR="00054D1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054D1A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</w:t>
            </w:r>
          </w:p>
          <w:p w:rsidR="00054D1A" w:rsidRPr="00283FB0" w:rsidRDefault="00604E35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2016 год -  34951,7</w:t>
            </w:r>
            <w:r w:rsidR="00054D1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054D1A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</w:t>
            </w:r>
            <w:r w:rsidR="00054D1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054D1A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рублей</w:t>
            </w:r>
          </w:p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2017 год -   0,0 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</w:t>
            </w:r>
            <w:bookmarkStart w:id="0" w:name="_GoBack"/>
            <w:bookmarkEnd w:id="0"/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рублей</w:t>
            </w:r>
          </w:p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2018 год -   0,0 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тыс.рублей.</w:t>
            </w:r>
          </w:p>
        </w:tc>
      </w:tr>
      <w:tr w:rsidR="00054D1A" w:rsidRPr="00283FB0" w:rsidTr="007B4775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</w:t>
            </w:r>
            <w:r w:rsidRPr="00283F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эффективности)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A" w:rsidRPr="00283FB0" w:rsidRDefault="00054D1A" w:rsidP="007B47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Courier New" w:hAnsi="Courier New" w:cs="Courier New"/>
                <w:sz w:val="28"/>
                <w:szCs w:val="28"/>
              </w:rPr>
              <w:t xml:space="preserve"> -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доли уличных водопроводных сетей, нуждающихся в замене,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% в 2012 году до </w:t>
            </w:r>
            <w:r w:rsidRPr="00540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0651">
              <w:rPr>
                <w:rFonts w:ascii="Times New Roman" w:hAnsi="Times New Roman" w:cs="Times New Roman"/>
                <w:sz w:val="28"/>
                <w:szCs w:val="28"/>
              </w:rPr>
              <w:t xml:space="preserve">,5%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к 2018 году;</w:t>
            </w:r>
          </w:p>
          <w:p w:rsidR="00054D1A" w:rsidRPr="00283FB0" w:rsidRDefault="00054D1A" w:rsidP="007B47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-  снижение доли уличных канализационных сетей, нуждающихся в замене, с 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 xml:space="preserve">10%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% к 2018 году;</w:t>
            </w:r>
          </w:p>
          <w:p w:rsidR="00054D1A" w:rsidRPr="00283FB0" w:rsidRDefault="00054D1A" w:rsidP="007B47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доли уличных тепловых сетей, нуждающихся в замене, с 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23,3%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в 2012 году до 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к 2018 году;</w:t>
            </w:r>
          </w:p>
          <w:p w:rsidR="00054D1A" w:rsidRPr="00283FB0" w:rsidRDefault="00054D1A" w:rsidP="007B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4E7D" w:rsidRDefault="001D4E7D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1D4E7D" w:rsidSect="00DC5F4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B379E2" w:rsidRDefault="00B379E2" w:rsidP="00B379E2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 xml:space="preserve">т </w:t>
      </w:r>
      <w:r w:rsidR="0014459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445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2357">
        <w:rPr>
          <w:rFonts w:ascii="Times New Roman" w:hAnsi="Times New Roman" w:cs="Times New Roman"/>
          <w:sz w:val="24"/>
          <w:szCs w:val="24"/>
        </w:rPr>
        <w:t xml:space="preserve"> 2</w:t>
      </w:r>
      <w:r w:rsidRPr="00345745">
        <w:rPr>
          <w:rFonts w:ascii="Times New Roman" w:hAnsi="Times New Roman" w:cs="Times New Roman"/>
          <w:sz w:val="24"/>
          <w:szCs w:val="24"/>
        </w:rPr>
        <w:t>01</w:t>
      </w:r>
      <w:r w:rsidR="007B47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592">
        <w:rPr>
          <w:rFonts w:ascii="Times New Roman" w:hAnsi="Times New Roman" w:cs="Times New Roman"/>
          <w:sz w:val="24"/>
          <w:szCs w:val="24"/>
        </w:rPr>
        <w:t>___</w:t>
      </w:r>
    </w:p>
    <w:p w:rsidR="007B4775" w:rsidRPr="007B4775" w:rsidRDefault="001D4E7D" w:rsidP="007B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1DED">
        <w:rPr>
          <w:rFonts w:ascii="Times New Roman" w:hAnsi="Times New Roman" w:cs="Times New Roman"/>
          <w:sz w:val="32"/>
          <w:szCs w:val="32"/>
        </w:rPr>
        <w:t>Перечень программных мероприятий</w:t>
      </w:r>
      <w:r w:rsidR="007B4775">
        <w:rPr>
          <w:rFonts w:ascii="Times New Roman" w:hAnsi="Times New Roman" w:cs="Times New Roman"/>
          <w:sz w:val="32"/>
          <w:szCs w:val="32"/>
        </w:rPr>
        <w:t xml:space="preserve"> </w:t>
      </w:r>
      <w:r w:rsidR="007B4775" w:rsidRPr="007B4775">
        <w:rPr>
          <w:rFonts w:ascii="Times New Roman" w:hAnsi="Times New Roman" w:cs="Times New Roman"/>
          <w:sz w:val="32"/>
          <w:szCs w:val="32"/>
        </w:rPr>
        <w:t>муниципальной программы</w:t>
      </w:r>
    </w:p>
    <w:p w:rsidR="00E21DED" w:rsidRPr="00E21DED" w:rsidRDefault="007B4775" w:rsidP="007B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4775">
        <w:rPr>
          <w:rFonts w:ascii="Times New Roman" w:hAnsi="Times New Roman" w:cs="Times New Roman"/>
          <w:sz w:val="32"/>
          <w:szCs w:val="32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</w:p>
    <w:tbl>
      <w:tblPr>
        <w:tblW w:w="145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2856"/>
        <w:gridCol w:w="2127"/>
        <w:gridCol w:w="1417"/>
        <w:gridCol w:w="931"/>
        <w:gridCol w:w="931"/>
        <w:gridCol w:w="931"/>
        <w:gridCol w:w="931"/>
        <w:gridCol w:w="656"/>
        <w:gridCol w:w="656"/>
        <w:gridCol w:w="2540"/>
      </w:tblGrid>
      <w:tr w:rsidR="007B4775" w:rsidRPr="007B4775" w:rsidTr="007B4775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п/п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Мероприятия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  исполнитель/соисполнитель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конечные результаты</w:t>
            </w:r>
          </w:p>
        </w:tc>
      </w:tr>
      <w:tr w:rsidR="007B4775" w:rsidRPr="007B4775" w:rsidTr="007B4775">
        <w:trPr>
          <w:trHeight w:val="5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всего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2014 г.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2015 г.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2016 г.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2017 г.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2018 г.  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285"/>
        </w:trPr>
        <w:tc>
          <w:tcPr>
            <w:tcW w:w="1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1. "Создание условий для обеспечения качественными коммунальными услугами"</w:t>
            </w:r>
          </w:p>
        </w:tc>
      </w:tr>
      <w:tr w:rsidR="007B4775" w:rsidRPr="007B4775" w:rsidTr="007B4775">
        <w:trPr>
          <w:trHeight w:val="300"/>
        </w:trPr>
        <w:tc>
          <w:tcPr>
            <w:tcW w:w="1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1. "Повышение качества и надежности предоставления жилищно-коммунальных услуг"</w:t>
            </w:r>
          </w:p>
        </w:tc>
      </w:tr>
      <w:tr w:rsidR="007B4775" w:rsidRPr="007B4775" w:rsidTr="007B4775">
        <w:trPr>
          <w:trHeight w:val="300"/>
        </w:trPr>
        <w:tc>
          <w:tcPr>
            <w:tcW w:w="1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 "Повышение эффективности, качества и надежности поставки коммунальных ресурсов"</w:t>
            </w:r>
          </w:p>
        </w:tc>
      </w:tr>
      <w:tr w:rsidR="007B4775" w:rsidRPr="007B4775" w:rsidTr="007B4775">
        <w:trPr>
          <w:trHeight w:val="15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1.1 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"Подготовка систем коммунальной инфраструктуры к осенне-зимнему периоду"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программе:</w:t>
            </w:r>
          </w:p>
        </w:tc>
      </w:tr>
      <w:tr w:rsidR="007B4775" w:rsidRPr="007B4775" w:rsidTr="007B4775">
        <w:trPr>
          <w:trHeight w:val="25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Игрим/ДепЖКХ ХМАО-Югра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снижение доли уличных водопроводных нуждающихся в замене, с 24,2% в 2012 году до 20,5% к 2018 году;</w:t>
            </w:r>
          </w:p>
        </w:tc>
      </w:tr>
      <w:tr w:rsidR="007B4775" w:rsidRPr="007B4775" w:rsidTr="007B4775">
        <w:trPr>
          <w:trHeight w:val="19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снижение доли уличных канализационных сетей, нуждающихся в замене, с 10% до 6% к 2018 году;</w:t>
            </w:r>
          </w:p>
        </w:tc>
      </w:tr>
      <w:tr w:rsidR="007B4775" w:rsidRPr="007B4775" w:rsidTr="007B4775">
        <w:trPr>
          <w:trHeight w:val="18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снижение доли уличных тепловых сетей, нуждающихся в замене, с 23,3% в 2012 году до 20,3% к 2018 году;</w:t>
            </w:r>
          </w:p>
        </w:tc>
      </w:tr>
      <w:tr w:rsidR="007B4775" w:rsidRPr="007B4775" w:rsidTr="007B4775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подпрограмме</w:t>
            </w: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7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9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345"/>
        </w:trPr>
        <w:tc>
          <w:tcPr>
            <w:tcW w:w="1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2."Содействие проведению капитального ремонта многоквартирных домов"</w:t>
            </w:r>
          </w:p>
        </w:tc>
      </w:tr>
      <w:tr w:rsidR="007B4775" w:rsidRPr="007B4775" w:rsidTr="007B4775">
        <w:trPr>
          <w:trHeight w:val="300"/>
        </w:trPr>
        <w:tc>
          <w:tcPr>
            <w:tcW w:w="1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2. Обеспечение потребителей качественными жилищно-коммунальными услугами;</w:t>
            </w:r>
          </w:p>
        </w:tc>
      </w:tr>
      <w:tr w:rsidR="007B4775" w:rsidRPr="007B4775" w:rsidTr="007B4775">
        <w:trPr>
          <w:trHeight w:val="315"/>
        </w:trPr>
        <w:tc>
          <w:tcPr>
            <w:tcW w:w="1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2. Повышение эффективности управления и содержания общего имущества многоквартирных домов</w:t>
            </w:r>
          </w:p>
        </w:tc>
      </w:tr>
      <w:tr w:rsidR="007B4775" w:rsidRPr="007B4775" w:rsidTr="007B4775">
        <w:trPr>
          <w:trHeight w:val="118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</w:t>
            </w: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"Управление и содержание общего имущества многоквартирных домов"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7596,6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9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ерческой организации Югорский фонд капитального ремонта многоквартирных домов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775" w:rsidRPr="007B4775" w:rsidTr="007B4775">
        <w:trPr>
          <w:trHeight w:val="6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775" w:rsidRPr="007B4775" w:rsidTr="007B4775">
        <w:trPr>
          <w:trHeight w:val="7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775" w:rsidRPr="007B4775" w:rsidTr="007B4775">
        <w:trPr>
          <w:trHeight w:val="9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775" w:rsidRPr="007B4775" w:rsidTr="007B4775">
        <w:trPr>
          <w:trHeight w:val="7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775" w:rsidRPr="007B4775" w:rsidTr="007B4775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775" w:rsidRPr="007B4775" w:rsidTr="007B4775">
        <w:trPr>
          <w:trHeight w:val="73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7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7596,6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775" w:rsidRPr="007B4775" w:rsidTr="007B4775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775" w:rsidRPr="007B4775" w:rsidTr="007B4775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7596,6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775" w:rsidRPr="007B4775" w:rsidTr="007B4775">
        <w:trPr>
          <w:trHeight w:val="300"/>
        </w:trPr>
        <w:tc>
          <w:tcPr>
            <w:tcW w:w="1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3. "Обеспечение реализации муниципальной программы"</w:t>
            </w:r>
          </w:p>
        </w:tc>
      </w:tr>
      <w:tr w:rsidR="007B4775" w:rsidRPr="007B4775" w:rsidTr="007B4775">
        <w:trPr>
          <w:trHeight w:val="300"/>
        </w:trPr>
        <w:tc>
          <w:tcPr>
            <w:tcW w:w="1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3.Реализация единой государственной политики и нормативно-правового регулирования в жилищно-коммунальном </w:t>
            </w:r>
          </w:p>
        </w:tc>
      </w:tr>
      <w:tr w:rsidR="007B4775" w:rsidRPr="007B4775" w:rsidTr="007B4775">
        <w:trPr>
          <w:trHeight w:val="300"/>
        </w:trPr>
        <w:tc>
          <w:tcPr>
            <w:tcW w:w="1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3. развитие энергосбережения и повышение энергоэффективности</w:t>
            </w:r>
          </w:p>
        </w:tc>
      </w:tr>
      <w:tr w:rsidR="007B4775" w:rsidRPr="007B4775" w:rsidTr="007B4775">
        <w:trPr>
          <w:trHeight w:val="9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 мероприятие «Содержание муниципального жилого фонда»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47674,1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20043,7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9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по регулируемым тарифам (теплоснабжение . Водоснабжение, жилищные услуги)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9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13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38149,1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14741,3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9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пустующего жилого фонда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6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6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4978,1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12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8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мероприятия: проектные работы, разработка программ, приобретение материального запаса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6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5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775" w:rsidRPr="007B4775" w:rsidTr="007B4775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7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49461,8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20043,7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48287,2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16499,6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20043,7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5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34951,7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8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4775" w:rsidRPr="007B4775" w:rsidTr="007B4775">
        <w:trPr>
          <w:trHeight w:val="8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28005,9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75" w:rsidRPr="007B4775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D4E7D" w:rsidRDefault="001D4E7D" w:rsidP="001D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160B" w:rsidRDefault="003F160B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3B1E04" w:rsidRDefault="003B1E04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05A13" w:rsidRDefault="00C05A13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05A13" w:rsidRDefault="00C05A13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3F160B" w:rsidRPr="003B1E04" w:rsidRDefault="003F160B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</w:rPr>
      </w:pPr>
    </w:p>
    <w:sectPr w:rsidR="003F160B" w:rsidRPr="003B1E04" w:rsidSect="00642E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74" w:rsidRDefault="00707974" w:rsidP="0018635A">
      <w:pPr>
        <w:spacing w:after="0" w:line="240" w:lineRule="auto"/>
      </w:pPr>
      <w:r>
        <w:separator/>
      </w:r>
    </w:p>
  </w:endnote>
  <w:endnote w:type="continuationSeparator" w:id="0">
    <w:p w:rsidR="00707974" w:rsidRDefault="00707974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74" w:rsidRDefault="00707974" w:rsidP="0018635A">
      <w:pPr>
        <w:spacing w:after="0" w:line="240" w:lineRule="auto"/>
      </w:pPr>
      <w:r>
        <w:separator/>
      </w:r>
    </w:p>
  </w:footnote>
  <w:footnote w:type="continuationSeparator" w:id="0">
    <w:p w:rsidR="00707974" w:rsidRDefault="00707974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15915"/>
    <w:multiLevelType w:val="hybridMultilevel"/>
    <w:tmpl w:val="F69C7A8E"/>
    <w:lvl w:ilvl="0" w:tplc="3FD8CCA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2185F2E"/>
    <w:multiLevelType w:val="hybridMultilevel"/>
    <w:tmpl w:val="868E809E"/>
    <w:lvl w:ilvl="0" w:tplc="403820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7FE79FF"/>
    <w:multiLevelType w:val="hybridMultilevel"/>
    <w:tmpl w:val="059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45"/>
    <w:rsid w:val="00054D1A"/>
    <w:rsid w:val="000635B5"/>
    <w:rsid w:val="000B6228"/>
    <w:rsid w:val="000B64F0"/>
    <w:rsid w:val="001003C8"/>
    <w:rsid w:val="0010419B"/>
    <w:rsid w:val="00120EA8"/>
    <w:rsid w:val="00121A71"/>
    <w:rsid w:val="001444EB"/>
    <w:rsid w:val="00144592"/>
    <w:rsid w:val="00147D1B"/>
    <w:rsid w:val="00161CBE"/>
    <w:rsid w:val="00180D9D"/>
    <w:rsid w:val="0018635A"/>
    <w:rsid w:val="001A03A4"/>
    <w:rsid w:val="001B0807"/>
    <w:rsid w:val="001C19E4"/>
    <w:rsid w:val="001C7190"/>
    <w:rsid w:val="001D4E7D"/>
    <w:rsid w:val="001F5DC4"/>
    <w:rsid w:val="002042EA"/>
    <w:rsid w:val="00207E09"/>
    <w:rsid w:val="00216628"/>
    <w:rsid w:val="00276605"/>
    <w:rsid w:val="002800CB"/>
    <w:rsid w:val="002809D6"/>
    <w:rsid w:val="00283FB0"/>
    <w:rsid w:val="002902BE"/>
    <w:rsid w:val="00296269"/>
    <w:rsid w:val="002A380B"/>
    <w:rsid w:val="002A632F"/>
    <w:rsid w:val="002B2199"/>
    <w:rsid w:val="002B27E4"/>
    <w:rsid w:val="002D4B09"/>
    <w:rsid w:val="002E0C2D"/>
    <w:rsid w:val="002E4D6A"/>
    <w:rsid w:val="00300699"/>
    <w:rsid w:val="00345745"/>
    <w:rsid w:val="003501E3"/>
    <w:rsid w:val="003637D4"/>
    <w:rsid w:val="00381C96"/>
    <w:rsid w:val="00392357"/>
    <w:rsid w:val="003A0BB2"/>
    <w:rsid w:val="003B1E04"/>
    <w:rsid w:val="003D7CC6"/>
    <w:rsid w:val="003E2D31"/>
    <w:rsid w:val="003E5298"/>
    <w:rsid w:val="003E7F40"/>
    <w:rsid w:val="003F0BE7"/>
    <w:rsid w:val="003F160B"/>
    <w:rsid w:val="0040040C"/>
    <w:rsid w:val="00417BEB"/>
    <w:rsid w:val="004327C2"/>
    <w:rsid w:val="004609EF"/>
    <w:rsid w:val="0047519D"/>
    <w:rsid w:val="0048284D"/>
    <w:rsid w:val="00487FBD"/>
    <w:rsid w:val="00494F03"/>
    <w:rsid w:val="004A1D30"/>
    <w:rsid w:val="004A525F"/>
    <w:rsid w:val="004B35C8"/>
    <w:rsid w:val="004C0FF0"/>
    <w:rsid w:val="004D2E4B"/>
    <w:rsid w:val="004D3303"/>
    <w:rsid w:val="004D5701"/>
    <w:rsid w:val="00502E09"/>
    <w:rsid w:val="00505216"/>
    <w:rsid w:val="0051580C"/>
    <w:rsid w:val="00540651"/>
    <w:rsid w:val="00547A74"/>
    <w:rsid w:val="00552A00"/>
    <w:rsid w:val="00553460"/>
    <w:rsid w:val="005D2782"/>
    <w:rsid w:val="005D2C19"/>
    <w:rsid w:val="005F2401"/>
    <w:rsid w:val="005F4523"/>
    <w:rsid w:val="00604E35"/>
    <w:rsid w:val="00614848"/>
    <w:rsid w:val="00626B39"/>
    <w:rsid w:val="00642E5A"/>
    <w:rsid w:val="006944C6"/>
    <w:rsid w:val="006A19E7"/>
    <w:rsid w:val="006C64DB"/>
    <w:rsid w:val="006F0582"/>
    <w:rsid w:val="007024E0"/>
    <w:rsid w:val="00703EE6"/>
    <w:rsid w:val="00707974"/>
    <w:rsid w:val="00710CE9"/>
    <w:rsid w:val="00721694"/>
    <w:rsid w:val="007377D5"/>
    <w:rsid w:val="007529FD"/>
    <w:rsid w:val="00795983"/>
    <w:rsid w:val="007A522D"/>
    <w:rsid w:val="007B19EF"/>
    <w:rsid w:val="007B1E15"/>
    <w:rsid w:val="007B4775"/>
    <w:rsid w:val="008023BD"/>
    <w:rsid w:val="008253AE"/>
    <w:rsid w:val="00833DD3"/>
    <w:rsid w:val="00834292"/>
    <w:rsid w:val="00871BF6"/>
    <w:rsid w:val="00875ADE"/>
    <w:rsid w:val="008811A4"/>
    <w:rsid w:val="0088323E"/>
    <w:rsid w:val="00892053"/>
    <w:rsid w:val="00894191"/>
    <w:rsid w:val="008A2085"/>
    <w:rsid w:val="008C1A79"/>
    <w:rsid w:val="008C495C"/>
    <w:rsid w:val="008E2B22"/>
    <w:rsid w:val="008E3832"/>
    <w:rsid w:val="008F6FDD"/>
    <w:rsid w:val="009060F0"/>
    <w:rsid w:val="009071A0"/>
    <w:rsid w:val="00907E7C"/>
    <w:rsid w:val="00935283"/>
    <w:rsid w:val="00945234"/>
    <w:rsid w:val="00945B43"/>
    <w:rsid w:val="00976A6D"/>
    <w:rsid w:val="00983726"/>
    <w:rsid w:val="009870C1"/>
    <w:rsid w:val="00990A23"/>
    <w:rsid w:val="009C33B3"/>
    <w:rsid w:val="00A10F8F"/>
    <w:rsid w:val="00A12823"/>
    <w:rsid w:val="00A156F0"/>
    <w:rsid w:val="00A341C4"/>
    <w:rsid w:val="00A710A0"/>
    <w:rsid w:val="00A854D4"/>
    <w:rsid w:val="00A94370"/>
    <w:rsid w:val="00A953BE"/>
    <w:rsid w:val="00AB1D36"/>
    <w:rsid w:val="00AC79F1"/>
    <w:rsid w:val="00AE1730"/>
    <w:rsid w:val="00AE27B8"/>
    <w:rsid w:val="00AF0B73"/>
    <w:rsid w:val="00AF5607"/>
    <w:rsid w:val="00B06B7D"/>
    <w:rsid w:val="00B36B89"/>
    <w:rsid w:val="00B379E2"/>
    <w:rsid w:val="00BE1377"/>
    <w:rsid w:val="00BE4CC0"/>
    <w:rsid w:val="00C05A13"/>
    <w:rsid w:val="00C0608E"/>
    <w:rsid w:val="00C0643A"/>
    <w:rsid w:val="00C27C4A"/>
    <w:rsid w:val="00C3009D"/>
    <w:rsid w:val="00C3086D"/>
    <w:rsid w:val="00C33F09"/>
    <w:rsid w:val="00C360DA"/>
    <w:rsid w:val="00C51CE1"/>
    <w:rsid w:val="00C552AF"/>
    <w:rsid w:val="00C850F8"/>
    <w:rsid w:val="00CE4FBE"/>
    <w:rsid w:val="00CE7D7D"/>
    <w:rsid w:val="00D02CCA"/>
    <w:rsid w:val="00D0768A"/>
    <w:rsid w:val="00D36A26"/>
    <w:rsid w:val="00D61B0D"/>
    <w:rsid w:val="00D6793E"/>
    <w:rsid w:val="00D80DEE"/>
    <w:rsid w:val="00DB1FBD"/>
    <w:rsid w:val="00DC5F40"/>
    <w:rsid w:val="00DD35CE"/>
    <w:rsid w:val="00DE32F3"/>
    <w:rsid w:val="00E15566"/>
    <w:rsid w:val="00E161B3"/>
    <w:rsid w:val="00E21DED"/>
    <w:rsid w:val="00E267D2"/>
    <w:rsid w:val="00E26A12"/>
    <w:rsid w:val="00E34143"/>
    <w:rsid w:val="00EA70D7"/>
    <w:rsid w:val="00EB5498"/>
    <w:rsid w:val="00ED4D97"/>
    <w:rsid w:val="00EE5D62"/>
    <w:rsid w:val="00F005BA"/>
    <w:rsid w:val="00F0525A"/>
    <w:rsid w:val="00F152D4"/>
    <w:rsid w:val="00F212D0"/>
    <w:rsid w:val="00F41D7E"/>
    <w:rsid w:val="00F44DD0"/>
    <w:rsid w:val="00F53740"/>
    <w:rsid w:val="00F76FE6"/>
    <w:rsid w:val="00F952FB"/>
    <w:rsid w:val="00FD06CD"/>
    <w:rsid w:val="00FD0D83"/>
    <w:rsid w:val="00FD6B81"/>
    <w:rsid w:val="00FE0667"/>
    <w:rsid w:val="00FF20CB"/>
    <w:rsid w:val="00FF5019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7DE2-1E0F-406A-BF0B-B2424EC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745"/>
    <w:pPr>
      <w:spacing w:after="0" w:line="240" w:lineRule="auto"/>
    </w:pPr>
  </w:style>
  <w:style w:type="table" w:styleId="a5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5A"/>
  </w:style>
  <w:style w:type="paragraph" w:styleId="a8">
    <w:name w:val="footer"/>
    <w:basedOn w:val="a"/>
    <w:link w:val="a9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5A"/>
  </w:style>
  <w:style w:type="paragraph" w:styleId="aa">
    <w:name w:val="List Paragraph"/>
    <w:basedOn w:val="a"/>
    <w:uiPriority w:val="99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CD2B-4C56-49EC-B4FB-7FCC5736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Вероника</cp:lastModifiedBy>
  <cp:revision>5</cp:revision>
  <cp:lastPrinted>2015-02-18T07:01:00Z</cp:lastPrinted>
  <dcterms:created xsi:type="dcterms:W3CDTF">2016-07-07T11:51:00Z</dcterms:created>
  <dcterms:modified xsi:type="dcterms:W3CDTF">2016-07-11T12:13:00Z</dcterms:modified>
</cp:coreProperties>
</file>