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D3E" w:rsidRPr="00116926" w:rsidRDefault="00116926" w:rsidP="00893D3E">
      <w:pPr>
        <w:spacing w:after="0" w:line="240" w:lineRule="auto"/>
        <w:jc w:val="right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16926">
        <w:rPr>
          <w:rFonts w:ascii="Times New Roman" w:eastAsia="Times New Roman" w:hAnsi="Times New Roman" w:cs="Times New Roman"/>
          <w:sz w:val="40"/>
          <w:szCs w:val="40"/>
          <w:lang w:eastAsia="ru-RU"/>
        </w:rPr>
        <w:t>ПРОЕКТ</w:t>
      </w:r>
    </w:p>
    <w:p w:rsidR="00893D3E" w:rsidRPr="00116926" w:rsidRDefault="00893D3E" w:rsidP="00893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93D3E" w:rsidRPr="00116926" w:rsidRDefault="00893D3E" w:rsidP="00893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16926">
        <w:rPr>
          <w:rFonts w:ascii="Times New Roman" w:eastAsia="Times New Roman" w:hAnsi="Times New Roman" w:cs="Times New Roman"/>
          <w:sz w:val="32"/>
          <w:szCs w:val="32"/>
          <w:lang w:eastAsia="ru-RU"/>
        </w:rPr>
        <w:t>СОВЕТ ДЕПУТАТОВ</w:t>
      </w:r>
    </w:p>
    <w:p w:rsidR="00893D3E" w:rsidRPr="00116926" w:rsidRDefault="00893D3E" w:rsidP="00893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926">
        <w:rPr>
          <w:rFonts w:ascii="Times New Roman" w:eastAsia="Times New Roman" w:hAnsi="Times New Roman" w:cs="Times New Roman"/>
          <w:sz w:val="32"/>
          <w:szCs w:val="32"/>
          <w:lang w:eastAsia="ru-RU"/>
        </w:rPr>
        <w:t>ГОРОДСКОГО ПОСЕЛЕНИЯ ИГРИМ</w:t>
      </w:r>
    </w:p>
    <w:p w:rsidR="00893D3E" w:rsidRPr="00116926" w:rsidRDefault="00893D3E" w:rsidP="00893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92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Березовского района</w:t>
      </w:r>
    </w:p>
    <w:p w:rsidR="00893D3E" w:rsidRPr="00116926" w:rsidRDefault="00893D3E" w:rsidP="00893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16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893D3E" w:rsidRPr="00116926" w:rsidRDefault="00893D3E" w:rsidP="00893D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D3E" w:rsidRPr="00116926" w:rsidRDefault="00893D3E" w:rsidP="00893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16926">
        <w:rPr>
          <w:rFonts w:ascii="Times New Roman" w:eastAsia="Times New Roman" w:hAnsi="Times New Roman" w:cs="Times New Roman"/>
          <w:sz w:val="32"/>
          <w:szCs w:val="32"/>
          <w:lang w:eastAsia="ru-RU"/>
        </w:rPr>
        <w:t>РЕШЕНИЕ</w:t>
      </w:r>
    </w:p>
    <w:p w:rsidR="00893D3E" w:rsidRPr="00116926" w:rsidRDefault="00893D3E" w:rsidP="00893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D3E" w:rsidRDefault="00893D3E" w:rsidP="00893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D3E" w:rsidRPr="0014447E" w:rsidRDefault="00893D3E" w:rsidP="00893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</w:t>
      </w:r>
      <w:r w:rsidR="001169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________ </w:t>
      </w:r>
      <w:r w:rsidRPr="0014447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12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4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№ </w:t>
      </w:r>
      <w:r w:rsidR="001169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893D3E" w:rsidRDefault="00893D3E" w:rsidP="00893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447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14447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Игрим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3D3E" w:rsidRPr="0014447E" w:rsidRDefault="00893D3E" w:rsidP="00893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FD5F10" w:rsidRPr="00DC2966" w:rsidTr="00116926">
        <w:tc>
          <w:tcPr>
            <w:tcW w:w="4962" w:type="dxa"/>
            <w:hideMark/>
          </w:tcPr>
          <w:p w:rsidR="00893D3E" w:rsidRPr="00DC2966" w:rsidRDefault="000127FC" w:rsidP="00DC2966">
            <w:pPr>
              <w:pStyle w:val="HEADERTEXT0"/>
              <w:jc w:val="both"/>
              <w:outlineLvl w:val="2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DC296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 внесении изменений в приложение к решению Совета депутатов городского поселения Игрим от 08 сентября 2023 года № 348</w:t>
            </w:r>
            <w:r w:rsidRPr="00DC296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«</w:t>
            </w:r>
            <w:r w:rsidR="00893D3E" w:rsidRPr="00DC296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Об утверждении Порядка проведения осмотра зданий, сооружений на предмет их техни</w:t>
            </w:r>
            <w:r w:rsidR="0011692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ческого состояния и надлежащего </w:t>
            </w:r>
            <w:r w:rsidR="00893D3E" w:rsidRPr="00DC296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технического обслуживания</w:t>
            </w:r>
            <w:r w:rsidRPr="00DC296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»</w:t>
            </w:r>
            <w:r w:rsidR="00893D3E" w:rsidRPr="00DC296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</w:p>
          <w:p w:rsidR="00893D3E" w:rsidRPr="00DC2966" w:rsidRDefault="00893D3E" w:rsidP="00DC2966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127FC" w:rsidRPr="00DC2966" w:rsidRDefault="000127FC" w:rsidP="00DC2966">
      <w:pPr>
        <w:pStyle w:val="FORMATTEXT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966">
        <w:rPr>
          <w:rFonts w:ascii="Times New Roman" w:hAnsi="Times New Roman" w:cs="Times New Roman"/>
          <w:sz w:val="28"/>
          <w:szCs w:val="28"/>
        </w:rPr>
        <w:t xml:space="preserve">В соответствии с пунктом 7 части 1 статьи 8, частью 11 статьи 55.24 </w:t>
      </w:r>
      <w:r w:rsidRPr="00DC2966">
        <w:rPr>
          <w:rFonts w:ascii="Times New Roman" w:hAnsi="Times New Roman" w:cs="Times New Roman"/>
          <w:sz w:val="28"/>
          <w:szCs w:val="28"/>
        </w:rPr>
        <w:fldChar w:fldCharType="begin"/>
      </w:r>
      <w:r w:rsidRPr="00DC2966">
        <w:rPr>
          <w:rFonts w:ascii="Times New Roman" w:hAnsi="Times New Roman" w:cs="Times New Roman"/>
          <w:sz w:val="28"/>
          <w:szCs w:val="28"/>
        </w:rPr>
        <w:instrText xml:space="preserve"> HYPERLINK "kodeks://link/d?nd=901919338&amp;point=mark=0000000000000000000000000000000000000000000000000064U0IK"\o"’’Градостроительный кодекс Российской Федерации (с изменениями на 13 июня 2023 года)’’</w:instrText>
      </w:r>
    </w:p>
    <w:p w:rsidR="000127FC" w:rsidRPr="00DC2966" w:rsidRDefault="000127FC" w:rsidP="00DC2966">
      <w:pPr>
        <w:pStyle w:val="FORMATTEXT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C2966">
        <w:rPr>
          <w:rFonts w:ascii="Times New Roman" w:hAnsi="Times New Roman" w:cs="Times New Roman"/>
          <w:sz w:val="28"/>
          <w:szCs w:val="28"/>
        </w:rPr>
        <w:instrText>Кодекс РФ от 29.12.2004 N 190-ФЗ</w:instrText>
      </w:r>
    </w:p>
    <w:p w:rsidR="00980CEA" w:rsidRPr="00DC2966" w:rsidRDefault="000127FC" w:rsidP="00DC2966">
      <w:pPr>
        <w:pStyle w:val="FORMATTEXT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C2966">
        <w:rPr>
          <w:rFonts w:ascii="Times New Roman" w:hAnsi="Times New Roman" w:cs="Times New Roman"/>
          <w:sz w:val="28"/>
          <w:szCs w:val="28"/>
        </w:rPr>
        <w:instrText>Статус: Действующая редакция документа (действ. c 24.06.2023 по 24.06.2023)"</w:instrText>
      </w:r>
      <w:r w:rsidRPr="00DC2966">
        <w:rPr>
          <w:rFonts w:ascii="Times New Roman" w:hAnsi="Times New Roman" w:cs="Times New Roman"/>
          <w:sz w:val="28"/>
          <w:szCs w:val="28"/>
        </w:rPr>
        <w:fldChar w:fldCharType="separate"/>
      </w:r>
      <w:r w:rsidRPr="00DC2966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Pr="00DC2966">
        <w:rPr>
          <w:rFonts w:ascii="Times New Roman" w:hAnsi="Times New Roman" w:cs="Times New Roman"/>
          <w:sz w:val="28"/>
          <w:szCs w:val="28"/>
        </w:rPr>
        <w:fldChar w:fldCharType="end"/>
      </w:r>
      <w:r w:rsidR="00FD5F10" w:rsidRPr="00DC2966">
        <w:rPr>
          <w:rFonts w:ascii="Times New Roman" w:hAnsi="Times New Roman" w:cs="Times New Roman"/>
          <w:sz w:val="28"/>
          <w:szCs w:val="28"/>
        </w:rPr>
        <w:t xml:space="preserve">, </w:t>
      </w:r>
      <w:r w:rsidR="00980CEA" w:rsidRPr="00DC2966">
        <w:rPr>
          <w:rFonts w:ascii="Times New Roman" w:hAnsi="Times New Roman" w:cs="Times New Roman"/>
          <w:sz w:val="28"/>
          <w:szCs w:val="28"/>
        </w:rPr>
        <w:t xml:space="preserve">пунктом 20 части 1 статьи 14 </w:t>
      </w:r>
      <w:r w:rsidR="00980CEA" w:rsidRPr="00DC2966">
        <w:rPr>
          <w:rFonts w:ascii="Times New Roman" w:hAnsi="Times New Roman" w:cs="Times New Roman"/>
          <w:sz w:val="28"/>
          <w:szCs w:val="28"/>
        </w:rPr>
        <w:fldChar w:fldCharType="begin"/>
      </w:r>
      <w:r w:rsidR="00980CEA" w:rsidRPr="00DC2966">
        <w:rPr>
          <w:rFonts w:ascii="Times New Roman" w:hAnsi="Times New Roman" w:cs="Times New Roman"/>
          <w:sz w:val="28"/>
          <w:szCs w:val="28"/>
        </w:rPr>
        <w:instrText xml:space="preserve"> HYPERLINK "kodeks://link/d?nd=901876063&amp;point=mark=000000000000000000000000000000000000000000000000007D20K3"\o"’’Об общих принципах организации местного самоуправления в Российской Федерации (с изменениями на 30 мая 2023 года)’’</w:instrText>
      </w:r>
    </w:p>
    <w:p w:rsidR="00980CEA" w:rsidRPr="00DC2966" w:rsidRDefault="00980CEA" w:rsidP="00DC2966">
      <w:pPr>
        <w:pStyle w:val="FORMATTEXT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C2966">
        <w:rPr>
          <w:rFonts w:ascii="Times New Roman" w:hAnsi="Times New Roman" w:cs="Times New Roman"/>
          <w:sz w:val="28"/>
          <w:szCs w:val="28"/>
        </w:rPr>
        <w:instrText>Федеральный закон от 06.10.2003 N 131-ФЗ</w:instrText>
      </w:r>
    </w:p>
    <w:p w:rsidR="00DF210C" w:rsidRPr="00DC2966" w:rsidRDefault="00980CEA" w:rsidP="00DC2966">
      <w:pPr>
        <w:pStyle w:val="FORMATTEXT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C2966">
        <w:rPr>
          <w:rFonts w:ascii="Times New Roman" w:hAnsi="Times New Roman" w:cs="Times New Roman"/>
          <w:sz w:val="28"/>
          <w:szCs w:val="28"/>
        </w:rPr>
        <w:instrText>Статус: Действующая редакция документа (действ. c 30.05.2023)"</w:instrText>
      </w:r>
      <w:r w:rsidRPr="00DC2966">
        <w:rPr>
          <w:rFonts w:ascii="Times New Roman" w:hAnsi="Times New Roman" w:cs="Times New Roman"/>
          <w:sz w:val="28"/>
          <w:szCs w:val="28"/>
        </w:rPr>
        <w:fldChar w:fldCharType="separate"/>
      </w:r>
      <w:r w:rsidRPr="00DC2966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</w:t>
      </w:r>
      <w:r w:rsidRPr="00DC2966">
        <w:rPr>
          <w:rFonts w:ascii="Times New Roman" w:hAnsi="Times New Roman" w:cs="Times New Roman"/>
          <w:sz w:val="28"/>
          <w:szCs w:val="28"/>
        </w:rPr>
        <w:fldChar w:fldCharType="end"/>
      </w:r>
      <w:r w:rsidR="00FD5F10" w:rsidRPr="00DC2966">
        <w:rPr>
          <w:rFonts w:ascii="Times New Roman" w:hAnsi="Times New Roman" w:cs="Times New Roman"/>
          <w:sz w:val="28"/>
          <w:szCs w:val="28"/>
        </w:rPr>
        <w:t>, р</w:t>
      </w:r>
      <w:r w:rsidR="00DF210C" w:rsidRPr="00DC2966">
        <w:rPr>
          <w:rFonts w:ascii="Times New Roman" w:hAnsi="Times New Roman" w:cs="Times New Roman"/>
          <w:sz w:val="28"/>
          <w:szCs w:val="28"/>
        </w:rPr>
        <w:t>уководствуясь Устав</w:t>
      </w:r>
      <w:r w:rsidR="00FD5F10" w:rsidRPr="00DC2966">
        <w:rPr>
          <w:rFonts w:ascii="Times New Roman" w:hAnsi="Times New Roman" w:cs="Times New Roman"/>
          <w:sz w:val="28"/>
          <w:szCs w:val="28"/>
        </w:rPr>
        <w:t>ом</w:t>
      </w:r>
      <w:r w:rsidR="00DF210C" w:rsidRPr="00DC2966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FD5F10" w:rsidRPr="00DC2966">
        <w:rPr>
          <w:rFonts w:ascii="Times New Roman" w:hAnsi="Times New Roman" w:cs="Times New Roman"/>
          <w:sz w:val="28"/>
          <w:szCs w:val="28"/>
        </w:rPr>
        <w:t>ского поселения Игрим</w:t>
      </w:r>
      <w:r w:rsidR="00DF210C" w:rsidRPr="00DC2966">
        <w:rPr>
          <w:rFonts w:ascii="Times New Roman" w:hAnsi="Times New Roman" w:cs="Times New Roman"/>
          <w:sz w:val="28"/>
          <w:szCs w:val="28"/>
        </w:rPr>
        <w:t>,</w:t>
      </w:r>
      <w:r w:rsidR="000127FC" w:rsidRPr="00DC2966">
        <w:rPr>
          <w:rFonts w:ascii="Times New Roman" w:hAnsi="Times New Roman" w:cs="Times New Roman"/>
          <w:sz w:val="28"/>
          <w:szCs w:val="28"/>
        </w:rPr>
        <w:t xml:space="preserve"> утвержденным решением Совета депутатов городского поселения Игрим от 31 июля 2008 года № 138, </w:t>
      </w:r>
      <w:r w:rsidR="00DF210C" w:rsidRPr="00DC2966">
        <w:rPr>
          <w:rFonts w:ascii="Times New Roman" w:hAnsi="Times New Roman" w:cs="Times New Roman"/>
          <w:sz w:val="28"/>
          <w:szCs w:val="28"/>
        </w:rPr>
        <w:t>в целях оценки технического состояния зданий, сооружений и их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  <w:r w:rsidR="000127FC" w:rsidRPr="00DC2966">
        <w:rPr>
          <w:rFonts w:ascii="Times New Roman" w:hAnsi="Times New Roman" w:cs="Times New Roman"/>
          <w:sz w:val="28"/>
          <w:szCs w:val="28"/>
        </w:rPr>
        <w:t>,</w:t>
      </w:r>
      <w:r w:rsidR="00DF210C" w:rsidRPr="00DC29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F10" w:rsidRPr="006B0A94" w:rsidRDefault="00FD5F10" w:rsidP="00DC2966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893D3E" w:rsidRPr="00116926" w:rsidRDefault="00893D3E" w:rsidP="00DC2966">
      <w:pPr>
        <w:pStyle w:val="Default"/>
        <w:ind w:firstLine="709"/>
        <w:jc w:val="center"/>
        <w:rPr>
          <w:rFonts w:eastAsia="Times New Roman"/>
          <w:color w:val="auto"/>
          <w:sz w:val="28"/>
          <w:szCs w:val="28"/>
          <w:lang w:eastAsia="ru-RU"/>
        </w:rPr>
      </w:pPr>
      <w:r w:rsidRPr="00DC2966">
        <w:rPr>
          <w:rFonts w:eastAsia="Times New Roman"/>
          <w:color w:val="auto"/>
          <w:sz w:val="28"/>
          <w:szCs w:val="28"/>
          <w:lang w:eastAsia="ru-RU"/>
        </w:rPr>
        <w:t xml:space="preserve">Совет поселения </w:t>
      </w:r>
      <w:r w:rsidRPr="00116926">
        <w:rPr>
          <w:rFonts w:eastAsia="Times New Roman"/>
          <w:color w:val="auto"/>
          <w:sz w:val="28"/>
          <w:szCs w:val="28"/>
          <w:lang w:eastAsia="ru-RU"/>
        </w:rPr>
        <w:t>РЕШИЛ:</w:t>
      </w:r>
    </w:p>
    <w:p w:rsidR="00893D3E" w:rsidRPr="006B0A94" w:rsidRDefault="00893D3E" w:rsidP="00DC2966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0127FC" w:rsidRPr="00DC2966" w:rsidRDefault="00CF3652" w:rsidP="00DC2966">
      <w:pPr>
        <w:pStyle w:val="HEADERTEXT0"/>
        <w:ind w:firstLine="708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r w:rsidRPr="00DC2966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0127FC" w:rsidRPr="00DC2966">
        <w:rPr>
          <w:rFonts w:ascii="Times New Roman" w:hAnsi="Times New Roman" w:cs="Times New Roman"/>
          <w:color w:val="auto"/>
          <w:sz w:val="28"/>
          <w:szCs w:val="28"/>
        </w:rPr>
        <w:t xml:space="preserve">Внести в приложение к решению Совета депутатов городского поселения </w:t>
      </w:r>
      <w:r w:rsidR="000127FC" w:rsidRPr="00DC2966">
        <w:rPr>
          <w:rFonts w:ascii="Times New Roman" w:hAnsi="Times New Roman" w:cs="Times New Roman"/>
          <w:bCs/>
          <w:color w:val="auto"/>
          <w:sz w:val="28"/>
          <w:szCs w:val="28"/>
        </w:rPr>
        <w:t>Игрим от 08 сентября 2023 года № 348</w:t>
      </w:r>
      <w:r w:rsidR="000127FC" w:rsidRPr="00DC296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«</w:t>
      </w:r>
      <w:r w:rsidR="000127FC" w:rsidRPr="00DC296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Об утверждении Порядка проведения осмотра зданий, сооружений на предмет их технического состояния и надлежащего технического обслуживания» </w:t>
      </w:r>
      <w:r w:rsidR="000127FC" w:rsidRPr="00DC2966">
        <w:rPr>
          <w:rFonts w:ascii="Times New Roman" w:hAnsi="Times New Roman" w:cs="Times New Roman"/>
          <w:color w:val="auto"/>
          <w:sz w:val="28"/>
          <w:szCs w:val="28"/>
        </w:rPr>
        <w:t>следующие изменения:</w:t>
      </w:r>
    </w:p>
    <w:p w:rsidR="000127FC" w:rsidRPr="00DC2966" w:rsidRDefault="000127FC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1.1. пункт 1 раздела 1 изложить в следующей редакции:</w:t>
      </w:r>
    </w:p>
    <w:p w:rsidR="00980CEA" w:rsidRPr="00DC2966" w:rsidRDefault="00980CEA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«1. Порядок проведения осмотра зданий, сооружений в целях оценки их технического состояния и надлежащего технического обслуживания на территории городского поселения </w:t>
      </w:r>
      <w:r w:rsidR="00EC53D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Игрим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выдачи рекомендаций об устранении выявленных в ходе такого осмотра нарушений разработан на основании пункта 7 части 1 статьи 8, части 11 статьи 55.24 Градостроительного кодекса Российской Федерации</w:t>
      </w:r>
      <w:r w:rsidR="00EC53D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– </w:t>
      </w:r>
      <w:proofErr w:type="spellStart"/>
      <w:r w:rsidR="00EC53D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ГрК</w:t>
      </w:r>
      <w:proofErr w:type="spellEnd"/>
      <w:r w:rsidR="00EC53D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РФ)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пунктом 20 части 1 статьи 14 Федерального закона от 06 октября 2003 года № 131-ФЗ «Об общих принципах организации местного самоуправления в Российской Федерации»</w:t>
      </w:r>
      <w:r w:rsidR="00EC53D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(далее- 131-ФЗ)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Федеральн</w:t>
      </w:r>
      <w:r w:rsidR="00EC53D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</w:t>
      </w:r>
      <w:r w:rsidR="00EC53D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30.12.2009 № 384-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ФЗ «Технический регламент о безопасности зданий и сооружений»</w:t>
      </w:r>
      <w:r w:rsidR="00EC53D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– Технический регламент)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от 02.05.2006 № 59-ФЗ «О порядке рассмотрения обращений граждан Российской Федерации»</w:t>
      </w:r>
      <w:r w:rsidR="00EC53D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– 59-ФЗ)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.»;</w:t>
      </w:r>
    </w:p>
    <w:p w:rsidR="00980CEA" w:rsidRPr="00DC2966" w:rsidRDefault="00980CEA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1.2. пункт 4 раздела 1 изложить в следующей редакции:</w:t>
      </w:r>
    </w:p>
    <w:p w:rsidR="00980CEA" w:rsidRPr="00DC2966" w:rsidRDefault="00980CEA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«4. Целью проведения осмотра является оценка технического состояния зданий, сооружений и их надлежащего технического обслуживания на соответствие:</w:t>
      </w:r>
    </w:p>
    <w:p w:rsidR="00EC53D6" w:rsidRPr="00DC2966" w:rsidRDefault="00980CEA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требованиям статьи 36</w:t>
      </w:r>
      <w:r w:rsidR="00EC53D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Технического регламента;</w:t>
      </w:r>
    </w:p>
    <w:p w:rsidR="00980CEA" w:rsidRPr="00DC2966" w:rsidRDefault="00EC53D6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980CEA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004B0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положениям</w:t>
      </w:r>
      <w:r w:rsidR="00980CEA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статьи 42 </w:t>
      </w:r>
      <w:r w:rsidR="00E004B0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Технического регламента </w:t>
      </w:r>
    </w:p>
    <w:p w:rsidR="00E004B0" w:rsidRPr="00DC2966" w:rsidRDefault="00980CEA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- «СП 255.1325800.2016. Свод правил. Здания и сооружения. Правила эксплуатации. Основные положения»</w:t>
      </w:r>
      <w:r w:rsidR="00E004B0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E004B0" w:rsidRPr="00DC2966" w:rsidRDefault="00E004B0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980CEA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«СП 319.1325800.2017. Свод правил. Здания помещения медицинских организаций. Правила эксплуатации»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E004B0" w:rsidRPr="00DC2966" w:rsidRDefault="00E004B0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- «</w:t>
      </w:r>
      <w:r w:rsidR="00980CEA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 418.1325800.2018. Свод правил. Здания и сооружения спортивные. Правила эксплуатации»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80CEA" w:rsidRPr="00DC2966" w:rsidRDefault="00E004B0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980CEA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«СП 306.1325800.2017. Свод правил. Многофункциональные торговые комплексы. Правила эксплуатации».»;</w:t>
      </w:r>
    </w:p>
    <w:p w:rsidR="00E004B0" w:rsidRPr="00DC2966" w:rsidRDefault="00E004B0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 пункт 1 раздела 2 изложить в следующей редакции:</w:t>
      </w:r>
    </w:p>
    <w:p w:rsidR="00E004B0" w:rsidRPr="00DC2966" w:rsidRDefault="00E004B0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«1. В целях проведения осмотров постановлением администрации </w:t>
      </w:r>
      <w:r w:rsidRPr="00DC2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Игрим 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создается постоянно действующая комиссия (далее - комиссия), определяется ее состав из представителей администрации </w:t>
      </w:r>
      <w:r w:rsidRPr="00DC29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Игрим</w:t>
      </w: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также представителей органов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представителей общественных организаций, маломобильных групп населения, иных экспертных организаций (далее - привлекаемые специалисты), назначается председатель комиссии, разрабатывается и утверждается положение о комиссии.»;</w:t>
      </w:r>
    </w:p>
    <w:p w:rsidR="00DC2966" w:rsidRPr="00DC2966" w:rsidRDefault="00841732" w:rsidP="00DC2966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1.4</w:t>
      </w:r>
      <w:r w:rsidR="00DC2966"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раздел 2 дополнить пунктом 13.1. следующего содержания:</w:t>
      </w:r>
    </w:p>
    <w:p w:rsidR="00DC2966" w:rsidRPr="00DC2966" w:rsidRDefault="00DC2966" w:rsidP="006B0A9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2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«13.1. В случае выявления грубых нарушений и отклонений от требований к эксплуатации, установленных градостроительным законодательством и Техническим регламентом, комиссия направляет информацию в органы прокуратуры для принятия мер реагирования в рамках установленных компетенций к собственнику объекта.».  </w:t>
      </w:r>
    </w:p>
    <w:p w:rsidR="00CF3652" w:rsidRPr="00DC2966" w:rsidRDefault="00DC2966" w:rsidP="006B0A94">
      <w:pPr>
        <w:pStyle w:val="Default"/>
        <w:tabs>
          <w:tab w:val="left" w:pos="567"/>
        </w:tabs>
        <w:jc w:val="both"/>
        <w:rPr>
          <w:sz w:val="28"/>
          <w:szCs w:val="28"/>
        </w:rPr>
      </w:pPr>
      <w:r w:rsidRPr="00DC2966">
        <w:rPr>
          <w:sz w:val="28"/>
          <w:szCs w:val="28"/>
        </w:rPr>
        <w:tab/>
      </w:r>
      <w:r w:rsidR="00893D3E" w:rsidRPr="00DC2966">
        <w:rPr>
          <w:sz w:val="28"/>
          <w:szCs w:val="28"/>
        </w:rPr>
        <w:t xml:space="preserve">2. Опубликовать решение в газете «Официальный вестник органов местного самоуправления городского поселения Игрим» и </w:t>
      </w:r>
      <w:r w:rsidR="00CF3652" w:rsidRPr="00DC2966">
        <w:rPr>
          <w:sz w:val="28"/>
          <w:szCs w:val="28"/>
        </w:rPr>
        <w:t xml:space="preserve">обеспечить его </w:t>
      </w:r>
      <w:r w:rsidR="00893D3E" w:rsidRPr="00DC2966">
        <w:rPr>
          <w:sz w:val="28"/>
          <w:szCs w:val="28"/>
        </w:rPr>
        <w:t>разме</w:t>
      </w:r>
      <w:r w:rsidR="00CF3652" w:rsidRPr="00DC2966">
        <w:rPr>
          <w:sz w:val="28"/>
          <w:szCs w:val="28"/>
        </w:rPr>
        <w:t>щение</w:t>
      </w:r>
      <w:r w:rsidR="00893D3E" w:rsidRPr="00DC2966">
        <w:rPr>
          <w:sz w:val="28"/>
          <w:szCs w:val="28"/>
        </w:rPr>
        <w:t xml:space="preserve"> на официальном сайте органов местного самоуправления </w:t>
      </w:r>
      <w:r w:rsidR="00CF3652" w:rsidRPr="00DC2966">
        <w:rPr>
          <w:sz w:val="28"/>
          <w:szCs w:val="28"/>
        </w:rPr>
        <w:t xml:space="preserve">в информационно-телекоммуникационной сети «Интернет». </w:t>
      </w:r>
    </w:p>
    <w:p w:rsidR="00893D3E" w:rsidRPr="00DC2966" w:rsidRDefault="00893D3E" w:rsidP="00DC296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2966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CF3652" w:rsidRDefault="00CF3652" w:rsidP="00DC296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0A94" w:rsidRPr="00DC2966" w:rsidRDefault="006B0A94" w:rsidP="00DC296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893D3E" w:rsidRPr="00DC2966" w:rsidTr="006F32D3">
        <w:tc>
          <w:tcPr>
            <w:tcW w:w="4957" w:type="dxa"/>
          </w:tcPr>
          <w:p w:rsidR="00893D3E" w:rsidRPr="00DC2966" w:rsidRDefault="00893D3E" w:rsidP="00DC2966">
            <w:pPr>
              <w:pStyle w:val="Default"/>
              <w:tabs>
                <w:tab w:val="left" w:pos="993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C2966">
              <w:rPr>
                <w:rFonts w:eastAsia="Calibri"/>
                <w:sz w:val="28"/>
                <w:szCs w:val="28"/>
              </w:rPr>
              <w:t>Председатель Совета поселения</w:t>
            </w:r>
          </w:p>
          <w:p w:rsidR="00116926" w:rsidRDefault="00116926" w:rsidP="00DC2966">
            <w:pPr>
              <w:pStyle w:val="Default"/>
              <w:tabs>
                <w:tab w:val="left" w:pos="993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893D3E" w:rsidRPr="00DC2966" w:rsidRDefault="00116926" w:rsidP="00116926">
            <w:pPr>
              <w:pStyle w:val="Default"/>
              <w:tabs>
                <w:tab w:val="left" w:pos="993"/>
              </w:tabs>
              <w:ind w:firstLine="2586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И.Н. Дудка</w:t>
            </w:r>
          </w:p>
        </w:tc>
        <w:tc>
          <w:tcPr>
            <w:tcW w:w="4677" w:type="dxa"/>
          </w:tcPr>
          <w:p w:rsidR="00893D3E" w:rsidRPr="00DC2966" w:rsidRDefault="00893D3E" w:rsidP="00116926">
            <w:pPr>
              <w:pStyle w:val="Default"/>
              <w:tabs>
                <w:tab w:val="left" w:pos="993"/>
              </w:tabs>
              <w:jc w:val="right"/>
              <w:rPr>
                <w:rFonts w:eastAsia="Calibri"/>
                <w:sz w:val="28"/>
                <w:szCs w:val="28"/>
              </w:rPr>
            </w:pPr>
            <w:r w:rsidRPr="00DC2966">
              <w:rPr>
                <w:rFonts w:eastAsia="Calibri"/>
                <w:sz w:val="28"/>
                <w:szCs w:val="28"/>
              </w:rPr>
              <w:t>Глава городского поселения</w:t>
            </w:r>
          </w:p>
          <w:p w:rsidR="00116926" w:rsidRDefault="00116926" w:rsidP="00DC2966">
            <w:pPr>
              <w:pStyle w:val="Default"/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  <w:p w:rsidR="00893D3E" w:rsidRPr="00DC2966" w:rsidRDefault="00DC2966" w:rsidP="00116926">
            <w:pPr>
              <w:pStyle w:val="Default"/>
              <w:tabs>
                <w:tab w:val="left" w:pos="993"/>
              </w:tabs>
              <w:jc w:val="right"/>
              <w:rPr>
                <w:sz w:val="28"/>
                <w:szCs w:val="28"/>
              </w:rPr>
            </w:pPr>
            <w:r w:rsidRPr="00DC2966">
              <w:rPr>
                <w:sz w:val="28"/>
                <w:szCs w:val="28"/>
              </w:rPr>
              <w:t>С</w:t>
            </w:r>
            <w:r w:rsidR="00893D3E" w:rsidRPr="00DC2966">
              <w:rPr>
                <w:sz w:val="28"/>
                <w:szCs w:val="28"/>
              </w:rPr>
              <w:t xml:space="preserve">.А. </w:t>
            </w:r>
            <w:r w:rsidRPr="00DC2966">
              <w:rPr>
                <w:sz w:val="28"/>
                <w:szCs w:val="28"/>
              </w:rPr>
              <w:t>Храм</w:t>
            </w:r>
            <w:bookmarkStart w:id="0" w:name="_GoBack"/>
            <w:bookmarkEnd w:id="0"/>
            <w:r w:rsidRPr="00DC2966">
              <w:rPr>
                <w:sz w:val="28"/>
                <w:szCs w:val="28"/>
              </w:rPr>
              <w:t>иков</w:t>
            </w:r>
            <w:r w:rsidR="00893D3E" w:rsidRPr="00DC2966">
              <w:rPr>
                <w:sz w:val="28"/>
                <w:szCs w:val="28"/>
              </w:rPr>
              <w:t xml:space="preserve"> </w:t>
            </w:r>
          </w:p>
        </w:tc>
      </w:tr>
    </w:tbl>
    <w:p w:rsidR="00893D3E" w:rsidRDefault="00893D3E" w:rsidP="00893D3E">
      <w:pPr>
        <w:tabs>
          <w:tab w:val="left" w:pos="3165"/>
          <w:tab w:val="left" w:pos="329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sectPr w:rsidR="00893D3E" w:rsidSect="00116926">
      <w:pgSz w:w="11906" w:h="16838"/>
      <w:pgMar w:top="567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F082E"/>
    <w:multiLevelType w:val="multilevel"/>
    <w:tmpl w:val="B59CB46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58BD0261"/>
    <w:multiLevelType w:val="hybridMultilevel"/>
    <w:tmpl w:val="B2F6127A"/>
    <w:lvl w:ilvl="0" w:tplc="70D06D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20"/>
    <w:rsid w:val="000127FC"/>
    <w:rsid w:val="000A6607"/>
    <w:rsid w:val="000F6581"/>
    <w:rsid w:val="00116926"/>
    <w:rsid w:val="0015070E"/>
    <w:rsid w:val="002817C7"/>
    <w:rsid w:val="004F078D"/>
    <w:rsid w:val="00554A11"/>
    <w:rsid w:val="00566020"/>
    <w:rsid w:val="006B0A94"/>
    <w:rsid w:val="006E71D1"/>
    <w:rsid w:val="00724B8C"/>
    <w:rsid w:val="007D3ED6"/>
    <w:rsid w:val="00841732"/>
    <w:rsid w:val="00893D3E"/>
    <w:rsid w:val="008B3FAA"/>
    <w:rsid w:val="009012B4"/>
    <w:rsid w:val="00980CEA"/>
    <w:rsid w:val="00A44CDF"/>
    <w:rsid w:val="00A72720"/>
    <w:rsid w:val="00B171E7"/>
    <w:rsid w:val="00B86259"/>
    <w:rsid w:val="00C10B63"/>
    <w:rsid w:val="00C41755"/>
    <w:rsid w:val="00CB45F8"/>
    <w:rsid w:val="00CF3652"/>
    <w:rsid w:val="00DC2966"/>
    <w:rsid w:val="00DF210C"/>
    <w:rsid w:val="00E004B0"/>
    <w:rsid w:val="00E96FE6"/>
    <w:rsid w:val="00EC53D6"/>
    <w:rsid w:val="00EC6CB6"/>
    <w:rsid w:val="00F07F9D"/>
    <w:rsid w:val="00FC6EB1"/>
    <w:rsid w:val="00FD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9E7CC-C486-4C50-816F-19A1AFDB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B8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B86259"/>
  </w:style>
  <w:style w:type="paragraph" w:customStyle="1" w:styleId="formattext">
    <w:name w:val="formattext"/>
    <w:basedOn w:val="a"/>
    <w:rsid w:val="00B8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86259"/>
    <w:rPr>
      <w:color w:val="0000FF"/>
      <w:u w:val="single"/>
    </w:rPr>
  </w:style>
  <w:style w:type="paragraph" w:customStyle="1" w:styleId="topleveltext">
    <w:name w:val="topleveltext"/>
    <w:basedOn w:val="a"/>
    <w:rsid w:val="00B8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554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0">
    <w:name w:val=".HEADERTEXT"/>
    <w:uiPriority w:val="99"/>
    <w:rsid w:val="00893D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UNFORMATTEXT">
    <w:name w:val=".UNFORMATTEXT"/>
    <w:uiPriority w:val="99"/>
    <w:rsid w:val="00893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893D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893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93D3E"/>
    <w:pPr>
      <w:spacing w:after="0" w:line="240" w:lineRule="auto"/>
    </w:pPr>
  </w:style>
  <w:style w:type="paragraph" w:customStyle="1" w:styleId="MIDDLEPICT">
    <w:name w:val=".MIDDLEPICT"/>
    <w:uiPriority w:val="99"/>
    <w:rsid w:val="00DF210C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/>
      <w:sz w:val="24"/>
      <w:szCs w:val="24"/>
      <w:lang w:eastAsia="ru-RU"/>
    </w:rPr>
  </w:style>
  <w:style w:type="paragraph" w:customStyle="1" w:styleId="ConsPlusNormal">
    <w:name w:val="ConsPlusNormal"/>
    <w:rsid w:val="00CF36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4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4C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E8579-9563-49CF-BCE5-B7FCB7C7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Skirda M V</dc:creator>
  <cp:keywords/>
  <dc:description/>
  <cp:lastModifiedBy>User</cp:lastModifiedBy>
  <cp:revision>11</cp:revision>
  <cp:lastPrinted>2024-01-16T07:36:00Z</cp:lastPrinted>
  <dcterms:created xsi:type="dcterms:W3CDTF">2023-07-12T09:46:00Z</dcterms:created>
  <dcterms:modified xsi:type="dcterms:W3CDTF">2024-01-16T07:36:00Z</dcterms:modified>
</cp:coreProperties>
</file>