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D1" w:rsidRPr="00CE3E2F" w:rsidRDefault="007D13D1" w:rsidP="007D13D1">
      <w:pPr>
        <w:contextualSpacing/>
        <w:jc w:val="center"/>
        <w:rPr>
          <w:b/>
          <w:sz w:val="32"/>
          <w:szCs w:val="32"/>
        </w:rPr>
      </w:pPr>
      <w:r w:rsidRPr="00CE3E2F">
        <w:rPr>
          <w:b/>
          <w:sz w:val="32"/>
          <w:szCs w:val="32"/>
        </w:rPr>
        <w:t xml:space="preserve">АДМИНИСТРАЦИЯ </w:t>
      </w:r>
    </w:p>
    <w:p w:rsidR="007D13D1" w:rsidRPr="00CE3E2F" w:rsidRDefault="007D13D1" w:rsidP="007D13D1">
      <w:pPr>
        <w:contextualSpacing/>
        <w:jc w:val="center"/>
        <w:rPr>
          <w:b/>
          <w:sz w:val="32"/>
          <w:szCs w:val="32"/>
        </w:rPr>
      </w:pPr>
      <w:r w:rsidRPr="00CE3E2F">
        <w:rPr>
          <w:b/>
          <w:sz w:val="32"/>
          <w:szCs w:val="32"/>
        </w:rPr>
        <w:t>ГОРОДСКОГО ПОСЕЛЕНИЯ ИГРИМ</w:t>
      </w:r>
    </w:p>
    <w:p w:rsidR="007D13D1" w:rsidRPr="00CE3E2F" w:rsidRDefault="007D13D1" w:rsidP="007D13D1">
      <w:pPr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  <w:r w:rsidRPr="00CE3E2F">
        <w:rPr>
          <w:rFonts w:eastAsia="Calibri"/>
          <w:b/>
          <w:lang w:eastAsia="en-US"/>
        </w:rPr>
        <w:t>Березовского района</w:t>
      </w:r>
    </w:p>
    <w:p w:rsidR="007D13D1" w:rsidRPr="00CE3E2F" w:rsidRDefault="007D13D1" w:rsidP="007D13D1">
      <w:pPr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  <w:r w:rsidRPr="00CE3E2F">
        <w:rPr>
          <w:rFonts w:eastAsia="Calibri"/>
          <w:b/>
          <w:lang w:eastAsia="en-US"/>
        </w:rPr>
        <w:t>Ханты-Мансийского автономного округа – Югры</w:t>
      </w:r>
    </w:p>
    <w:p w:rsidR="007D13D1" w:rsidRPr="00CE3E2F" w:rsidRDefault="007D13D1" w:rsidP="007D13D1">
      <w:pPr>
        <w:spacing w:after="120"/>
        <w:ind w:right="-1"/>
        <w:contextualSpacing/>
        <w:jc w:val="center"/>
        <w:rPr>
          <w:b/>
          <w:sz w:val="36"/>
          <w:szCs w:val="36"/>
        </w:rPr>
      </w:pPr>
      <w:r w:rsidRPr="00CE3E2F">
        <w:rPr>
          <w:b/>
          <w:sz w:val="36"/>
          <w:szCs w:val="36"/>
        </w:rPr>
        <w:t>РАСПОРЯЖЕНИЕ</w:t>
      </w:r>
    </w:p>
    <w:p w:rsidR="007D13D1" w:rsidRPr="00CE3E2F" w:rsidRDefault="007D13D1" w:rsidP="007D13D1">
      <w:pPr>
        <w:spacing w:after="200" w:line="276" w:lineRule="auto"/>
        <w:contextualSpacing/>
        <w:rPr>
          <w:rFonts w:eastAsia="Calibri"/>
          <w:sz w:val="22"/>
          <w:szCs w:val="28"/>
          <w:lang w:eastAsia="en-US"/>
        </w:rPr>
      </w:pPr>
    </w:p>
    <w:p w:rsidR="007D13D1" w:rsidRPr="00CE3E2F" w:rsidRDefault="007D13D1" w:rsidP="007D13D1">
      <w:pPr>
        <w:spacing w:after="200" w:line="276" w:lineRule="auto"/>
        <w:contextualSpacing/>
        <w:rPr>
          <w:rFonts w:eastAsia="Calibri"/>
          <w:sz w:val="22"/>
          <w:szCs w:val="28"/>
          <w:lang w:eastAsia="en-US"/>
        </w:rPr>
      </w:pPr>
    </w:p>
    <w:p w:rsidR="007D13D1" w:rsidRPr="00CE3E2F" w:rsidRDefault="003E09FE" w:rsidP="007D13D1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«03</w:t>
      </w:r>
      <w:r w:rsidR="007D13D1" w:rsidRPr="00CE3E2F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>декабря</w:t>
      </w:r>
      <w:r w:rsidR="007D13D1" w:rsidRPr="00CE3E2F">
        <w:rPr>
          <w:rFonts w:eastAsia="Calibri"/>
          <w:sz w:val="28"/>
          <w:szCs w:val="28"/>
          <w:lang w:eastAsia="en-US"/>
        </w:rPr>
        <w:t xml:space="preserve"> 201</w:t>
      </w:r>
      <w:r w:rsidR="007D13D1">
        <w:rPr>
          <w:rFonts w:eastAsia="Calibri"/>
          <w:sz w:val="28"/>
          <w:szCs w:val="28"/>
          <w:lang w:eastAsia="en-US"/>
        </w:rPr>
        <w:t>5</w:t>
      </w:r>
      <w:r w:rsidR="007D13D1" w:rsidRPr="00CE3E2F">
        <w:rPr>
          <w:rFonts w:eastAsia="Calibri"/>
          <w:sz w:val="28"/>
          <w:szCs w:val="28"/>
          <w:lang w:eastAsia="en-US"/>
        </w:rPr>
        <w:t xml:space="preserve"> года</w:t>
      </w:r>
      <w:r w:rsidR="00991F1A">
        <w:rPr>
          <w:rFonts w:eastAsia="Calibri"/>
          <w:sz w:val="28"/>
          <w:szCs w:val="28"/>
          <w:lang w:eastAsia="en-US"/>
        </w:rPr>
        <w:tab/>
      </w:r>
      <w:r w:rsidR="00991F1A">
        <w:rPr>
          <w:rFonts w:eastAsia="Calibri"/>
          <w:sz w:val="28"/>
          <w:szCs w:val="28"/>
          <w:lang w:eastAsia="en-US"/>
        </w:rPr>
        <w:tab/>
      </w:r>
      <w:r w:rsidR="00991F1A">
        <w:rPr>
          <w:rFonts w:eastAsia="Calibri"/>
          <w:sz w:val="28"/>
          <w:szCs w:val="28"/>
          <w:lang w:eastAsia="en-US"/>
        </w:rPr>
        <w:tab/>
      </w:r>
      <w:r w:rsidR="00991F1A">
        <w:rPr>
          <w:rFonts w:eastAsia="Calibri"/>
          <w:sz w:val="28"/>
          <w:szCs w:val="28"/>
          <w:lang w:eastAsia="en-US"/>
        </w:rPr>
        <w:tab/>
      </w:r>
      <w:r w:rsidR="00991F1A">
        <w:rPr>
          <w:rFonts w:eastAsia="Calibri"/>
          <w:sz w:val="28"/>
          <w:szCs w:val="28"/>
          <w:lang w:eastAsia="en-US"/>
        </w:rPr>
        <w:tab/>
      </w:r>
      <w:r w:rsidR="00991F1A">
        <w:rPr>
          <w:rFonts w:eastAsia="Calibri"/>
          <w:sz w:val="28"/>
          <w:szCs w:val="28"/>
          <w:lang w:eastAsia="en-US"/>
        </w:rPr>
        <w:tab/>
      </w:r>
      <w:r w:rsidR="00991F1A">
        <w:rPr>
          <w:rFonts w:eastAsia="Calibri"/>
          <w:sz w:val="28"/>
          <w:szCs w:val="28"/>
          <w:lang w:eastAsia="en-US"/>
        </w:rPr>
        <w:tab/>
      </w:r>
      <w:r w:rsidR="00991F1A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№ 258</w:t>
      </w:r>
    </w:p>
    <w:p w:rsidR="007D13D1" w:rsidRPr="00CE3E2F" w:rsidRDefault="007D13D1" w:rsidP="007D13D1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CE3E2F">
        <w:rPr>
          <w:rFonts w:eastAsia="Calibri"/>
          <w:sz w:val="28"/>
          <w:szCs w:val="28"/>
          <w:lang w:eastAsia="en-US"/>
        </w:rPr>
        <w:t>пгт</w:t>
      </w:r>
      <w:proofErr w:type="spellEnd"/>
      <w:r w:rsidRPr="00CE3E2F">
        <w:rPr>
          <w:rFonts w:eastAsia="Calibri"/>
          <w:sz w:val="28"/>
          <w:szCs w:val="28"/>
          <w:lang w:eastAsia="en-US"/>
        </w:rPr>
        <w:t>.</w:t>
      </w:r>
      <w:r w:rsidR="00991F1A">
        <w:rPr>
          <w:rFonts w:eastAsia="Calibri"/>
          <w:sz w:val="28"/>
          <w:szCs w:val="28"/>
          <w:lang w:eastAsia="en-US"/>
        </w:rPr>
        <w:t xml:space="preserve"> </w:t>
      </w:r>
      <w:r w:rsidRPr="00CE3E2F">
        <w:rPr>
          <w:rFonts w:eastAsia="Calibri"/>
          <w:sz w:val="28"/>
          <w:szCs w:val="28"/>
          <w:lang w:eastAsia="en-US"/>
        </w:rPr>
        <w:t>Игрим</w:t>
      </w:r>
    </w:p>
    <w:p w:rsidR="007D13D1" w:rsidRPr="00840C1E" w:rsidRDefault="007D13D1" w:rsidP="007D13D1">
      <w:pPr>
        <w:pStyle w:val="a3"/>
        <w:ind w:firstLine="0"/>
        <w:jc w:val="both"/>
        <w:rPr>
          <w:szCs w:val="28"/>
        </w:rPr>
      </w:pPr>
    </w:p>
    <w:p w:rsidR="007D13D1" w:rsidRPr="007D13D1" w:rsidRDefault="007D13D1" w:rsidP="007D13D1">
      <w:pPr>
        <w:pStyle w:val="a5"/>
        <w:ind w:right="4537"/>
        <w:jc w:val="both"/>
        <w:rPr>
          <w:rFonts w:ascii="Times New Roman" w:hAnsi="Times New Roman" w:cs="Times New Roman"/>
          <w:sz w:val="28"/>
          <w:szCs w:val="28"/>
        </w:rPr>
      </w:pPr>
      <w:r w:rsidRPr="007D13D1">
        <w:rPr>
          <w:rFonts w:ascii="Times New Roman" w:hAnsi="Times New Roman" w:cs="Times New Roman"/>
          <w:sz w:val="28"/>
          <w:szCs w:val="28"/>
        </w:rPr>
        <w:t>О внесении изменений в Распоряжение администрации городского поселения Игрим № 168 от 18.08.2015 «Об основных показателях прогноза социально-экономического развития городского поселения Игрим на 2016 год и  плановый период 2017 – 2018 годы»</w:t>
      </w:r>
    </w:p>
    <w:p w:rsidR="007D13D1" w:rsidRPr="00CE3E2F" w:rsidRDefault="007D13D1" w:rsidP="007D13D1">
      <w:pPr>
        <w:pStyle w:val="a5"/>
        <w:ind w:right="4537"/>
        <w:jc w:val="both"/>
        <w:rPr>
          <w:sz w:val="28"/>
          <w:szCs w:val="28"/>
        </w:rPr>
      </w:pPr>
    </w:p>
    <w:p w:rsidR="007D13D1" w:rsidRDefault="007D13D1" w:rsidP="007D13D1">
      <w:pPr>
        <w:ind w:firstLine="654"/>
        <w:jc w:val="both"/>
        <w:rPr>
          <w:sz w:val="28"/>
          <w:szCs w:val="28"/>
        </w:rPr>
      </w:pPr>
      <w:r w:rsidRPr="00CE3E2F">
        <w:rPr>
          <w:sz w:val="28"/>
          <w:szCs w:val="28"/>
        </w:rPr>
        <w:t>В соответствии с Федеральным Законом от 28 июня 2014 года №172-ФЗ «О стратегическом планировании в Российской Федерации»,  Законом Ханты – Мансийского автономного округа – Югры от 20 июля 2007 года № 99-оз «Об отдельных вопросах организации и осуществления бюджетного процесса в Ханты – Мансий</w:t>
      </w:r>
      <w:r>
        <w:rPr>
          <w:sz w:val="28"/>
          <w:szCs w:val="28"/>
        </w:rPr>
        <w:t>ском автономном округе – Югре»</w:t>
      </w:r>
    </w:p>
    <w:p w:rsidR="007D13D1" w:rsidRPr="00CE3E2F" w:rsidRDefault="007D13D1" w:rsidP="007D13D1">
      <w:pPr>
        <w:ind w:firstLine="654"/>
        <w:jc w:val="both"/>
        <w:rPr>
          <w:sz w:val="28"/>
          <w:szCs w:val="28"/>
        </w:rPr>
      </w:pPr>
    </w:p>
    <w:p w:rsidR="003557DE" w:rsidRPr="003557DE" w:rsidRDefault="003557DE" w:rsidP="003557DE">
      <w:pPr>
        <w:pStyle w:val="a6"/>
        <w:numPr>
          <w:ilvl w:val="0"/>
          <w:numId w:val="2"/>
        </w:numPr>
        <w:ind w:left="0" w:firstLine="654"/>
        <w:jc w:val="both"/>
        <w:rPr>
          <w:sz w:val="28"/>
          <w:szCs w:val="28"/>
        </w:rPr>
      </w:pPr>
      <w:r w:rsidRPr="003557DE">
        <w:rPr>
          <w:sz w:val="28"/>
          <w:szCs w:val="28"/>
        </w:rPr>
        <w:t>Приложение к Распоряжению администрации городского поселения Игрим № 168 от 18.08.2015 изложить в новой редакции, согласно приложению к настоящему Распоряжению.</w:t>
      </w:r>
    </w:p>
    <w:p w:rsidR="007D13D1" w:rsidRPr="00CE3E2F" w:rsidRDefault="007D13D1" w:rsidP="007D13D1">
      <w:pPr>
        <w:ind w:firstLine="654"/>
        <w:jc w:val="both"/>
        <w:rPr>
          <w:sz w:val="28"/>
          <w:szCs w:val="28"/>
        </w:rPr>
      </w:pPr>
      <w:r w:rsidRPr="00CE3E2F">
        <w:rPr>
          <w:sz w:val="28"/>
          <w:szCs w:val="28"/>
        </w:rPr>
        <w:t xml:space="preserve">2. При формировании проекта </w:t>
      </w:r>
      <w:r w:rsidR="003557DE">
        <w:rPr>
          <w:sz w:val="28"/>
          <w:szCs w:val="28"/>
        </w:rPr>
        <w:t xml:space="preserve">решения Совета депутатов </w:t>
      </w:r>
      <w:r w:rsidRPr="00CE3E2F">
        <w:rPr>
          <w:sz w:val="28"/>
          <w:szCs w:val="28"/>
        </w:rPr>
        <w:t xml:space="preserve">о бюджете городского поселения Игрим на 2016 год считать исходным </w:t>
      </w:r>
      <w:r w:rsidR="003557DE">
        <w:rPr>
          <w:sz w:val="28"/>
          <w:szCs w:val="28"/>
        </w:rPr>
        <w:t xml:space="preserve">второй </w:t>
      </w:r>
      <w:r w:rsidR="003557DE" w:rsidRPr="00E71AD4">
        <w:rPr>
          <w:sz w:val="28"/>
          <w:szCs w:val="28"/>
        </w:rPr>
        <w:t>(оптимистичный)</w:t>
      </w:r>
      <w:r w:rsidRPr="00CE3E2F">
        <w:rPr>
          <w:sz w:val="28"/>
          <w:szCs w:val="28"/>
        </w:rPr>
        <w:t xml:space="preserve"> вариант основных показателей прогноза социально – экономического развития городского поселения Игрим на 2016 год и плановый период 2017-2018 годов.</w:t>
      </w:r>
    </w:p>
    <w:p w:rsidR="007D13D1" w:rsidRPr="00CE3E2F" w:rsidRDefault="007D13D1" w:rsidP="007D13D1">
      <w:pPr>
        <w:ind w:firstLine="654"/>
        <w:jc w:val="both"/>
        <w:rPr>
          <w:sz w:val="28"/>
          <w:szCs w:val="28"/>
        </w:rPr>
      </w:pPr>
      <w:r w:rsidRPr="00CE3E2F">
        <w:rPr>
          <w:sz w:val="28"/>
          <w:szCs w:val="28"/>
        </w:rPr>
        <w:t xml:space="preserve">3. Обнародовать настоящее распоряжение и разместить на  </w:t>
      </w:r>
      <w:proofErr w:type="gramStart"/>
      <w:r w:rsidRPr="00CE3E2F">
        <w:rPr>
          <w:sz w:val="28"/>
          <w:szCs w:val="28"/>
        </w:rPr>
        <w:t>официальном</w:t>
      </w:r>
      <w:proofErr w:type="gramEnd"/>
      <w:r w:rsidRPr="00CE3E2F">
        <w:rPr>
          <w:sz w:val="28"/>
          <w:szCs w:val="28"/>
        </w:rPr>
        <w:t xml:space="preserve"> веб-сайте администрации городского  поселения Игрим.</w:t>
      </w:r>
    </w:p>
    <w:p w:rsidR="007D13D1" w:rsidRPr="00CE3E2F" w:rsidRDefault="007D13D1" w:rsidP="007D13D1">
      <w:pPr>
        <w:ind w:firstLine="654"/>
        <w:jc w:val="both"/>
        <w:rPr>
          <w:sz w:val="28"/>
          <w:szCs w:val="28"/>
        </w:rPr>
      </w:pPr>
      <w:r w:rsidRPr="00CE3E2F">
        <w:rPr>
          <w:sz w:val="28"/>
          <w:szCs w:val="28"/>
        </w:rPr>
        <w:t>4. Настоящие распоряжение вступает в силу после его подписания.</w:t>
      </w:r>
    </w:p>
    <w:p w:rsidR="007D13D1" w:rsidRDefault="007D13D1" w:rsidP="007D13D1">
      <w:pPr>
        <w:pStyle w:val="ConsPlusNormal"/>
        <w:widowControl/>
        <w:ind w:firstLine="654"/>
        <w:jc w:val="both"/>
        <w:rPr>
          <w:rFonts w:ascii="Times New Roman" w:hAnsi="Times New Roman" w:cs="Times New Roman"/>
          <w:sz w:val="28"/>
          <w:szCs w:val="24"/>
        </w:rPr>
      </w:pPr>
      <w:r w:rsidRPr="00CE3E2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E3E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3E2F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</w:t>
      </w:r>
      <w:r w:rsidRPr="00CE3E2F">
        <w:rPr>
          <w:rFonts w:ascii="Times New Roman" w:hAnsi="Times New Roman" w:cs="Times New Roman"/>
          <w:sz w:val="28"/>
          <w:szCs w:val="24"/>
        </w:rPr>
        <w:t>заместителя главы администрации по ФЭВ В.А.</w:t>
      </w:r>
      <w:r w:rsidR="00991F1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E3E2F">
        <w:rPr>
          <w:rFonts w:ascii="Times New Roman" w:hAnsi="Times New Roman" w:cs="Times New Roman"/>
          <w:sz w:val="28"/>
          <w:szCs w:val="24"/>
        </w:rPr>
        <w:t>Ляпустину</w:t>
      </w:r>
      <w:proofErr w:type="spellEnd"/>
      <w:r w:rsidRPr="00CE3E2F">
        <w:rPr>
          <w:rFonts w:ascii="Times New Roman" w:hAnsi="Times New Roman" w:cs="Times New Roman"/>
          <w:sz w:val="28"/>
          <w:szCs w:val="24"/>
        </w:rPr>
        <w:t>.</w:t>
      </w:r>
    </w:p>
    <w:p w:rsidR="007D13D1" w:rsidRDefault="007D13D1" w:rsidP="007D13D1">
      <w:pPr>
        <w:pStyle w:val="ConsPlusNormal"/>
        <w:widowControl/>
        <w:ind w:firstLine="654"/>
        <w:jc w:val="both"/>
        <w:rPr>
          <w:rFonts w:ascii="Times New Roman" w:hAnsi="Times New Roman" w:cs="Times New Roman"/>
          <w:sz w:val="28"/>
          <w:szCs w:val="28"/>
        </w:rPr>
      </w:pPr>
    </w:p>
    <w:p w:rsidR="007D13D1" w:rsidRDefault="007D13D1" w:rsidP="007D13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13D1" w:rsidRDefault="007D13D1" w:rsidP="007D13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1666" w:rsidRPr="00244999" w:rsidRDefault="007D13D1" w:rsidP="002449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771666" w:rsidRPr="002449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 w:rsidR="00991F1A">
        <w:rPr>
          <w:rFonts w:ascii="Times New Roman" w:hAnsi="Times New Roman" w:cs="Times New Roman"/>
          <w:sz w:val="28"/>
          <w:szCs w:val="28"/>
        </w:rPr>
        <w:tab/>
      </w:r>
      <w:r w:rsidR="00991F1A">
        <w:rPr>
          <w:rFonts w:ascii="Times New Roman" w:hAnsi="Times New Roman" w:cs="Times New Roman"/>
          <w:sz w:val="28"/>
          <w:szCs w:val="28"/>
        </w:rPr>
        <w:tab/>
      </w:r>
      <w:r w:rsidR="00991F1A">
        <w:rPr>
          <w:rFonts w:ascii="Times New Roman" w:hAnsi="Times New Roman" w:cs="Times New Roman"/>
          <w:sz w:val="28"/>
          <w:szCs w:val="28"/>
        </w:rPr>
        <w:tab/>
      </w:r>
      <w:r w:rsidR="00991F1A">
        <w:rPr>
          <w:rFonts w:ascii="Times New Roman" w:hAnsi="Times New Roman" w:cs="Times New Roman"/>
          <w:sz w:val="28"/>
          <w:szCs w:val="28"/>
        </w:rPr>
        <w:tab/>
      </w:r>
      <w:r w:rsidR="00991F1A">
        <w:rPr>
          <w:rFonts w:ascii="Times New Roman" w:hAnsi="Times New Roman" w:cs="Times New Roman"/>
          <w:sz w:val="28"/>
          <w:szCs w:val="28"/>
        </w:rPr>
        <w:tab/>
      </w:r>
      <w:r w:rsidR="00991F1A">
        <w:rPr>
          <w:rFonts w:ascii="Times New Roman" w:hAnsi="Times New Roman" w:cs="Times New Roman"/>
          <w:sz w:val="28"/>
          <w:szCs w:val="28"/>
        </w:rPr>
        <w:tab/>
      </w:r>
      <w:r w:rsidR="00991F1A">
        <w:rPr>
          <w:rFonts w:ascii="Times New Roman" w:hAnsi="Times New Roman" w:cs="Times New Roman"/>
          <w:sz w:val="28"/>
          <w:szCs w:val="28"/>
        </w:rPr>
        <w:tab/>
      </w:r>
      <w:r w:rsidR="00991F1A">
        <w:rPr>
          <w:rFonts w:ascii="Times New Roman" w:hAnsi="Times New Roman" w:cs="Times New Roman"/>
          <w:sz w:val="28"/>
          <w:szCs w:val="28"/>
        </w:rPr>
        <w:tab/>
      </w:r>
      <w:r w:rsidR="00991F1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44999">
        <w:rPr>
          <w:rFonts w:ascii="Times New Roman" w:hAnsi="Times New Roman" w:cs="Times New Roman"/>
          <w:sz w:val="28"/>
          <w:szCs w:val="28"/>
        </w:rPr>
        <w:t>А.В.Затирка</w:t>
      </w:r>
    </w:p>
    <w:tbl>
      <w:tblPr>
        <w:tblpPr w:leftFromText="180" w:rightFromText="180" w:horzAnchor="margin" w:tblpY="555"/>
        <w:tblW w:w="14899" w:type="dxa"/>
        <w:tblLayout w:type="fixed"/>
        <w:tblLook w:val="04A0"/>
      </w:tblPr>
      <w:tblGrid>
        <w:gridCol w:w="3984"/>
        <w:gridCol w:w="1276"/>
        <w:gridCol w:w="993"/>
        <w:gridCol w:w="992"/>
        <w:gridCol w:w="993"/>
        <w:gridCol w:w="1134"/>
        <w:gridCol w:w="1133"/>
        <w:gridCol w:w="1134"/>
        <w:gridCol w:w="1134"/>
        <w:gridCol w:w="1134"/>
        <w:gridCol w:w="992"/>
      </w:tblGrid>
      <w:tr w:rsidR="003B79C9" w:rsidRPr="00771666" w:rsidTr="003B79C9">
        <w:trPr>
          <w:trHeight w:val="49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9C9" w:rsidRPr="003B79C9" w:rsidRDefault="003B79C9" w:rsidP="003B79C9">
            <w:pPr>
              <w:jc w:val="right"/>
              <w:rPr>
                <w:bCs/>
              </w:rPr>
            </w:pPr>
            <w:r w:rsidRPr="003B79C9">
              <w:rPr>
                <w:bCs/>
                <w:sz w:val="22"/>
                <w:szCs w:val="22"/>
              </w:rPr>
              <w:lastRenderedPageBreak/>
              <w:t>Приложение к Распоряжению</w:t>
            </w:r>
          </w:p>
          <w:p w:rsidR="003B79C9" w:rsidRPr="003B79C9" w:rsidRDefault="003B79C9" w:rsidP="003B79C9">
            <w:pPr>
              <w:jc w:val="right"/>
              <w:rPr>
                <w:bCs/>
              </w:rPr>
            </w:pPr>
            <w:r w:rsidRPr="003B79C9">
              <w:rPr>
                <w:bCs/>
                <w:sz w:val="22"/>
                <w:szCs w:val="22"/>
              </w:rPr>
              <w:t>Администрации городского поселения Игрим</w:t>
            </w:r>
          </w:p>
          <w:p w:rsidR="003B79C9" w:rsidRPr="00244999" w:rsidRDefault="003E09FE" w:rsidP="003E09F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2"/>
                <w:szCs w:val="22"/>
              </w:rPr>
              <w:t>№258</w:t>
            </w:r>
            <w:r w:rsidR="003B79C9" w:rsidRPr="003B79C9">
              <w:rPr>
                <w:bCs/>
                <w:sz w:val="22"/>
                <w:szCs w:val="22"/>
              </w:rPr>
              <w:t xml:space="preserve"> от «</w:t>
            </w:r>
            <w:r>
              <w:rPr>
                <w:bCs/>
                <w:sz w:val="22"/>
                <w:szCs w:val="22"/>
              </w:rPr>
              <w:t>03</w:t>
            </w:r>
            <w:r w:rsidR="003B79C9" w:rsidRPr="003B79C9">
              <w:rPr>
                <w:bCs/>
                <w:sz w:val="22"/>
                <w:szCs w:val="22"/>
              </w:rPr>
              <w:t>»</w:t>
            </w:r>
            <w:r>
              <w:rPr>
                <w:bCs/>
                <w:sz w:val="22"/>
                <w:szCs w:val="22"/>
              </w:rPr>
              <w:t xml:space="preserve"> декабря </w:t>
            </w:r>
            <w:bookmarkStart w:id="0" w:name="_GoBack"/>
            <w:bookmarkEnd w:id="0"/>
            <w:r w:rsidR="003B79C9" w:rsidRPr="003B79C9">
              <w:rPr>
                <w:bCs/>
                <w:sz w:val="22"/>
                <w:szCs w:val="22"/>
              </w:rPr>
              <w:t>2015</w:t>
            </w:r>
          </w:p>
        </w:tc>
      </w:tr>
      <w:tr w:rsidR="003B79C9" w:rsidRPr="00771666" w:rsidTr="003B79C9">
        <w:trPr>
          <w:trHeight w:val="5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9C9" w:rsidRDefault="003B79C9" w:rsidP="003B79C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B79C9" w:rsidRPr="00244999" w:rsidRDefault="00230B59" w:rsidP="003B79C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Основные показатели</w:t>
            </w:r>
            <w:r w:rsidR="003B79C9" w:rsidRPr="00244999">
              <w:rPr>
                <w:b/>
                <w:bCs/>
                <w:sz w:val="28"/>
                <w:szCs w:val="28"/>
              </w:rPr>
              <w:t xml:space="preserve">  прогноза социально-экономического развития городского поселения Игрим</w:t>
            </w:r>
            <w:r w:rsidR="003B79C9">
              <w:rPr>
                <w:b/>
                <w:bCs/>
                <w:sz w:val="28"/>
                <w:szCs w:val="28"/>
              </w:rPr>
              <w:t xml:space="preserve"> на 2016 год и плановый период 2017-2018 годов</w:t>
            </w:r>
          </w:p>
        </w:tc>
      </w:tr>
      <w:tr w:rsidR="003B79C9" w:rsidRPr="00771666" w:rsidTr="003B79C9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9C9" w:rsidRPr="00771666" w:rsidRDefault="003B79C9" w:rsidP="003B79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9C9" w:rsidRPr="00771666" w:rsidRDefault="003B79C9" w:rsidP="003B79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9C9" w:rsidRPr="00771666" w:rsidRDefault="003B79C9" w:rsidP="003B79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9C9" w:rsidRPr="00771666" w:rsidRDefault="003B79C9" w:rsidP="003B79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9C9" w:rsidRPr="00771666" w:rsidRDefault="003B79C9" w:rsidP="003B79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9C9" w:rsidRPr="00771666" w:rsidRDefault="003B79C9" w:rsidP="003B79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9C9" w:rsidRPr="00771666" w:rsidRDefault="003B79C9" w:rsidP="003B79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9C9" w:rsidRPr="00771666" w:rsidRDefault="003B79C9" w:rsidP="003B79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9C9" w:rsidRPr="00771666" w:rsidRDefault="003B79C9" w:rsidP="003B79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9C9" w:rsidRPr="00771666" w:rsidRDefault="003B79C9" w:rsidP="003B79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9C9" w:rsidRPr="00771666" w:rsidRDefault="003B79C9" w:rsidP="003B79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B79C9" w:rsidRPr="00771666" w:rsidTr="003B79C9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9C9" w:rsidRPr="00771666" w:rsidRDefault="003B79C9" w:rsidP="003B79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9C9" w:rsidRPr="00771666" w:rsidRDefault="003B79C9" w:rsidP="003B79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9C9" w:rsidRPr="00771666" w:rsidRDefault="003B79C9" w:rsidP="003B79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9C9" w:rsidRPr="00771666" w:rsidRDefault="003B79C9" w:rsidP="003B79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9C9" w:rsidRPr="00771666" w:rsidRDefault="003B79C9" w:rsidP="003B79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9C9" w:rsidRPr="00771666" w:rsidRDefault="003B79C9" w:rsidP="003B79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9C9" w:rsidRPr="00771666" w:rsidRDefault="003B79C9" w:rsidP="003B79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9C9" w:rsidRPr="00771666" w:rsidRDefault="003B79C9" w:rsidP="003B79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9C9" w:rsidRPr="00771666" w:rsidRDefault="003B79C9" w:rsidP="003B79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9C9" w:rsidRPr="00771666" w:rsidRDefault="003B79C9" w:rsidP="003B79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9C9" w:rsidRPr="00771666" w:rsidRDefault="003B79C9" w:rsidP="003B79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B79C9" w:rsidRPr="00771666" w:rsidTr="003B79C9">
        <w:trPr>
          <w:trHeight w:val="1162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b/>
                <w:bCs/>
                <w:color w:val="000000"/>
              </w:rPr>
            </w:pPr>
            <w:r w:rsidRPr="00244999"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b/>
                <w:bCs/>
                <w:color w:val="000000"/>
              </w:rPr>
            </w:pPr>
            <w:r w:rsidRPr="00244999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b/>
                <w:bCs/>
                <w:color w:val="000000"/>
              </w:rPr>
            </w:pPr>
            <w:r w:rsidRPr="00244999">
              <w:rPr>
                <w:b/>
                <w:bCs/>
                <w:color w:val="000000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b/>
                <w:bCs/>
                <w:color w:val="000000"/>
              </w:rPr>
            </w:pPr>
            <w:r w:rsidRPr="00244999">
              <w:rPr>
                <w:b/>
                <w:bCs/>
                <w:color w:val="000000"/>
              </w:rPr>
              <w:t>отчет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b/>
                <w:bCs/>
                <w:color w:val="000000"/>
              </w:rPr>
            </w:pPr>
            <w:r w:rsidRPr="00244999">
              <w:rPr>
                <w:b/>
                <w:bCs/>
                <w:color w:val="000000"/>
              </w:rPr>
              <w:t>оценка</w:t>
            </w:r>
          </w:p>
        </w:tc>
        <w:tc>
          <w:tcPr>
            <w:tcW w:w="66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</w:t>
            </w:r>
          </w:p>
          <w:p w:rsidR="003B79C9" w:rsidRPr="00771666" w:rsidRDefault="003B79C9" w:rsidP="003B79C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7166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b/>
                <w:bCs/>
                <w:color w:val="000000"/>
              </w:rPr>
            </w:pPr>
            <w:r w:rsidRPr="00244999">
              <w:rPr>
                <w:b/>
                <w:bCs/>
                <w:color w:val="000000"/>
              </w:rPr>
              <w:t>2013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b/>
                <w:bCs/>
                <w:color w:val="000000"/>
              </w:rPr>
            </w:pPr>
            <w:r w:rsidRPr="00244999">
              <w:rPr>
                <w:b/>
                <w:bCs/>
                <w:color w:val="000000"/>
              </w:rPr>
              <w:t>2014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b/>
                <w:bCs/>
                <w:color w:val="000000"/>
              </w:rPr>
            </w:pPr>
            <w:r w:rsidRPr="00244999">
              <w:rPr>
                <w:b/>
                <w:bCs/>
                <w:color w:val="000000"/>
              </w:rPr>
              <w:t>2015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b/>
                <w:bCs/>
                <w:color w:val="000000"/>
              </w:rPr>
            </w:pPr>
            <w:r w:rsidRPr="00244999">
              <w:rPr>
                <w:b/>
                <w:bCs/>
                <w:color w:val="000000"/>
              </w:rPr>
              <w:t>2016</w:t>
            </w:r>
          </w:p>
          <w:p w:rsidR="003B79C9" w:rsidRPr="00244999" w:rsidRDefault="003B79C9" w:rsidP="003B79C9">
            <w:pPr>
              <w:rPr>
                <w:b/>
                <w:bCs/>
                <w:color w:val="000000"/>
              </w:rPr>
            </w:pPr>
            <w:r w:rsidRPr="00244999"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b/>
                <w:bCs/>
                <w:color w:val="000000"/>
              </w:rPr>
            </w:pPr>
            <w:r w:rsidRPr="00244999">
              <w:rPr>
                <w:b/>
                <w:bCs/>
                <w:color w:val="000000"/>
              </w:rPr>
              <w:t>2017</w:t>
            </w:r>
          </w:p>
          <w:p w:rsidR="003B79C9" w:rsidRPr="00244999" w:rsidRDefault="003B79C9" w:rsidP="003B79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79C9" w:rsidRPr="00244999" w:rsidRDefault="003B79C9" w:rsidP="003B79C9">
            <w:pPr>
              <w:jc w:val="center"/>
              <w:rPr>
                <w:b/>
                <w:bCs/>
                <w:color w:val="000000"/>
              </w:rPr>
            </w:pPr>
            <w:r w:rsidRPr="00244999">
              <w:rPr>
                <w:b/>
                <w:bCs/>
                <w:color w:val="000000"/>
              </w:rPr>
              <w:t>2018</w:t>
            </w:r>
          </w:p>
        </w:tc>
      </w:tr>
      <w:tr w:rsidR="003B79C9" w:rsidRPr="00771666" w:rsidTr="003B79C9">
        <w:trPr>
          <w:trHeight w:val="393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b/>
                <w:bCs/>
                <w:color w:val="000000"/>
              </w:rPr>
            </w:pPr>
            <w:r w:rsidRPr="00244999">
              <w:rPr>
                <w:b/>
                <w:bCs/>
                <w:color w:val="000000"/>
              </w:rPr>
              <w:t>вариант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b/>
                <w:bCs/>
                <w:color w:val="000000"/>
              </w:rPr>
            </w:pPr>
            <w:r w:rsidRPr="00244999">
              <w:rPr>
                <w:b/>
                <w:bCs/>
                <w:color w:val="000000"/>
              </w:rPr>
              <w:t>вариант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b/>
                <w:bCs/>
                <w:color w:val="000000"/>
              </w:rPr>
            </w:pPr>
            <w:r w:rsidRPr="00244999">
              <w:rPr>
                <w:b/>
                <w:bCs/>
                <w:color w:val="000000"/>
              </w:rPr>
              <w:t>вариант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b/>
                <w:bCs/>
                <w:color w:val="000000"/>
              </w:rPr>
            </w:pPr>
            <w:r w:rsidRPr="00244999">
              <w:rPr>
                <w:b/>
                <w:bCs/>
                <w:color w:val="000000"/>
              </w:rPr>
              <w:t>вариант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b/>
                <w:bCs/>
                <w:color w:val="000000"/>
              </w:rPr>
            </w:pPr>
            <w:r w:rsidRPr="00244999">
              <w:rPr>
                <w:b/>
                <w:bCs/>
                <w:color w:val="000000"/>
              </w:rPr>
              <w:t>вариант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4999">
              <w:rPr>
                <w:b/>
                <w:bCs/>
                <w:color w:val="000000"/>
                <w:sz w:val="20"/>
                <w:szCs w:val="20"/>
              </w:rPr>
              <w:t>вариант 2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4999">
              <w:rPr>
                <w:b/>
                <w:bCs/>
                <w:color w:val="000000"/>
                <w:sz w:val="20"/>
                <w:szCs w:val="20"/>
              </w:rPr>
              <w:t>1. Население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4999">
              <w:rPr>
                <w:b/>
                <w:bCs/>
                <w:color w:val="000000"/>
                <w:sz w:val="20"/>
                <w:szCs w:val="20"/>
              </w:rPr>
              <w:t>Численность населения (среднегодовая)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Все население (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среднегодовая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8,35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8,251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8,253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8,142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8,145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8,055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8,062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Городское население (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среднегодовая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7,818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7,815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7,716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7,709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7,636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7,633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Сельское население (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среднегодовая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0,433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0,429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Ожидаемая продолжительность жизни при рождении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число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число родившихся на 1000 человек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13,17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12,12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13,60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число умерших на 1000 человек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9,69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11,10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>Коэффициент естественного прироста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на 1000 человек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2,43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2,50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прибывших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 xml:space="preserve"> на территорию региона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выбывших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 xml:space="preserve"> с территории региона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Коэффициент миграционного прироста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на 10 000 человек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-41,62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-446,71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-240,96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-242,40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-424,08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-122,82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-306,94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-124,14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-310,10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4999">
              <w:rPr>
                <w:b/>
                <w:bCs/>
                <w:color w:val="000000"/>
                <w:sz w:val="20"/>
                <w:szCs w:val="20"/>
              </w:rPr>
              <w:t>2. Производство товаров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4999">
              <w:rPr>
                <w:b/>
                <w:bCs/>
                <w:color w:val="000000"/>
                <w:sz w:val="20"/>
                <w:szCs w:val="20"/>
              </w:rPr>
              <w:t>2.1. Выпуск товаров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Выпуск товаров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4999">
              <w:rPr>
                <w:b/>
                <w:bCs/>
                <w:color w:val="000000"/>
                <w:sz w:val="20"/>
                <w:szCs w:val="20"/>
              </w:rPr>
              <w:t>2.2. Промышленное 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Индекс промышленного производства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98,70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101,50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102,00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4999">
              <w:rPr>
                <w:b/>
                <w:bCs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- РАЗДЕЛ C: Добыча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Темп роста отгрузки - РАЗДЕЛ 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 xml:space="preserve">: 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Добыча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 xml:space="preserve">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Индекс-дефлятор </w:t>
            </w:r>
            <w:proofErr w:type="spellStart"/>
            <w:r w:rsidRPr="00244999">
              <w:rPr>
                <w:color w:val="000000"/>
                <w:sz w:val="20"/>
                <w:szCs w:val="20"/>
              </w:rPr>
              <w:t>отрузки</w:t>
            </w:r>
            <w:proofErr w:type="spellEnd"/>
            <w:r w:rsidRPr="00244999">
              <w:rPr>
                <w:color w:val="000000"/>
                <w:sz w:val="20"/>
                <w:szCs w:val="20"/>
              </w:rPr>
              <w:t xml:space="preserve"> - РАЗДЕЛ C: Добыча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 производства - РАЗДЕЛ C: Добыча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% к предыдущему году в </w:t>
            </w:r>
            <w:r w:rsidRPr="00244999">
              <w:rPr>
                <w:color w:val="000000"/>
                <w:sz w:val="20"/>
                <w:szCs w:val="20"/>
              </w:rPr>
              <w:lastRenderedPageBreak/>
              <w:t>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>Объем отгруженных товаров собственного производства, выполненных работ и услуг собственными силами - Подраздел CA: Добыча топливно-энергетических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771666" w:rsidRDefault="003B79C9" w:rsidP="003B79C9">
            <w:pPr>
              <w:jc w:val="center"/>
              <w:rPr>
                <w:color w:val="000000"/>
                <w:sz w:val="28"/>
                <w:szCs w:val="28"/>
              </w:rPr>
            </w:pPr>
            <w:r w:rsidRPr="0077166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771666" w:rsidRDefault="003B79C9" w:rsidP="003B79C9">
            <w:pPr>
              <w:jc w:val="center"/>
              <w:rPr>
                <w:color w:val="000000"/>
                <w:sz w:val="28"/>
                <w:szCs w:val="28"/>
              </w:rPr>
            </w:pPr>
            <w:r w:rsidRPr="0077166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771666" w:rsidRDefault="003B79C9" w:rsidP="003B79C9">
            <w:pPr>
              <w:jc w:val="center"/>
              <w:rPr>
                <w:color w:val="000000"/>
                <w:sz w:val="28"/>
                <w:szCs w:val="28"/>
              </w:rPr>
            </w:pPr>
            <w:r w:rsidRPr="0077166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Темп роста отгрузки - Подраздел CA: Добыча топливно-энергетических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771666" w:rsidRDefault="003B79C9" w:rsidP="003B79C9">
            <w:pPr>
              <w:jc w:val="center"/>
              <w:rPr>
                <w:color w:val="000000"/>
                <w:sz w:val="28"/>
                <w:szCs w:val="28"/>
              </w:rPr>
            </w:pPr>
            <w:r w:rsidRPr="0077166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771666" w:rsidRDefault="003B79C9" w:rsidP="003B79C9">
            <w:pPr>
              <w:jc w:val="center"/>
              <w:rPr>
                <w:color w:val="000000"/>
                <w:sz w:val="28"/>
                <w:szCs w:val="28"/>
              </w:rPr>
            </w:pPr>
            <w:r w:rsidRPr="0077166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771666" w:rsidRDefault="003B79C9" w:rsidP="003B79C9">
            <w:pPr>
              <w:jc w:val="center"/>
              <w:rPr>
                <w:color w:val="000000"/>
                <w:sz w:val="28"/>
                <w:szCs w:val="28"/>
              </w:rPr>
            </w:pPr>
            <w:r w:rsidRPr="0077166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Индекс-дефлятор </w:t>
            </w:r>
            <w:proofErr w:type="spellStart"/>
            <w:r w:rsidRPr="00244999">
              <w:rPr>
                <w:color w:val="000000"/>
                <w:sz w:val="20"/>
                <w:szCs w:val="20"/>
              </w:rPr>
              <w:t>отрузки</w:t>
            </w:r>
            <w:proofErr w:type="spellEnd"/>
            <w:r w:rsidRPr="00244999">
              <w:rPr>
                <w:color w:val="000000"/>
                <w:sz w:val="20"/>
                <w:szCs w:val="20"/>
              </w:rPr>
              <w:t xml:space="preserve"> - Подраздел CA: Добыча топливно-энергетических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771666" w:rsidRDefault="003B79C9" w:rsidP="003B79C9">
            <w:pPr>
              <w:jc w:val="center"/>
              <w:rPr>
                <w:color w:val="000000"/>
                <w:sz w:val="28"/>
                <w:szCs w:val="28"/>
              </w:rPr>
            </w:pPr>
            <w:r w:rsidRPr="0077166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771666" w:rsidRDefault="003B79C9" w:rsidP="003B79C9">
            <w:pPr>
              <w:jc w:val="center"/>
              <w:rPr>
                <w:color w:val="000000"/>
                <w:sz w:val="28"/>
                <w:szCs w:val="28"/>
              </w:rPr>
            </w:pPr>
            <w:r w:rsidRPr="0077166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771666" w:rsidRDefault="003B79C9" w:rsidP="003B79C9">
            <w:pPr>
              <w:jc w:val="center"/>
              <w:rPr>
                <w:color w:val="000000"/>
                <w:sz w:val="28"/>
                <w:szCs w:val="28"/>
              </w:rPr>
            </w:pPr>
            <w:r w:rsidRPr="0077166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 производства - Подраздел CA: Добыча топливно-энергетических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771666" w:rsidRDefault="003B79C9" w:rsidP="003B79C9">
            <w:pPr>
              <w:jc w:val="center"/>
              <w:rPr>
                <w:color w:val="000000"/>
                <w:sz w:val="28"/>
                <w:szCs w:val="28"/>
              </w:rPr>
            </w:pPr>
            <w:r w:rsidRPr="0077166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771666" w:rsidRDefault="003B79C9" w:rsidP="003B79C9">
            <w:pPr>
              <w:jc w:val="center"/>
              <w:rPr>
                <w:color w:val="000000"/>
                <w:sz w:val="28"/>
                <w:szCs w:val="28"/>
              </w:rPr>
            </w:pPr>
            <w:r w:rsidRPr="0077166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771666" w:rsidRDefault="003B79C9" w:rsidP="003B79C9">
            <w:pPr>
              <w:jc w:val="center"/>
              <w:rPr>
                <w:color w:val="000000"/>
                <w:sz w:val="28"/>
                <w:szCs w:val="28"/>
              </w:rPr>
            </w:pPr>
            <w:r w:rsidRPr="0077166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79C9" w:rsidRPr="00771666" w:rsidTr="003B79C9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- Подраздел CB: Добыча полезных ископаемых, 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кроме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 xml:space="preserve"> топливно-энергетических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771666" w:rsidRDefault="003B79C9" w:rsidP="003B79C9">
            <w:pPr>
              <w:jc w:val="center"/>
              <w:rPr>
                <w:color w:val="000000"/>
                <w:sz w:val="28"/>
                <w:szCs w:val="28"/>
              </w:rPr>
            </w:pPr>
            <w:r w:rsidRPr="0077166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771666" w:rsidRDefault="003B79C9" w:rsidP="003B79C9">
            <w:pPr>
              <w:jc w:val="center"/>
              <w:rPr>
                <w:color w:val="000000"/>
                <w:sz w:val="28"/>
                <w:szCs w:val="28"/>
              </w:rPr>
            </w:pPr>
            <w:r w:rsidRPr="0077166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771666" w:rsidRDefault="003B79C9" w:rsidP="003B79C9">
            <w:pPr>
              <w:jc w:val="center"/>
              <w:rPr>
                <w:color w:val="000000"/>
                <w:sz w:val="28"/>
                <w:szCs w:val="28"/>
              </w:rPr>
            </w:pPr>
            <w:r w:rsidRPr="0077166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Темп роста отгрузки - Подраздел CB: Добыча полезных ископаемых, 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кроме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 xml:space="preserve"> топливно-энергетических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771666" w:rsidRDefault="003B79C9" w:rsidP="003B79C9">
            <w:pPr>
              <w:jc w:val="center"/>
              <w:rPr>
                <w:color w:val="000000"/>
                <w:sz w:val="28"/>
                <w:szCs w:val="28"/>
              </w:rPr>
            </w:pPr>
            <w:r w:rsidRPr="0077166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771666" w:rsidRDefault="003B79C9" w:rsidP="003B79C9">
            <w:pPr>
              <w:jc w:val="center"/>
              <w:rPr>
                <w:color w:val="000000"/>
                <w:sz w:val="28"/>
                <w:szCs w:val="28"/>
              </w:rPr>
            </w:pPr>
            <w:r w:rsidRPr="0077166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771666" w:rsidRDefault="003B79C9" w:rsidP="003B79C9">
            <w:pPr>
              <w:jc w:val="center"/>
              <w:rPr>
                <w:color w:val="000000"/>
                <w:sz w:val="28"/>
                <w:szCs w:val="28"/>
              </w:rPr>
            </w:pPr>
            <w:r w:rsidRPr="0077166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Индекс-дефлятор </w:t>
            </w:r>
            <w:proofErr w:type="spellStart"/>
            <w:r w:rsidRPr="00244999">
              <w:rPr>
                <w:color w:val="000000"/>
                <w:sz w:val="20"/>
                <w:szCs w:val="20"/>
              </w:rPr>
              <w:t>отрузки</w:t>
            </w:r>
            <w:proofErr w:type="spellEnd"/>
            <w:r w:rsidRPr="00244999">
              <w:rPr>
                <w:color w:val="000000"/>
                <w:sz w:val="20"/>
                <w:szCs w:val="20"/>
              </w:rPr>
              <w:t xml:space="preserve"> - Подраздел CB: Добыча полезных ископаемых, 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кроме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 xml:space="preserve"> топливно-энергетических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771666" w:rsidRDefault="003B79C9" w:rsidP="003B79C9">
            <w:pPr>
              <w:jc w:val="center"/>
              <w:rPr>
                <w:color w:val="000000"/>
                <w:sz w:val="28"/>
                <w:szCs w:val="28"/>
              </w:rPr>
            </w:pPr>
            <w:r w:rsidRPr="0077166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771666" w:rsidRDefault="003B79C9" w:rsidP="003B79C9">
            <w:pPr>
              <w:jc w:val="center"/>
              <w:rPr>
                <w:color w:val="000000"/>
                <w:sz w:val="28"/>
                <w:szCs w:val="28"/>
              </w:rPr>
            </w:pPr>
            <w:r w:rsidRPr="0077166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771666" w:rsidRDefault="003B79C9" w:rsidP="003B79C9">
            <w:pPr>
              <w:jc w:val="center"/>
              <w:rPr>
                <w:color w:val="000000"/>
                <w:sz w:val="28"/>
                <w:szCs w:val="28"/>
              </w:rPr>
            </w:pPr>
            <w:r w:rsidRPr="0077166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Индекс производства - Подраздел CB: Добыча полезных ископаемых, 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кроме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 xml:space="preserve"> топливно-энергетических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% к предыдущему году в </w:t>
            </w:r>
            <w:r w:rsidRPr="00244999">
              <w:rPr>
                <w:color w:val="000000"/>
                <w:sz w:val="20"/>
                <w:szCs w:val="20"/>
              </w:rPr>
              <w:lastRenderedPageBreak/>
              <w:t>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771666" w:rsidRDefault="003B79C9" w:rsidP="003B79C9">
            <w:pPr>
              <w:jc w:val="center"/>
              <w:rPr>
                <w:color w:val="000000"/>
                <w:sz w:val="28"/>
                <w:szCs w:val="28"/>
              </w:rPr>
            </w:pPr>
            <w:r w:rsidRPr="0077166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771666" w:rsidRDefault="003B79C9" w:rsidP="003B79C9">
            <w:pPr>
              <w:jc w:val="center"/>
              <w:rPr>
                <w:color w:val="000000"/>
                <w:sz w:val="28"/>
                <w:szCs w:val="28"/>
              </w:rPr>
            </w:pPr>
            <w:r w:rsidRPr="0077166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771666" w:rsidRDefault="003B79C9" w:rsidP="003B79C9">
            <w:pPr>
              <w:jc w:val="center"/>
              <w:rPr>
                <w:color w:val="000000"/>
                <w:sz w:val="28"/>
                <w:szCs w:val="28"/>
              </w:rPr>
            </w:pPr>
            <w:r w:rsidRPr="0077166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4999">
              <w:rPr>
                <w:b/>
                <w:bCs/>
                <w:color w:val="000000"/>
                <w:sz w:val="20"/>
                <w:szCs w:val="20"/>
              </w:rPr>
              <w:lastRenderedPageBreak/>
              <w:t>Обрабатывающие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771666" w:rsidRDefault="003B79C9" w:rsidP="003B79C9">
            <w:pPr>
              <w:jc w:val="center"/>
              <w:rPr>
                <w:color w:val="000000"/>
                <w:sz w:val="28"/>
                <w:szCs w:val="28"/>
              </w:rPr>
            </w:pPr>
            <w:r w:rsidRPr="0077166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771666" w:rsidRDefault="003B79C9" w:rsidP="003B79C9">
            <w:pPr>
              <w:jc w:val="center"/>
              <w:rPr>
                <w:color w:val="000000"/>
                <w:sz w:val="28"/>
                <w:szCs w:val="28"/>
              </w:rPr>
            </w:pPr>
            <w:r w:rsidRPr="0077166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771666" w:rsidRDefault="003B79C9" w:rsidP="003B79C9">
            <w:pPr>
              <w:jc w:val="center"/>
              <w:rPr>
                <w:color w:val="000000"/>
                <w:sz w:val="28"/>
                <w:szCs w:val="28"/>
              </w:rPr>
            </w:pPr>
            <w:r w:rsidRPr="0077166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79C9" w:rsidRPr="00771666" w:rsidTr="003B79C9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- РАЗДЕЛ D: Обрабатывающие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Темп роста отгрузки - РАЗДЕЛ D: Обрабатывающие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Индекс-дефлятор </w:t>
            </w:r>
            <w:proofErr w:type="spellStart"/>
            <w:r w:rsidRPr="00244999">
              <w:rPr>
                <w:color w:val="000000"/>
                <w:sz w:val="20"/>
                <w:szCs w:val="20"/>
              </w:rPr>
              <w:t>отрузки</w:t>
            </w:r>
            <w:proofErr w:type="spellEnd"/>
            <w:r w:rsidRPr="00244999">
              <w:rPr>
                <w:color w:val="000000"/>
                <w:sz w:val="20"/>
                <w:szCs w:val="20"/>
              </w:rPr>
              <w:t xml:space="preserve"> - РАЗДЕЛ D: Обрабатывающие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105,90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108,80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117,90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108,30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106,50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104,60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106,20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 производства - РАЗДЕЛ D: Обрабатывающие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- Подраздел DA: Производство пищевых продуктов, включая напитки, и табака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Темп роста отгрузки 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-П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одраздел DA: Производство пищевых продуктов, включая напитки, и табака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Индекс-дефлятор </w:t>
            </w:r>
            <w:proofErr w:type="spellStart"/>
            <w:r w:rsidRPr="00244999">
              <w:rPr>
                <w:color w:val="000000"/>
                <w:sz w:val="20"/>
                <w:szCs w:val="20"/>
              </w:rPr>
              <w:t>отрузки</w:t>
            </w:r>
            <w:proofErr w:type="spellEnd"/>
            <w:r w:rsidRPr="00244999">
              <w:rPr>
                <w:color w:val="000000"/>
                <w:sz w:val="20"/>
                <w:szCs w:val="20"/>
              </w:rPr>
              <w:t xml:space="preserve"> - Подраздел DA: Производство пищевых продуктов, включая напитки, и табака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>Индекс производства - Подраздел DA: Производство пищевых продуктов, включая напитки, и табака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- Подраздел DB: Текстильное и швейное 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Темп роста отгрузки 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-П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одраздел DB: Текстильное и швейное 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Индекс-дефлятор </w:t>
            </w:r>
            <w:proofErr w:type="spellStart"/>
            <w:r w:rsidRPr="00244999">
              <w:rPr>
                <w:color w:val="000000"/>
                <w:sz w:val="20"/>
                <w:szCs w:val="20"/>
              </w:rPr>
              <w:t>отрузки</w:t>
            </w:r>
            <w:proofErr w:type="spellEnd"/>
            <w:r w:rsidRPr="00244999">
              <w:rPr>
                <w:color w:val="000000"/>
                <w:sz w:val="20"/>
                <w:szCs w:val="20"/>
              </w:rPr>
              <w:t xml:space="preserve"> - Подраздел DB: Текстильное и швейное 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 производства - Подраздел DB: Текстильное и швейное 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- Подраздел DC: Производство кожи, изделий из кожи и производство обуви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Темп роста отгрузки 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-П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одраздел DC: Производство кожи, изделий из кожи и производство обуви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Индекс-дефлятор </w:t>
            </w:r>
            <w:proofErr w:type="spellStart"/>
            <w:r w:rsidRPr="00244999">
              <w:rPr>
                <w:color w:val="000000"/>
                <w:sz w:val="20"/>
                <w:szCs w:val="20"/>
              </w:rPr>
              <w:t>отрузки</w:t>
            </w:r>
            <w:proofErr w:type="spellEnd"/>
            <w:r w:rsidRPr="00244999">
              <w:rPr>
                <w:color w:val="000000"/>
                <w:sz w:val="20"/>
                <w:szCs w:val="20"/>
              </w:rPr>
              <w:t xml:space="preserve"> - Подраздел DC: Производство кожи, изделий из кожи и производство обуви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 производства - Подраздел DC: Производство кожи, изделий из кожи и производство обуви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</w:t>
            </w:r>
            <w:r w:rsidRPr="00244999">
              <w:rPr>
                <w:color w:val="000000"/>
                <w:sz w:val="20"/>
                <w:szCs w:val="20"/>
              </w:rPr>
              <w:lastRenderedPageBreak/>
              <w:t>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>Объем отгруженных товаров собственного производства, выполненных работ и услуг собственными силами - Подраздел DD: Обработка древесины и производство изделий из дерева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Темп отгрузки 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-П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одраздел DD: Обработка древесины и производство изделий из дерева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Индекс-дефлятор </w:t>
            </w:r>
            <w:proofErr w:type="spellStart"/>
            <w:r w:rsidRPr="00244999">
              <w:rPr>
                <w:color w:val="000000"/>
                <w:sz w:val="20"/>
                <w:szCs w:val="20"/>
              </w:rPr>
              <w:t>отрузки</w:t>
            </w:r>
            <w:proofErr w:type="spellEnd"/>
            <w:r w:rsidRPr="00244999">
              <w:rPr>
                <w:color w:val="000000"/>
                <w:sz w:val="20"/>
                <w:szCs w:val="20"/>
              </w:rPr>
              <w:t xml:space="preserve"> - Подраздел DD: Обработка древесины и производство изделий из дерева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 производства - Подраздел DD: Обработка древесины и производство изделий из дерева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-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Темп роста отгрузки -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Индекс-дефлятор </w:t>
            </w:r>
            <w:proofErr w:type="spellStart"/>
            <w:r w:rsidRPr="00244999">
              <w:rPr>
                <w:color w:val="000000"/>
                <w:sz w:val="20"/>
                <w:szCs w:val="20"/>
              </w:rPr>
              <w:t>отрузки</w:t>
            </w:r>
            <w:proofErr w:type="spellEnd"/>
            <w:r w:rsidRPr="00244999">
              <w:rPr>
                <w:color w:val="000000"/>
                <w:sz w:val="20"/>
                <w:szCs w:val="20"/>
              </w:rPr>
              <w:t xml:space="preserve"> -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 производства -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</w:t>
            </w:r>
            <w:r w:rsidRPr="00244999">
              <w:rPr>
                <w:color w:val="000000"/>
                <w:sz w:val="20"/>
                <w:szCs w:val="20"/>
              </w:rPr>
              <w:lastRenderedPageBreak/>
              <w:t>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 xml:space="preserve">Объем отгруженных товаров собственного производства, выполненных работ и услуг собственными силами - Подраздел DF: Производство кокса, нефтепродуктов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Темп роста отгрузки - Подраздел DF: Производство кокса, нефтепродуктов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Индекс-дефлятор </w:t>
            </w:r>
            <w:proofErr w:type="spellStart"/>
            <w:r w:rsidRPr="00244999">
              <w:rPr>
                <w:color w:val="000000"/>
                <w:sz w:val="20"/>
                <w:szCs w:val="20"/>
              </w:rPr>
              <w:t>отрузки</w:t>
            </w:r>
            <w:proofErr w:type="spellEnd"/>
            <w:r w:rsidRPr="00244999">
              <w:rPr>
                <w:color w:val="000000"/>
                <w:sz w:val="20"/>
                <w:szCs w:val="20"/>
              </w:rPr>
              <w:t xml:space="preserve"> - Подраздел DF: Производство кокса, нефтепродуктов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Индекс производства 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-П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 xml:space="preserve">одраздел DF: Производство кокса, нефтепродуктов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- Подраздел DG: Химическое 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Темп роста отгрузки - Подраздел DG: Химическое 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Индекс-дефлятор </w:t>
            </w:r>
            <w:proofErr w:type="spellStart"/>
            <w:r w:rsidRPr="00244999">
              <w:rPr>
                <w:color w:val="000000"/>
                <w:sz w:val="20"/>
                <w:szCs w:val="20"/>
              </w:rPr>
              <w:t>отрузки</w:t>
            </w:r>
            <w:proofErr w:type="spellEnd"/>
            <w:r w:rsidRPr="00244999">
              <w:rPr>
                <w:color w:val="000000"/>
                <w:sz w:val="20"/>
                <w:szCs w:val="20"/>
              </w:rPr>
              <w:t xml:space="preserve"> - Подраздел DG: Химическое 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Индекс производства 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-П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одраздел DG: Химическое 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>Объем отгруженных товаров собственного производства, выполненных работ и услуг собственными силами - Подраздел DH: Производство резиновых и пластмассовых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Темп роста отгрузки - Подраздел DH: Производство резиновых и пластмассовых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Индекс-дефлятор </w:t>
            </w:r>
            <w:proofErr w:type="spellStart"/>
            <w:r w:rsidRPr="00244999">
              <w:rPr>
                <w:color w:val="000000"/>
                <w:sz w:val="20"/>
                <w:szCs w:val="20"/>
              </w:rPr>
              <w:t>отрузки</w:t>
            </w:r>
            <w:proofErr w:type="spellEnd"/>
            <w:r w:rsidRPr="00244999">
              <w:rPr>
                <w:color w:val="000000"/>
                <w:sz w:val="20"/>
                <w:szCs w:val="20"/>
              </w:rPr>
              <w:t xml:space="preserve"> - Подраздел DH: Производство резиновых и пластмассовых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Индекс производства 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-П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одраздел DH: Производство резиновых и пластмассовых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- Подраздел DI: Производство прочих неметаллических минеральных продуктов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Темп роста отгрузки - Подраздел DI: Производство прочих неметаллических минеральных продуктов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Индекс-дефлятор </w:t>
            </w:r>
            <w:proofErr w:type="spellStart"/>
            <w:r w:rsidRPr="00244999">
              <w:rPr>
                <w:color w:val="000000"/>
                <w:sz w:val="20"/>
                <w:szCs w:val="20"/>
              </w:rPr>
              <w:t>отрузки</w:t>
            </w:r>
            <w:proofErr w:type="spellEnd"/>
            <w:r w:rsidRPr="00244999">
              <w:rPr>
                <w:color w:val="000000"/>
                <w:sz w:val="20"/>
                <w:szCs w:val="20"/>
              </w:rPr>
              <w:t xml:space="preserve"> - Подраздел DI: Производство прочих неметаллических минеральных продуктов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Индекс производства 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-П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одраздел DI: Производство прочих неметаллических минеральных продуктов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>Объем отгруженных товаров собственного производства, выполненных работ и услуг собственными силами - 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Темп роста отгрузки - 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Индекс-дефлятор </w:t>
            </w:r>
            <w:proofErr w:type="spellStart"/>
            <w:r w:rsidRPr="00244999">
              <w:rPr>
                <w:color w:val="000000"/>
                <w:sz w:val="20"/>
                <w:szCs w:val="20"/>
              </w:rPr>
              <w:t>отрузки</w:t>
            </w:r>
            <w:proofErr w:type="spellEnd"/>
            <w:r w:rsidRPr="00244999">
              <w:rPr>
                <w:color w:val="000000"/>
                <w:sz w:val="20"/>
                <w:szCs w:val="20"/>
              </w:rPr>
              <w:t xml:space="preserve"> - 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 производства - 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- Подраздел DK: Производство машин и оборудования (без производства оружия и боеприпасов)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Темп роста отгрузки - Подраздел DK: Производство машин и оборудования (без производства оружия и боеприпасов)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Индекс-дефлятор </w:t>
            </w:r>
            <w:proofErr w:type="spellStart"/>
            <w:r w:rsidRPr="00244999">
              <w:rPr>
                <w:color w:val="000000"/>
                <w:sz w:val="20"/>
                <w:szCs w:val="20"/>
              </w:rPr>
              <w:t>отрузки</w:t>
            </w:r>
            <w:proofErr w:type="spellEnd"/>
            <w:r w:rsidRPr="00244999">
              <w:rPr>
                <w:color w:val="000000"/>
                <w:sz w:val="20"/>
                <w:szCs w:val="20"/>
              </w:rPr>
              <w:t xml:space="preserve"> - Подраздел DK: Производство машин и оборудования (без производства оружия и боеприпасов)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 производства - Подраздел DK: Производство машин и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% к предыдущему году в </w:t>
            </w:r>
            <w:r w:rsidRPr="00244999">
              <w:rPr>
                <w:color w:val="000000"/>
                <w:sz w:val="20"/>
                <w:szCs w:val="20"/>
              </w:rPr>
              <w:lastRenderedPageBreak/>
              <w:t>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>Объем отгруженных товаров собственного производства, выполненных работ и услуг собственными силами - 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Темп роста отгрузки - 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Индекс-дефлятор </w:t>
            </w:r>
            <w:proofErr w:type="spellStart"/>
            <w:r w:rsidRPr="00244999">
              <w:rPr>
                <w:color w:val="000000"/>
                <w:sz w:val="20"/>
                <w:szCs w:val="20"/>
              </w:rPr>
              <w:t>отрузки</w:t>
            </w:r>
            <w:proofErr w:type="spellEnd"/>
            <w:r w:rsidRPr="00244999">
              <w:rPr>
                <w:color w:val="000000"/>
                <w:sz w:val="20"/>
                <w:szCs w:val="20"/>
              </w:rPr>
              <w:t xml:space="preserve"> - 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 производства - 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- Подраздел DM: Производство транспортных средств и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Темп роста отгрузки - Подраздел DM: Производство транспортных средств и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Индекс-дефлятор </w:t>
            </w:r>
            <w:proofErr w:type="spellStart"/>
            <w:r w:rsidRPr="00244999">
              <w:rPr>
                <w:color w:val="000000"/>
                <w:sz w:val="20"/>
                <w:szCs w:val="20"/>
              </w:rPr>
              <w:t>отрузки</w:t>
            </w:r>
            <w:proofErr w:type="spellEnd"/>
            <w:r w:rsidRPr="00244999">
              <w:rPr>
                <w:color w:val="000000"/>
                <w:sz w:val="20"/>
                <w:szCs w:val="20"/>
              </w:rPr>
              <w:t xml:space="preserve"> - Подраздел DM: Производство транспортных средств и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>Индекс производства - Подраздел DM: Производство транспортных средств и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- Подраздел DN: Прочие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Темп роста отгрузки - Подраздел DN: Прочие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Индекс-дефлятор </w:t>
            </w:r>
            <w:proofErr w:type="spellStart"/>
            <w:r w:rsidRPr="00244999">
              <w:rPr>
                <w:color w:val="000000"/>
                <w:sz w:val="20"/>
                <w:szCs w:val="20"/>
              </w:rPr>
              <w:t>отрузки</w:t>
            </w:r>
            <w:proofErr w:type="spellEnd"/>
            <w:r w:rsidRPr="00244999">
              <w:rPr>
                <w:color w:val="000000"/>
                <w:sz w:val="20"/>
                <w:szCs w:val="20"/>
              </w:rPr>
              <w:t xml:space="preserve"> - Подраздел DN: Прочие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 производства - Подраздел DN: Прочие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4999">
              <w:rPr>
                <w:b/>
                <w:bCs/>
                <w:color w:val="000000"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- РАЗДЕЛ E: Производство и распределение электроэнергии, газа и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78,75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118,02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118,02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127,93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128,05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138,04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138,16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Темп роста отгрузки - РАЗДЕЛ E: Производство и распределение электроэнергии, газа и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101,35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135,75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110,40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107,90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Индекс-дефлятор отгрузки - РАЗДЕЛ E: Производство и распределение электроэнергии, газа и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110,4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107,9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>Индекс производства - РАЗДЕЛ E: Производство и распределение электроэнергии, газа и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99,90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99,80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100,40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101,50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Потребление электроэнергии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4999">
              <w:rPr>
                <w:color w:val="000000"/>
                <w:sz w:val="20"/>
                <w:szCs w:val="20"/>
              </w:rPr>
              <w:t>млн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Вт.ч</w:t>
            </w:r>
            <w:proofErr w:type="spellEnd"/>
            <w:r w:rsidRPr="0024499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18,31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25,47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25,60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25,83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в том числе по группам потребителей: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Базовые потребители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млн. кВт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млн. кВт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8,90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9,10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Прочие потребители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млн. кВт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11,99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16,70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16,73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244999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Вт.ч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4,03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4,93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    в том числе по группам потребителей: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Базовые потребители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244999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Вт.ч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4,06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4,08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244999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Вт.ч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2,50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Прочие потребители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244999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Вт.ч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4999">
              <w:rPr>
                <w:b/>
                <w:bCs/>
                <w:color w:val="000000"/>
                <w:sz w:val="20"/>
                <w:szCs w:val="20"/>
              </w:rPr>
              <w:t>Индекс тарифов по категориям потребителей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   электроэнергия, отпущенная различным категориям потребителей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за период с начала года к соотв. периоду предыдущего года,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   электроэнергия, отпущенная промышленным потребителям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за период с начала года к соотв. периоду предыдущего года,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 xml:space="preserve">   электроэнергия, отпущенная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за период с начала года к соотв. периоду предыдущего года,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4999">
              <w:rPr>
                <w:b/>
                <w:bCs/>
                <w:color w:val="000000"/>
                <w:sz w:val="20"/>
                <w:szCs w:val="20"/>
              </w:rPr>
              <w:t>2.3. Сельское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Продукция сельского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70,42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72,92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75,38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78,54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78,60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79,70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80,78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81,89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 производства продукции сельского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97,53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93,98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95,60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99,80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102,37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111,20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121,50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104,50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103,90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Продукция сельского хозяйства в хозяйствах всех категорий,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Продукция растениеводства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 xml:space="preserve">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1,38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1,70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 производства продукции растениеводства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97,56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97,57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97,58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98,57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98,60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100,82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102,32</w:t>
            </w:r>
          </w:p>
        </w:tc>
      </w:tr>
      <w:tr w:rsidR="003B79C9" w:rsidRPr="00771666" w:rsidTr="003B79C9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Индекс-дефлятор продукции растениеводства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105,8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103,5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102,8</w:t>
            </w:r>
          </w:p>
        </w:tc>
      </w:tr>
      <w:tr w:rsidR="003B79C9" w:rsidRPr="00771666" w:rsidTr="003B79C9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Продукция животноводства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 xml:space="preserve">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1,98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 производства продукции животноводства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73,04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102,38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106,45</w:t>
            </w:r>
          </w:p>
        </w:tc>
      </w:tr>
      <w:tr w:rsidR="003B79C9" w:rsidRPr="00771666" w:rsidTr="003B79C9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>Индекс-дефлятор продукции животноводства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116,7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105,6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105,2</w:t>
            </w:r>
          </w:p>
        </w:tc>
      </w:tr>
      <w:tr w:rsidR="003B79C9" w:rsidRPr="00771666" w:rsidTr="003B79C9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4999">
              <w:rPr>
                <w:b/>
                <w:bCs/>
                <w:color w:val="000000"/>
                <w:sz w:val="20"/>
                <w:szCs w:val="20"/>
              </w:rPr>
              <w:t>2.4. 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4999">
              <w:rPr>
                <w:b/>
                <w:bCs/>
                <w:color w:val="000000"/>
                <w:sz w:val="20"/>
                <w:szCs w:val="20"/>
              </w:rPr>
              <w:t>2.4.1. 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44999">
              <w:rPr>
                <w:color w:val="000000"/>
                <w:sz w:val="20"/>
                <w:szCs w:val="20"/>
              </w:rPr>
              <w:t>км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63,80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63,80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    в том числе федерального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44999">
              <w:rPr>
                <w:color w:val="000000"/>
                <w:sz w:val="20"/>
                <w:szCs w:val="20"/>
              </w:rPr>
              <w:t>км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Плотность железнодорожных путей общего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на конец года; км путей на 10000 кв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м территории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Плотность автомобильных дорог общего пользования с твердым покрытием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на конец года; км путей на 10000 кв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м территории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на конец года;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62,90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92,60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62,90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4999">
              <w:rPr>
                <w:b/>
                <w:bCs/>
                <w:color w:val="000000"/>
                <w:sz w:val="20"/>
                <w:szCs w:val="20"/>
              </w:rPr>
              <w:t>2.4.2.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Объем услуг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в ценах соответствующих лет; 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24,02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Наличие персональных компьютеров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          в том числе 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подключенных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 xml:space="preserve"> к сети Интернет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>Наличие квартирных телефонных аппаратов сети общего пользования на 1000 человек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на конец года;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1579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1 454,00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1 389,00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1 300,00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Охват населения услугой: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телевизионным вещанием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на конец года; в процентах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18,26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19,04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19,15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19,61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19,59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радиовещанием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на конец года; в процентах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4999">
              <w:rPr>
                <w:b/>
                <w:bCs/>
                <w:color w:val="000000"/>
                <w:sz w:val="20"/>
                <w:szCs w:val="20"/>
              </w:rPr>
              <w:t xml:space="preserve">2.5. Производство важнейших видов продукции в натуральном выражении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Валовой сбор картофеля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0,76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Валовой сбор овощей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0,094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0,095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Скот и птица на убой (в живом весе)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0,062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Молоко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0,498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0,51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Яйца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млн.шт.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Древесина необработанная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млн. куб.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FFFFFF"/>
                <w:sz w:val="20"/>
                <w:szCs w:val="20"/>
              </w:rPr>
            </w:pPr>
            <w:r w:rsidRPr="00244999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FFFFFF"/>
                <w:sz w:val="20"/>
                <w:szCs w:val="20"/>
              </w:rPr>
            </w:pPr>
            <w:r w:rsidRPr="00244999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FFFFFF"/>
                <w:sz w:val="20"/>
                <w:szCs w:val="20"/>
              </w:rPr>
            </w:pPr>
            <w:r w:rsidRPr="00244999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FFFFFF"/>
                <w:sz w:val="20"/>
                <w:szCs w:val="20"/>
              </w:rPr>
            </w:pPr>
            <w:r w:rsidRPr="00244999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FFFFFF"/>
                <w:sz w:val="20"/>
                <w:szCs w:val="20"/>
              </w:rPr>
            </w:pPr>
            <w:r w:rsidRPr="00244999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FFFFFF"/>
                <w:sz w:val="20"/>
                <w:szCs w:val="20"/>
              </w:rPr>
            </w:pPr>
            <w:r w:rsidRPr="00244999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FFFFFF"/>
                <w:sz w:val="20"/>
                <w:szCs w:val="20"/>
              </w:rPr>
            </w:pPr>
            <w:r w:rsidRPr="00244999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FFFFFF"/>
                <w:sz w:val="20"/>
                <w:szCs w:val="20"/>
              </w:rPr>
            </w:pPr>
            <w:r w:rsidRPr="00244999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FFFFFF"/>
                <w:sz w:val="20"/>
                <w:szCs w:val="20"/>
              </w:rPr>
            </w:pPr>
            <w:r w:rsidRPr="00244999">
              <w:rPr>
                <w:color w:val="FFFFFF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Нефть добытая, включая газовый конденсат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Газ природный и попутный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млрд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уб.м.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Мясо и субпродукты пищевые убойных животных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Мясо и субпродукты пищевые домашней птицы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Масло сливочное и пасты масляные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Рыба и продукты рыбные переработанные и консервированные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0,29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Спирт этиловый ректификованный из пищевого сырья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244999">
              <w:rPr>
                <w:color w:val="000000"/>
                <w:sz w:val="20"/>
                <w:szCs w:val="20"/>
              </w:rPr>
              <w:t>дкл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Водка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244999">
              <w:rPr>
                <w:color w:val="000000"/>
                <w:sz w:val="20"/>
                <w:szCs w:val="20"/>
              </w:rPr>
              <w:t>дкл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771666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 xml:space="preserve">Коньяк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244999">
              <w:rPr>
                <w:color w:val="000000"/>
                <w:sz w:val="20"/>
                <w:szCs w:val="20"/>
              </w:rPr>
              <w:t>дкл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Вина столовые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244999">
              <w:rPr>
                <w:color w:val="000000"/>
                <w:sz w:val="20"/>
                <w:szCs w:val="20"/>
              </w:rPr>
              <w:t>дкл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Вина плодовые столовые, кроме сидра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244999">
              <w:rPr>
                <w:color w:val="000000"/>
                <w:sz w:val="20"/>
                <w:szCs w:val="20"/>
              </w:rPr>
              <w:t>дкл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Напитки слабоалкогольные с содержанием этилового спирта не более 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244999">
              <w:rPr>
                <w:color w:val="000000"/>
                <w:sz w:val="20"/>
                <w:szCs w:val="20"/>
              </w:rPr>
              <w:t>дкл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Пиво, кроме отходов пивоварения (включая напитки, изготовляемые на основе пива (</w:t>
            </w:r>
            <w:proofErr w:type="spellStart"/>
            <w:r w:rsidRPr="00244999">
              <w:rPr>
                <w:color w:val="000000"/>
                <w:sz w:val="20"/>
                <w:szCs w:val="20"/>
              </w:rPr>
              <w:t>пиваные</w:t>
            </w:r>
            <w:proofErr w:type="spellEnd"/>
            <w:r w:rsidRPr="00244999">
              <w:rPr>
                <w:color w:val="000000"/>
                <w:sz w:val="20"/>
                <w:szCs w:val="20"/>
              </w:rPr>
              <w:t xml:space="preserve"> напитки))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244999">
              <w:rPr>
                <w:color w:val="000000"/>
                <w:sz w:val="20"/>
                <w:szCs w:val="20"/>
              </w:rPr>
              <w:t>дкл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Трикотажные изделия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млн.шт.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Обувь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ар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Лесоматериалы, продольно распиленные или расколотые, разделенные на слои или лущеные, толщиной более 6мм, шпалы железнодорожные или трамвайные деревянные, непропитанные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млн. куб.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Бумага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Бензин автомобильный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Топливо дизельное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Масла нефтяные смазочные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Мазут топочный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12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Топливо печное бытовое</w:t>
            </w:r>
            <w:r w:rsidRPr="00244999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244999">
              <w:rPr>
                <w:color w:val="000000"/>
                <w:sz w:val="20"/>
                <w:szCs w:val="20"/>
              </w:rPr>
              <w:t xml:space="preserve">вырабатываемое из дизельных фракций прямой перегонки 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и(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или) вторичного происхождения, кипящих в интервале температур от 280 до 360 градусов Цельсия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Удобрения минеральные или химические в пересчете на 100% питательных веществ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Полимеры этилена в первичных формах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>Портландцемент, цемент глиноземистый, цемент шлаковый и аналогичные цементы гидравлические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Кирпич строительный (включая камни) из цемента, бетона или искусственного камня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млн. условных кирпичей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млрд. кВт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в том числе 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произведенная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тепловыми электростанциями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млрд. кВт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гидроэлектростанциями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млрд. кВт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4999">
              <w:rPr>
                <w:b/>
                <w:bCs/>
                <w:color w:val="000000"/>
                <w:sz w:val="20"/>
                <w:szCs w:val="20"/>
              </w:rPr>
              <w:t>2.7. Строительство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rPr>
                <w:rFonts w:ascii="Arial CYR" w:hAnsi="Arial CYR" w:cs="Arial CYR"/>
                <w:sz w:val="20"/>
                <w:szCs w:val="20"/>
              </w:rPr>
            </w:pPr>
            <w:r w:rsidRPr="0024499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rPr>
                <w:rFonts w:ascii="Arial CYR" w:hAnsi="Arial CYR" w:cs="Arial CYR"/>
                <w:sz w:val="20"/>
                <w:szCs w:val="20"/>
              </w:rPr>
            </w:pPr>
            <w:r w:rsidRPr="0024499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rPr>
                <w:rFonts w:ascii="Arial CYR" w:hAnsi="Arial CYR" w:cs="Arial CYR"/>
                <w:sz w:val="20"/>
                <w:szCs w:val="20"/>
              </w:rPr>
            </w:pPr>
            <w:r w:rsidRPr="0024499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rPr>
                <w:rFonts w:ascii="Arial CYR" w:hAnsi="Arial CYR" w:cs="Arial CYR"/>
                <w:sz w:val="20"/>
                <w:szCs w:val="20"/>
              </w:rPr>
            </w:pPr>
            <w:r w:rsidRPr="0024499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rPr>
                <w:rFonts w:ascii="Arial CYR" w:hAnsi="Arial CYR" w:cs="Arial CYR"/>
                <w:sz w:val="20"/>
                <w:szCs w:val="20"/>
              </w:rPr>
            </w:pPr>
            <w:r w:rsidRPr="0024499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rPr>
                <w:rFonts w:ascii="Arial CYR" w:hAnsi="Arial CYR" w:cs="Arial CYR"/>
                <w:sz w:val="20"/>
                <w:szCs w:val="20"/>
              </w:rPr>
            </w:pPr>
            <w:r w:rsidRPr="0024499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rPr>
                <w:rFonts w:ascii="Arial CYR" w:hAnsi="Arial CYR" w:cs="Arial CYR"/>
                <w:sz w:val="20"/>
                <w:szCs w:val="20"/>
              </w:rPr>
            </w:pPr>
            <w:r w:rsidRPr="0024499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rPr>
                <w:rFonts w:ascii="Arial CYR" w:hAnsi="Arial CYR" w:cs="Arial CYR"/>
                <w:sz w:val="20"/>
                <w:szCs w:val="20"/>
              </w:rPr>
            </w:pPr>
            <w:r w:rsidRPr="0024499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rPr>
                <w:rFonts w:ascii="Arial CYR" w:hAnsi="Arial CYR" w:cs="Arial CYR"/>
                <w:sz w:val="20"/>
                <w:szCs w:val="20"/>
              </w:rPr>
            </w:pPr>
            <w:r w:rsidRPr="0024499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Объем работ, выполненных по виду экономической деятельности "Строительство" (Раздел F)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в ценах соответствующих лет; 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1 319,62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1 193,50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1 267,50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1 272,27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1 349,88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1 358,79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1 438,98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1 452,54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 производства по виду деятельности "Строительство" (Раздел F)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90,44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106,20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106,90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Индекс-дефлятор по объему работ, выполненных по виду деятельности "строительство" (Раздел F)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106,20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106,90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кв. м. в общей площади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3,483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2,323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Удельный вес жилых домов, построенных населением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57,10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66,60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4999">
              <w:rPr>
                <w:b/>
                <w:bCs/>
                <w:color w:val="000000"/>
                <w:sz w:val="20"/>
                <w:szCs w:val="20"/>
              </w:rPr>
              <w:t>3. Торговля и услуги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 потребительских цен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107,70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116,70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106,60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104,70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 потребительских цен за период с начала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к соответствующему </w:t>
            </w:r>
            <w:r w:rsidRPr="00244999">
              <w:rPr>
                <w:color w:val="000000"/>
                <w:sz w:val="20"/>
                <w:szCs w:val="20"/>
              </w:rPr>
              <w:lastRenderedPageBreak/>
              <w:t>периоду предыдущего года,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>Оборот розничной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в ценах соответствующих лет; 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1266,6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1 360,33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1 289,30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1 687,93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1 676,84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1 792,60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1 772,40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1 882,23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1 855,70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106,60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104,70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Индекс-дефлятор оборота розничной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107,40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116,40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106,60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104,70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87,60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108,68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114,13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121,17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119,49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118,70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116,39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106,59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104,70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 потребительских цен на продукцию общественного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118,70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116,40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106,60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104,70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4999">
              <w:rPr>
                <w:b/>
                <w:bCs/>
                <w:color w:val="000000"/>
                <w:sz w:val="20"/>
                <w:szCs w:val="20"/>
              </w:rPr>
              <w:t>Распределение оборота розничной торговли по формам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Государственная и муниципальная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в ценах соответствующих лет; % от общего объема оборота розничной торговли субъекта Российской </w:t>
            </w:r>
            <w:r w:rsidRPr="00244999">
              <w:rPr>
                <w:color w:val="000000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>Частная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в ценах соответствующих лет; % от общего объема оборота розничной торговли субъекта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Другие формы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в ценах соответствующих лет; % от общего объема оборота розничной торговли субъекта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4999">
              <w:rPr>
                <w:b/>
                <w:bCs/>
                <w:color w:val="000000"/>
                <w:sz w:val="20"/>
                <w:szCs w:val="20"/>
              </w:rPr>
              <w:t>Распределение оборота розничной торговли по формам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Оборот розничной торговли торгующих организаций и индивидуальных предпринимателей, осуществляющих деятельность вне рынка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в ценах соответствующих лет; 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>Продажа на розничных рынках и ярмарках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в ценах соответствующих лет; 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Оборот розничной торговли по торговым сетям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Оборот розничной торговли по торговым сетям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от оборота розничной торговли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4999">
              <w:rPr>
                <w:b/>
                <w:bCs/>
                <w:color w:val="000000"/>
                <w:sz w:val="20"/>
                <w:szCs w:val="20"/>
              </w:rPr>
              <w:t>Структура оборота розничной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Пищевые продукты, включая напитки, и табачные изделия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в ценах соответствующих лет; % от оборота розничной торговли субъекта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в ценах соответствующих лет; % от оборота розничной торговли субъекта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Объем платных услуг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344,055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372,45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367,99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378,84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377,99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395,09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394,82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417,42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417,91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Объем платных услуг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99,94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98,80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102,95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105,85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Индекс-дефлятор объема платных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</w:t>
            </w:r>
            <w:r w:rsidRPr="00244999">
              <w:rPr>
                <w:color w:val="000000"/>
                <w:sz w:val="20"/>
                <w:szCs w:val="20"/>
              </w:rPr>
              <w:lastRenderedPageBreak/>
              <w:t>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>107,6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111,40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108,10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104,90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4999">
              <w:rPr>
                <w:b/>
                <w:bCs/>
                <w:color w:val="000000"/>
                <w:sz w:val="20"/>
                <w:szCs w:val="20"/>
              </w:rPr>
              <w:lastRenderedPageBreak/>
              <w:t>4. Малое и среднее предпринимательство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4999">
              <w:rPr>
                <w:b/>
                <w:bCs/>
                <w:color w:val="000000"/>
                <w:sz w:val="20"/>
                <w:szCs w:val="20"/>
              </w:rPr>
              <w:t>Среднее предпринимательство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Число средних предприятий (на конец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в том числе по отдельным видам экономической деятельности: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операции с 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недвижимом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 xml:space="preserve"> имуществом, аренда и предоставление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из них научные исследования и разработки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Среднесписочная численность работников  (без внешних совместителей)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0,452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0,454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0,457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в том числе по отдельным видам экономической деятельности: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4999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4999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0,284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proofErr w:type="gramStart"/>
            <w:r w:rsidRPr="00244999">
              <w:rPr>
                <w:color w:val="000000"/>
                <w:sz w:val="20"/>
                <w:szCs w:val="20"/>
              </w:rPr>
              <w:t>операции с недвижимом имуществом, аренда и предоставление услуг, в том числе: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       научные исследования и разработки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Оборот средних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млрд.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0,74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0,76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в том числе по видам экономической деятельности: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млрд.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млрд.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млрд.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млрд.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млрд.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млрд.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0,43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операции с 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недвижимом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 xml:space="preserve"> имуществом, аренда и предоставление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млрд.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научные исследования и разработки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млрд.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4999">
              <w:rPr>
                <w:b/>
                <w:bCs/>
                <w:color w:val="000000"/>
                <w:sz w:val="20"/>
                <w:szCs w:val="20"/>
              </w:rPr>
              <w:t xml:space="preserve">Малое предпринимательство, включая </w:t>
            </w:r>
            <w:proofErr w:type="spellStart"/>
            <w:r w:rsidRPr="00244999">
              <w:rPr>
                <w:b/>
                <w:bCs/>
                <w:color w:val="000000"/>
                <w:sz w:val="20"/>
                <w:szCs w:val="20"/>
              </w:rPr>
              <w:t>микропредприятия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 xml:space="preserve">Число малых предприятий, включая </w:t>
            </w:r>
            <w:proofErr w:type="spellStart"/>
            <w:r w:rsidRPr="00244999">
              <w:rPr>
                <w:color w:val="000000"/>
                <w:sz w:val="20"/>
                <w:szCs w:val="20"/>
              </w:rPr>
              <w:t>микропредприятия</w:t>
            </w:r>
            <w:proofErr w:type="spellEnd"/>
            <w:r w:rsidRPr="00244999">
              <w:rPr>
                <w:color w:val="000000"/>
                <w:sz w:val="20"/>
                <w:szCs w:val="20"/>
              </w:rPr>
              <w:t xml:space="preserve"> (на конец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181,00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179,00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185,00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в том числе по отдельным видам экономической деятельности: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18,00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14,00</w:t>
            </w:r>
          </w:p>
        </w:tc>
      </w:tr>
      <w:tr w:rsidR="003B79C9" w:rsidRPr="00244999" w:rsidTr="003B79C9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152,00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операции с 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недвижимом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 xml:space="preserve"> имуществом, аренда и предоставление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из них научные исследования и разработки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Среднесписочная численность работников  (без внешних совместителей)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9C9" w:rsidRPr="00244999" w:rsidRDefault="003B79C9" w:rsidP="003B79C9">
            <w:pPr>
              <w:rPr>
                <w:rFonts w:ascii="Arial CYR" w:hAnsi="Arial CYR" w:cs="Arial CYR"/>
                <w:sz w:val="20"/>
                <w:szCs w:val="20"/>
              </w:rPr>
            </w:pPr>
            <w:r w:rsidRPr="0024499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9C9" w:rsidRPr="00244999" w:rsidRDefault="003B79C9" w:rsidP="003B79C9">
            <w:pPr>
              <w:rPr>
                <w:rFonts w:ascii="Arial CYR" w:hAnsi="Arial CYR" w:cs="Arial CYR"/>
                <w:sz w:val="20"/>
                <w:szCs w:val="20"/>
              </w:rPr>
            </w:pPr>
            <w:r w:rsidRPr="0024499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9C9" w:rsidRPr="00244999" w:rsidRDefault="003B79C9" w:rsidP="003B79C9">
            <w:pPr>
              <w:rPr>
                <w:rFonts w:ascii="Arial CYR" w:hAnsi="Arial CYR" w:cs="Arial CYR"/>
                <w:sz w:val="20"/>
                <w:szCs w:val="20"/>
              </w:rPr>
            </w:pPr>
            <w:r w:rsidRPr="0024499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9C9" w:rsidRPr="00244999" w:rsidRDefault="003B79C9" w:rsidP="003B79C9">
            <w:pPr>
              <w:rPr>
                <w:rFonts w:ascii="Arial CYR" w:hAnsi="Arial CYR" w:cs="Arial CYR"/>
                <w:sz w:val="20"/>
                <w:szCs w:val="20"/>
              </w:rPr>
            </w:pPr>
            <w:r w:rsidRPr="0024499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9C9" w:rsidRPr="00244999" w:rsidRDefault="003B79C9" w:rsidP="003B79C9">
            <w:pPr>
              <w:rPr>
                <w:rFonts w:ascii="Arial CYR" w:hAnsi="Arial CYR" w:cs="Arial CYR"/>
                <w:sz w:val="20"/>
                <w:szCs w:val="20"/>
              </w:rPr>
            </w:pPr>
            <w:r w:rsidRPr="0024499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9C9" w:rsidRPr="00244999" w:rsidRDefault="003B79C9" w:rsidP="003B79C9">
            <w:pPr>
              <w:rPr>
                <w:rFonts w:ascii="Arial CYR" w:hAnsi="Arial CYR" w:cs="Arial CYR"/>
                <w:sz w:val="20"/>
                <w:szCs w:val="20"/>
              </w:rPr>
            </w:pPr>
            <w:r w:rsidRPr="0024499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9C9" w:rsidRPr="00244999" w:rsidRDefault="003B79C9" w:rsidP="003B79C9">
            <w:pPr>
              <w:rPr>
                <w:rFonts w:ascii="Arial CYR" w:hAnsi="Arial CYR" w:cs="Arial CYR"/>
                <w:sz w:val="20"/>
                <w:szCs w:val="20"/>
              </w:rPr>
            </w:pPr>
            <w:r w:rsidRPr="0024499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9C9" w:rsidRPr="00244999" w:rsidRDefault="003B79C9" w:rsidP="003B79C9">
            <w:pPr>
              <w:rPr>
                <w:rFonts w:ascii="Arial CYR" w:hAnsi="Arial CYR" w:cs="Arial CYR"/>
                <w:sz w:val="20"/>
                <w:szCs w:val="20"/>
              </w:rPr>
            </w:pPr>
            <w:r w:rsidRPr="0024499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9C9" w:rsidRPr="00244999" w:rsidRDefault="003B79C9" w:rsidP="003B79C9">
            <w:pPr>
              <w:rPr>
                <w:rFonts w:ascii="Arial CYR" w:hAnsi="Arial CYR" w:cs="Arial CYR"/>
                <w:sz w:val="20"/>
                <w:szCs w:val="20"/>
              </w:rPr>
            </w:pPr>
            <w:r w:rsidRPr="0024499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в том числе по отдельным видам экономической деятельности: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4999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4999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proofErr w:type="gramStart"/>
            <w:r w:rsidRPr="00244999">
              <w:rPr>
                <w:color w:val="000000"/>
                <w:sz w:val="20"/>
                <w:szCs w:val="20"/>
              </w:rPr>
              <w:t>операции с недвижимом имуществом, аренда и предоставление услуг, в том числе: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       научные исследования и разработки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Оборот малых предприятий, включая </w:t>
            </w:r>
            <w:proofErr w:type="spellStart"/>
            <w:r w:rsidRPr="00244999">
              <w:rPr>
                <w:color w:val="000000"/>
                <w:sz w:val="20"/>
                <w:szCs w:val="20"/>
              </w:rPr>
              <w:t>микропредприятия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млрд.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294,84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339,10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341,20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351,20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361,09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377,25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388,17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390,50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в том числе по видам экономической деятельности: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млрд.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млрд.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млрд.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млрд.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млрд.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млрд.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операции с 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недвижимом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 xml:space="preserve"> имуществом, аренда и предоставление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млрд.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научные исследования и разработки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млрд.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4999">
              <w:rPr>
                <w:b/>
                <w:bCs/>
                <w:color w:val="000000"/>
                <w:sz w:val="20"/>
                <w:szCs w:val="20"/>
              </w:rPr>
              <w:t>5.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>Инвестиции в основной капитал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в ценах соответствующих лет; 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123,20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118,60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125,40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132,67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139,90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140,70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 физического объема инвестиций в основной капитал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103,27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96,27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105,73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105,95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Индекс-дефлятор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110,10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107,30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106,40</w:t>
            </w:r>
          </w:p>
        </w:tc>
      </w:tr>
      <w:tr w:rsidR="003B79C9" w:rsidRPr="00244999" w:rsidTr="003B79C9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Индекс-дефлятор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18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4999">
              <w:rPr>
                <w:b/>
                <w:bCs/>
                <w:color w:val="000000"/>
                <w:sz w:val="20"/>
                <w:szCs w:val="20"/>
              </w:rPr>
              <w:t>Распределение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по видам экономической деятельности: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Раздел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: сельское хозяйство, охота и лесное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без субъектов малого предпринимательства; </w:t>
            </w:r>
            <w:r w:rsidRPr="00244999">
              <w:rPr>
                <w:color w:val="000000"/>
                <w:sz w:val="20"/>
                <w:szCs w:val="20"/>
              </w:rPr>
              <w:lastRenderedPageBreak/>
              <w:t>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>Индекс физического объема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Раздел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: рыболовство, рыбоводство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без субъектов малого предпринимательства; 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Раздел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: добыча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без субъектов малого предпринимательства; 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Подраздел CA: Добыча топливно-энергетических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 xml:space="preserve">Подраздел CB: Добыча полезных ископаемых, 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кроме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 xml:space="preserve"> топливно-энергетических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Раздел D: обрабатывающие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без субъектов малого предпринимательства; 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Подраздел DA: Производство пищевых продуктов, включая напитки, и табака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Подраздел DB: Текстильное и швейное 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Подраздел DC: Производство кожи, изделий из кожи и производство обуви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>Индекс физического объема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Подраздел DD: Обработка древесины и производство изделий из дерева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Подраздел DF: Производство кокса, нефтепродуктов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Подраздел DG: Химическое 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Подраздел DH: Производство резиновых и пластмассовых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>Индекс физического объема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Подраздел DI: Производство прочих неметаллических минеральных продуктов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Подраздел DK: Производство машин и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Подраздел DM: Производство транспортных средств и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>Индекс физического объема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Подраздел DN: Прочие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Раздел E: производство и распределение электроэнергии, газа и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без субъектов малого предпринимательства; 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Раздел F: строительство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без субъектов малого предпринимательства; 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Раздел G: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без субъектов малого предпринимательства; 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>Индекс физического объема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Раздел H: гостиницы и рестораны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без субъектов малого предпринимательства; 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Раздел I: 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без субъектов малого предпринимательства; 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Раздел J: финансовая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без субъектов малого предпринимательства; 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>Раздел K: операции с недвижимым имуществом, аренда и предоставление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без субъектов малого предпринимательства; 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Раздел L: государственное управление и обеспечение военной безопасности; социальное страхование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без субъектов малого предпринимательства; 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Раздел M: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без субъектов малого предпринимательства; 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Раздел N: здравоохранение и предоставление социальных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без субъектов малого предпринимательства; 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>Индекс физического объема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Раздел O: предоставление прочих коммунальных, социальных и персональных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без субъектов малого предпринимательства; 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4999">
              <w:rPr>
                <w:b/>
                <w:bCs/>
                <w:color w:val="000000"/>
                <w:sz w:val="20"/>
                <w:szCs w:val="20"/>
              </w:rPr>
              <w:t>Распределение инвестиций в основной капитал по источникам финансирования (без субъектов малого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Кредиты банков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в том числе кредиты иностранных банков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Заемные средства других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из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>Прочие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Ввод в действие основных фондов в ценах соответствующих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Коэффициент обновления основных фондов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4999">
              <w:rPr>
                <w:b/>
                <w:bCs/>
                <w:color w:val="000000"/>
                <w:sz w:val="20"/>
                <w:szCs w:val="20"/>
              </w:rPr>
              <w:t>Объем инвестиций в основной капитал, направляемый на реализацию федеральных целевых программ за счет всех источников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за счет федерального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за счет бюджета субъекта Российской Федерации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4999">
              <w:rPr>
                <w:b/>
                <w:bCs/>
                <w:color w:val="000000"/>
                <w:sz w:val="20"/>
                <w:szCs w:val="20"/>
              </w:rPr>
              <w:t>Иностранные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долл. США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49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прямые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долл. США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портфельные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долл. США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долл. США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sz w:val="20"/>
                <w:szCs w:val="20"/>
              </w:rPr>
            </w:pPr>
            <w:r w:rsidRPr="00244999">
              <w:rPr>
                <w:b/>
                <w:bCs/>
                <w:sz w:val="20"/>
                <w:szCs w:val="20"/>
              </w:rPr>
              <w:t>6. Консолидированный  бюджет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sz w:val="20"/>
                <w:szCs w:val="20"/>
              </w:rPr>
            </w:pPr>
            <w:r w:rsidRPr="00244999">
              <w:rPr>
                <w:b/>
                <w:bCs/>
                <w:sz w:val="20"/>
                <w:szCs w:val="20"/>
              </w:rPr>
              <w:t>Доходы консолидированного бюджета муниципального образования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150,663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147,20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83,07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87,44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103,13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Налоговые и неналоговые доходы - всего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млн</w:t>
            </w:r>
            <w:proofErr w:type="gramStart"/>
            <w:r w:rsidRPr="00244999">
              <w:rPr>
                <w:sz w:val="20"/>
                <w:szCs w:val="20"/>
              </w:rPr>
              <w:t>.р</w:t>
            </w:r>
            <w:proofErr w:type="gramEnd"/>
            <w:r w:rsidRPr="00244999">
              <w:rPr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29,284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25,56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27,73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sz w:val="20"/>
                <w:szCs w:val="20"/>
              </w:rPr>
            </w:pPr>
            <w:r w:rsidRPr="00244999">
              <w:rPr>
                <w:b/>
                <w:bCs/>
                <w:sz w:val="20"/>
                <w:szCs w:val="20"/>
              </w:rPr>
              <w:lastRenderedPageBreak/>
              <w:t>Налоговые доходы консолидированного бюджета муниципального образования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млн</w:t>
            </w:r>
            <w:proofErr w:type="gramStart"/>
            <w:r w:rsidRPr="00244999">
              <w:rPr>
                <w:sz w:val="20"/>
                <w:szCs w:val="20"/>
              </w:rPr>
              <w:t>.р</w:t>
            </w:r>
            <w:proofErr w:type="gramEnd"/>
            <w:r w:rsidRPr="00244999">
              <w:rPr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млн</w:t>
            </w:r>
            <w:proofErr w:type="gramStart"/>
            <w:r w:rsidRPr="00244999">
              <w:rPr>
                <w:sz w:val="20"/>
                <w:szCs w:val="20"/>
              </w:rPr>
              <w:t>.р</w:t>
            </w:r>
            <w:proofErr w:type="gramEnd"/>
            <w:r w:rsidRPr="00244999">
              <w:rPr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17,362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14,06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15,40</w:t>
            </w:r>
          </w:p>
        </w:tc>
      </w:tr>
      <w:tr w:rsidR="003B79C9" w:rsidRPr="00244999" w:rsidTr="003B79C9">
        <w:trPr>
          <w:trHeight w:val="3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акцизы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млн</w:t>
            </w:r>
            <w:proofErr w:type="gramStart"/>
            <w:r w:rsidRPr="00244999">
              <w:rPr>
                <w:sz w:val="20"/>
                <w:szCs w:val="20"/>
              </w:rPr>
              <w:t>.р</w:t>
            </w:r>
            <w:proofErr w:type="gramEnd"/>
            <w:r w:rsidRPr="00244999">
              <w:rPr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Налоги на совокупный доход (ЕНВД, УСН, ЕСХН и патентная система налогообложения)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млн</w:t>
            </w:r>
            <w:proofErr w:type="gramStart"/>
            <w:r w:rsidRPr="00244999">
              <w:rPr>
                <w:sz w:val="20"/>
                <w:szCs w:val="20"/>
              </w:rPr>
              <w:t>.р</w:t>
            </w:r>
            <w:proofErr w:type="gramEnd"/>
            <w:r w:rsidRPr="00244999">
              <w:rPr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0,318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      0,004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млн</w:t>
            </w:r>
            <w:proofErr w:type="gramStart"/>
            <w:r w:rsidRPr="00244999">
              <w:rPr>
                <w:sz w:val="20"/>
                <w:szCs w:val="20"/>
              </w:rPr>
              <w:t>.р</w:t>
            </w:r>
            <w:proofErr w:type="gramEnd"/>
            <w:r w:rsidRPr="00244999">
              <w:rPr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2,325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1,046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1,08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1,43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млн</w:t>
            </w:r>
            <w:proofErr w:type="gramStart"/>
            <w:r w:rsidRPr="00244999">
              <w:rPr>
                <w:sz w:val="20"/>
                <w:szCs w:val="20"/>
              </w:rPr>
              <w:t>.р</w:t>
            </w:r>
            <w:proofErr w:type="gramEnd"/>
            <w:r w:rsidRPr="00244999">
              <w:rPr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1,346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Прочие налоги и сборы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9,279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0,40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0,02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0,00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sz w:val="20"/>
                <w:szCs w:val="20"/>
              </w:rPr>
            </w:pPr>
            <w:r w:rsidRPr="00244999">
              <w:rPr>
                <w:b/>
                <w:bCs/>
                <w:sz w:val="20"/>
                <w:szCs w:val="20"/>
              </w:rPr>
              <w:t xml:space="preserve">Неналоговые доходы - всего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млн</w:t>
            </w:r>
            <w:proofErr w:type="gramStart"/>
            <w:r w:rsidRPr="00244999">
              <w:rPr>
                <w:sz w:val="20"/>
                <w:szCs w:val="20"/>
              </w:rPr>
              <w:t>.р</w:t>
            </w:r>
            <w:proofErr w:type="gramEnd"/>
            <w:r w:rsidRPr="00244999">
              <w:rPr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0,254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14,42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8,6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9,03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8,73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8,85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8,90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sz w:val="20"/>
                <w:szCs w:val="20"/>
              </w:rPr>
            </w:pPr>
            <w:r w:rsidRPr="00244999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млн</w:t>
            </w:r>
            <w:proofErr w:type="gramStart"/>
            <w:r w:rsidRPr="00244999">
              <w:rPr>
                <w:sz w:val="20"/>
                <w:szCs w:val="20"/>
              </w:rPr>
              <w:t>.р</w:t>
            </w:r>
            <w:proofErr w:type="gramEnd"/>
            <w:r w:rsidRPr="00244999">
              <w:rPr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121,379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111,60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77,20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57,51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75,40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75,30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75,40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субсидии местным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млн</w:t>
            </w:r>
            <w:proofErr w:type="gramStart"/>
            <w:r w:rsidRPr="00244999">
              <w:rPr>
                <w:sz w:val="20"/>
                <w:szCs w:val="20"/>
              </w:rPr>
              <w:t>.р</w:t>
            </w:r>
            <w:proofErr w:type="gramEnd"/>
            <w:r w:rsidRPr="00244999">
              <w:rPr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14,638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субвенции местным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млн</w:t>
            </w:r>
            <w:proofErr w:type="gramStart"/>
            <w:r w:rsidRPr="00244999">
              <w:rPr>
                <w:sz w:val="20"/>
                <w:szCs w:val="20"/>
              </w:rPr>
              <w:t>.р</w:t>
            </w:r>
            <w:proofErr w:type="gramEnd"/>
            <w:r w:rsidRPr="00244999">
              <w:rPr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1,952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1,33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1,93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дотации местным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млн</w:t>
            </w:r>
            <w:proofErr w:type="gramStart"/>
            <w:r w:rsidRPr="00244999">
              <w:rPr>
                <w:sz w:val="20"/>
                <w:szCs w:val="20"/>
              </w:rPr>
              <w:t>.р</w:t>
            </w:r>
            <w:proofErr w:type="gramEnd"/>
            <w:r w:rsidRPr="00244999">
              <w:rPr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90,982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90,80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70,14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49,87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73,37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73,47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73,37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73,47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9C9" w:rsidRPr="00244999" w:rsidRDefault="003B79C9" w:rsidP="003B79C9">
            <w:pPr>
              <w:rPr>
                <w:rFonts w:ascii="Arial CYR" w:hAnsi="Arial CYR" w:cs="Arial CYR"/>
                <w:sz w:val="20"/>
                <w:szCs w:val="20"/>
              </w:rPr>
            </w:pPr>
            <w:r w:rsidRPr="0024499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rPr>
                <w:rFonts w:ascii="Arial CYR" w:hAnsi="Arial CYR" w:cs="Arial CYR"/>
                <w:sz w:val="20"/>
                <w:szCs w:val="20"/>
              </w:rPr>
            </w:pPr>
            <w:r w:rsidRPr="0024499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млн</w:t>
            </w:r>
            <w:proofErr w:type="gramStart"/>
            <w:r w:rsidRPr="00244999">
              <w:rPr>
                <w:sz w:val="20"/>
                <w:szCs w:val="20"/>
              </w:rPr>
              <w:t>.р</w:t>
            </w:r>
            <w:proofErr w:type="gramEnd"/>
            <w:r w:rsidRPr="00244999">
              <w:rPr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13,807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66,30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sz w:val="20"/>
                <w:szCs w:val="20"/>
              </w:rPr>
            </w:pPr>
            <w:r w:rsidRPr="00244999">
              <w:rPr>
                <w:b/>
                <w:bCs/>
                <w:sz w:val="20"/>
                <w:szCs w:val="20"/>
              </w:rPr>
              <w:t>Расходы консолидированного бюджета муниципального образования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млн</w:t>
            </w:r>
            <w:proofErr w:type="gramStart"/>
            <w:r w:rsidRPr="00244999">
              <w:rPr>
                <w:sz w:val="20"/>
                <w:szCs w:val="20"/>
              </w:rPr>
              <w:t>.р</w:t>
            </w:r>
            <w:proofErr w:type="gramEnd"/>
            <w:r w:rsidRPr="00244999">
              <w:rPr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150,66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149,93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83,07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87,44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103,46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в том числе по направлениям: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млн</w:t>
            </w:r>
            <w:proofErr w:type="gramStart"/>
            <w:r w:rsidRPr="00244999">
              <w:rPr>
                <w:sz w:val="20"/>
                <w:szCs w:val="20"/>
              </w:rPr>
              <w:t>.р</w:t>
            </w:r>
            <w:proofErr w:type="gramEnd"/>
            <w:r w:rsidRPr="00244999">
              <w:rPr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37,66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41,5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50,22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млн</w:t>
            </w:r>
            <w:proofErr w:type="gramStart"/>
            <w:r w:rsidRPr="00244999">
              <w:rPr>
                <w:sz w:val="20"/>
                <w:szCs w:val="20"/>
              </w:rPr>
              <w:t>.р</w:t>
            </w:r>
            <w:proofErr w:type="gramEnd"/>
            <w:r w:rsidRPr="00244999">
              <w:rPr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1,60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млн</w:t>
            </w:r>
            <w:proofErr w:type="gramStart"/>
            <w:r w:rsidRPr="00244999">
              <w:rPr>
                <w:sz w:val="20"/>
                <w:szCs w:val="20"/>
              </w:rPr>
              <w:t>.р</w:t>
            </w:r>
            <w:proofErr w:type="gramEnd"/>
            <w:r w:rsidRPr="00244999">
              <w:rPr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0,002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0,02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млн</w:t>
            </w:r>
            <w:proofErr w:type="gramStart"/>
            <w:r w:rsidRPr="00244999">
              <w:rPr>
                <w:sz w:val="20"/>
                <w:szCs w:val="20"/>
              </w:rPr>
              <w:t>.р</w:t>
            </w:r>
            <w:proofErr w:type="gramEnd"/>
            <w:r w:rsidRPr="00244999">
              <w:rPr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5,79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17,25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млн</w:t>
            </w:r>
            <w:proofErr w:type="gramStart"/>
            <w:r w:rsidRPr="00244999">
              <w:rPr>
                <w:sz w:val="20"/>
                <w:szCs w:val="20"/>
              </w:rPr>
              <w:t>.р</w:t>
            </w:r>
            <w:proofErr w:type="gramEnd"/>
            <w:r w:rsidRPr="00244999">
              <w:rPr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22,60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20,97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17,34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млн</w:t>
            </w:r>
            <w:proofErr w:type="gramStart"/>
            <w:r w:rsidRPr="00244999">
              <w:rPr>
                <w:sz w:val="20"/>
                <w:szCs w:val="20"/>
              </w:rPr>
              <w:t>.р</w:t>
            </w:r>
            <w:proofErr w:type="gramEnd"/>
            <w:r w:rsidRPr="00244999">
              <w:rPr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млн</w:t>
            </w:r>
            <w:proofErr w:type="gramStart"/>
            <w:r w:rsidRPr="00244999">
              <w:rPr>
                <w:sz w:val="20"/>
                <w:szCs w:val="20"/>
              </w:rPr>
              <w:t>.р</w:t>
            </w:r>
            <w:proofErr w:type="gramEnd"/>
            <w:r w:rsidRPr="00244999">
              <w:rPr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млн</w:t>
            </w:r>
            <w:proofErr w:type="gramStart"/>
            <w:r w:rsidRPr="00244999">
              <w:rPr>
                <w:sz w:val="20"/>
                <w:szCs w:val="20"/>
              </w:rPr>
              <w:t>.р</w:t>
            </w:r>
            <w:proofErr w:type="gramEnd"/>
            <w:r w:rsidRPr="00244999">
              <w:rPr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19,05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15,44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16,30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млн</w:t>
            </w:r>
            <w:proofErr w:type="gramStart"/>
            <w:r w:rsidRPr="00244999">
              <w:rPr>
                <w:sz w:val="20"/>
                <w:szCs w:val="20"/>
              </w:rPr>
              <w:t>.р</w:t>
            </w:r>
            <w:proofErr w:type="gramEnd"/>
            <w:r w:rsidRPr="00244999">
              <w:rPr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rPr>
                <w:rFonts w:ascii="Arial CYR" w:hAnsi="Arial CYR" w:cs="Arial CYR"/>
                <w:sz w:val="20"/>
                <w:szCs w:val="20"/>
              </w:rPr>
            </w:pPr>
            <w:r w:rsidRPr="0024499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rPr>
                <w:rFonts w:ascii="Arial CYR" w:hAnsi="Arial CYR" w:cs="Arial CYR"/>
                <w:sz w:val="20"/>
                <w:szCs w:val="20"/>
              </w:rPr>
            </w:pPr>
            <w:r w:rsidRPr="0024499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млн</w:t>
            </w:r>
            <w:proofErr w:type="gramStart"/>
            <w:r w:rsidRPr="00244999">
              <w:rPr>
                <w:sz w:val="20"/>
                <w:szCs w:val="20"/>
              </w:rPr>
              <w:t>.р</w:t>
            </w:r>
            <w:proofErr w:type="gramEnd"/>
            <w:r w:rsidRPr="00244999">
              <w:rPr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0,003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млн</w:t>
            </w:r>
            <w:proofErr w:type="gramStart"/>
            <w:r w:rsidRPr="00244999">
              <w:rPr>
                <w:sz w:val="20"/>
                <w:szCs w:val="20"/>
              </w:rPr>
              <w:t>.р</w:t>
            </w:r>
            <w:proofErr w:type="gramEnd"/>
            <w:r w:rsidRPr="00244999">
              <w:rPr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35,75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40,32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0,002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млн</w:t>
            </w:r>
            <w:proofErr w:type="gramStart"/>
            <w:r w:rsidRPr="00244999">
              <w:rPr>
                <w:sz w:val="20"/>
                <w:szCs w:val="20"/>
              </w:rPr>
              <w:t>.р</w:t>
            </w:r>
            <w:proofErr w:type="gramEnd"/>
            <w:r w:rsidRPr="00244999">
              <w:rPr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FF0000"/>
                <w:sz w:val="20"/>
                <w:szCs w:val="20"/>
              </w:rPr>
            </w:pPr>
            <w:r w:rsidRPr="0024499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FF0000"/>
                <w:sz w:val="20"/>
                <w:szCs w:val="20"/>
              </w:rPr>
            </w:pPr>
            <w:r w:rsidRPr="0024499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млн</w:t>
            </w:r>
            <w:proofErr w:type="gramStart"/>
            <w:r w:rsidRPr="00244999">
              <w:rPr>
                <w:sz w:val="20"/>
                <w:szCs w:val="20"/>
              </w:rPr>
              <w:t>.р</w:t>
            </w:r>
            <w:proofErr w:type="gramEnd"/>
            <w:r w:rsidRPr="00244999">
              <w:rPr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FF0000"/>
                <w:sz w:val="20"/>
                <w:szCs w:val="20"/>
              </w:rPr>
            </w:pPr>
            <w:r w:rsidRPr="0024499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FF0000"/>
                <w:sz w:val="20"/>
                <w:szCs w:val="20"/>
              </w:rPr>
            </w:pPr>
            <w:r w:rsidRPr="0024499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 xml:space="preserve">      Дефици</w:t>
            </w:r>
            <w:proofErr w:type="gramStart"/>
            <w:r w:rsidRPr="00244999">
              <w:rPr>
                <w:sz w:val="20"/>
                <w:szCs w:val="20"/>
              </w:rPr>
              <w:t>т(</w:t>
            </w:r>
            <w:proofErr w:type="gramEnd"/>
            <w:r w:rsidRPr="00244999">
              <w:rPr>
                <w:sz w:val="20"/>
                <w:szCs w:val="20"/>
              </w:rPr>
              <w:t>-),профицит(+) консолидированного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млн</w:t>
            </w:r>
            <w:proofErr w:type="gramStart"/>
            <w:r w:rsidRPr="00244999">
              <w:rPr>
                <w:sz w:val="20"/>
                <w:szCs w:val="20"/>
              </w:rPr>
              <w:t>.р</w:t>
            </w:r>
            <w:proofErr w:type="gramEnd"/>
            <w:r w:rsidRPr="00244999">
              <w:rPr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0,003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-2,731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-0,27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-0,14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-0,33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sz w:val="20"/>
                <w:szCs w:val="20"/>
              </w:rPr>
            </w:pPr>
            <w:r w:rsidRPr="00244999">
              <w:rPr>
                <w:b/>
                <w:bCs/>
                <w:sz w:val="20"/>
                <w:szCs w:val="20"/>
              </w:rPr>
              <w:t>Муниципальный долг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млн</w:t>
            </w:r>
            <w:proofErr w:type="gramStart"/>
            <w:r w:rsidRPr="00244999">
              <w:rPr>
                <w:sz w:val="20"/>
                <w:szCs w:val="20"/>
              </w:rPr>
              <w:t>.р</w:t>
            </w:r>
            <w:proofErr w:type="gramEnd"/>
            <w:r w:rsidRPr="00244999">
              <w:rPr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4999">
              <w:rPr>
                <w:b/>
                <w:bCs/>
                <w:color w:val="000000"/>
                <w:sz w:val="20"/>
                <w:szCs w:val="20"/>
              </w:rPr>
              <w:t>7. Денежные доходы и расходы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4999">
              <w:rPr>
                <w:b/>
                <w:bCs/>
                <w:color w:val="000000"/>
                <w:sz w:val="20"/>
                <w:szCs w:val="20"/>
              </w:rPr>
              <w:t>Денежные доходы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2918,46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2 946,77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2 647,92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3 014,60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3 072,16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3 141,76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3 234,12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3 316,43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3 407,74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оплата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1810,93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1 687,40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1 324,80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1 642,40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1 675,25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1 724,50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1 759,01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1 810,00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1 846,90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другие доходы (включая "скрытые", от продажи валюты, денежные переводы и пр.)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доходы от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35,78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39,25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46,35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55,44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58,08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>социальные выплаты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534,55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609,88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638,60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661,33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674,13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681,07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711,65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722,90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751,38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пенсии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422,35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482,68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506,80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523,02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532,65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535,05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559,81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568,75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588,36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пособия и социальная помощь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114,70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121,10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127,70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128,30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134,73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135,44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142,14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144,92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12,86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13,80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18,10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Реальные денежные доходы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92,72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100,3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100,39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100,86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101,87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>103,03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Среднедушевые денежные доходы (в месяц)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 xml:space="preserve">  28 116,2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 xml:space="preserve">  29 408,9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 xml:space="preserve">  26 585,5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 xml:space="preserve">  30 446,8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 xml:space="preserve">  31 020,6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 xml:space="preserve">  32 155,9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 xml:space="preserve">  33 089,0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 xml:space="preserve">  34 310,3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9C9" w:rsidRPr="00244999" w:rsidRDefault="003B79C9" w:rsidP="003B79C9">
            <w:pPr>
              <w:jc w:val="center"/>
              <w:rPr>
                <w:sz w:val="20"/>
                <w:szCs w:val="20"/>
              </w:rPr>
            </w:pPr>
            <w:r w:rsidRPr="00244999">
              <w:rPr>
                <w:sz w:val="20"/>
                <w:szCs w:val="20"/>
              </w:rPr>
              <w:t xml:space="preserve">  35 224,3   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Средний размер назначенных пенсий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  14 480,0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15 913,0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17 688,0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19 722,0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19 722,0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21 990,0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21 990,0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24 518,0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24 678,0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Реальный размер назначенных пенсий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109,90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111,15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111,50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111,50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111,50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100,65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Величина прожиточного минимума (в среднем на душу населения)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руб. в месяц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10 749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12 135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12 742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13 378,80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13 070,00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14 047,70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13 757,90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14 750,10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14 482,00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Численность населения с денежными доходами ниже величины прожиточного минимума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от общей численности населения субъекта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5,30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4,80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4999">
              <w:rPr>
                <w:b/>
                <w:bCs/>
                <w:color w:val="000000"/>
                <w:sz w:val="20"/>
                <w:szCs w:val="20"/>
              </w:rPr>
              <w:t>Расходы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2285,44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2 616,35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2 483,92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2 899,94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2 957,94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3 125,41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3 220,57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3 451,71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3 556,42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покупка товаров и оплата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1229,51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1 457,50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1 302,40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1 569,18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1 600,56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1 887,76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1 924,71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2 059,15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2 157,19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из них покупка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989,38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1 085,17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984,50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1 089,50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1 103,54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1 404,35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1 431,84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1 531,85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1 604,79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обязательные платежи и разнообразные взносы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367,66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403,26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440,32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476,07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477,06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521,87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532,08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569,25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596,35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688,27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755,59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741,20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854,69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858,30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1 118,90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1 140,80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1 220,48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1 278,59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      Превышение доходов над расходами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 xml:space="preserve"> (+), 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или расходов над доходами (-)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633,02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330,42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114,66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114,22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-135,28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-148,68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4999">
              <w:rPr>
                <w:b/>
                <w:bCs/>
                <w:color w:val="000000"/>
                <w:sz w:val="20"/>
                <w:szCs w:val="20"/>
              </w:rPr>
              <w:t>8. Труд и занятость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>Численность экономически активного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3,98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3,71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Среднегодовая численность 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занятых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 xml:space="preserve"> в экономике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4,364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3,87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3,61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Среднемесячная номинальная начисленная заработная плата в целом по региону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244999"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63,62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72,14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72,14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Среднемесячная номинальная начисленная заработная плата в целом по региону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107,21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106,23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106,90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105,90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Среднемесячная номинальная начисленная заработная плата в целом по поселению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41420,20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42047,34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46788,23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54962,93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56061,96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56546,81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57677,49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57604,57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58832,79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4999">
              <w:rPr>
                <w:b/>
                <w:bCs/>
                <w:color w:val="000000"/>
                <w:sz w:val="20"/>
                <w:szCs w:val="20"/>
              </w:rPr>
              <w:t xml:space="preserve">Распределение среднегодовой численности </w:t>
            </w:r>
            <w:proofErr w:type="gramStart"/>
            <w:r w:rsidRPr="00244999">
              <w:rPr>
                <w:b/>
                <w:bCs/>
                <w:color w:val="000000"/>
                <w:sz w:val="20"/>
                <w:szCs w:val="20"/>
              </w:rPr>
              <w:t>занятых</w:t>
            </w:r>
            <w:proofErr w:type="gramEnd"/>
            <w:r w:rsidRPr="00244999">
              <w:rPr>
                <w:b/>
                <w:bCs/>
                <w:color w:val="000000"/>
                <w:sz w:val="20"/>
                <w:szCs w:val="20"/>
              </w:rPr>
              <w:t xml:space="preserve"> в экономике по формам собственности: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на предприятиях и в организациях государственной и муниципальной форм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1,60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собственность общественных и религиозных организаций (объединений)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смешанная российская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иностранная, совместная российская и иностранная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частная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2,28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2,15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Уровень безработицы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Уровень зарегистрированной безработицы (на конец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4,30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4,,3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4,20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Численность безработных (по методологии МОТ)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Численность безработных, зарегистрированных в  государственных учреждениях службы занятости населения (на конец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0,105</w:t>
            </w:r>
          </w:p>
        </w:tc>
      </w:tr>
      <w:tr w:rsidR="003B79C9" w:rsidRPr="00244999" w:rsidTr="003B79C9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>Численность незанятых граждан, зарегистрированных в государственных учреждениях службы занятости населения, в расчете на одну заявленную вакансию (на конец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3,08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3,08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Фонд начисленной заработной платы всех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 xml:space="preserve">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1466,275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1 483,43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1 701,22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2 031,43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2 072,05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2 089,97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2 131,76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2 131,83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2 174,46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Выплаты социального характера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 xml:space="preserve">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442,81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417,76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483,99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583,38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595,05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601,03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613,05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613,61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625,88</w:t>
            </w:r>
          </w:p>
        </w:tc>
      </w:tr>
      <w:tr w:rsidR="003B79C9" w:rsidRPr="00244999" w:rsidTr="003B79C9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Просроченная задолженность по заработной плате в процентах к месячному фонду заработной платы организаций, имеющих просроченную задолженность (без субъектов малого предпринимательства)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на конец года,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Удельный вес лиц с высшим образованием в численности занятых в экономике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4999">
              <w:rPr>
                <w:b/>
                <w:bCs/>
                <w:color w:val="000000"/>
                <w:sz w:val="20"/>
                <w:szCs w:val="20"/>
              </w:rPr>
              <w:t>9. Развитие социальной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Численность детей в дошкольных 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563,00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563,00</w:t>
            </w:r>
          </w:p>
        </w:tc>
      </w:tr>
      <w:tr w:rsidR="003B79C9" w:rsidRPr="00244999" w:rsidTr="003B79C9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proofErr w:type="gramStart"/>
            <w:r w:rsidRPr="00244999">
              <w:rPr>
                <w:color w:val="000000"/>
                <w:sz w:val="20"/>
                <w:szCs w:val="20"/>
              </w:rPr>
              <w:t xml:space="preserve">Численность обучающихся общеобразовательных учреждениях (без вечерних (сменных) общеобразовательных учреждениях (на начало учебного года) 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1,148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государственных и муниципальных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1,148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негосударственных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proofErr w:type="gramStart"/>
            <w:r w:rsidRPr="00244999">
              <w:rPr>
                <w:color w:val="000000"/>
                <w:sz w:val="20"/>
                <w:szCs w:val="20"/>
              </w:rPr>
              <w:t>Численность обучающихся в образовательных учреждений начального профессионального образования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0,139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>Численность студентов образовательных учреждений среднего профессионального образования (на начало учебного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0,167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0,172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из них в государственных и муниципальных 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Численность студентов образовательных учреждений высшего профессионального образования (на начало учебного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из них в государственных и муниципальных 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4999">
              <w:rPr>
                <w:b/>
                <w:bCs/>
                <w:color w:val="000000"/>
                <w:sz w:val="20"/>
                <w:szCs w:val="20"/>
              </w:rPr>
              <w:t>Выпуск специалистов: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Выпуск специалистов образовательными учреждениями среднего профессионального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0,148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Выпуск специалистов образовательными учреждениями высшего профессионального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4999">
              <w:rPr>
                <w:b/>
                <w:bCs/>
                <w:color w:val="000000"/>
                <w:sz w:val="20"/>
                <w:szCs w:val="20"/>
              </w:rPr>
              <w:t>Обеспеченность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Обеспеченность: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4499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4499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больничными койками на 10 000 человек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 коек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119,76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120,48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121,20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121,16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122,82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122,77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124,15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124,04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общедоступными  библиотеками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4999">
              <w:rPr>
                <w:color w:val="000000"/>
                <w:sz w:val="20"/>
                <w:szCs w:val="20"/>
              </w:rPr>
              <w:t>учрежд</w:t>
            </w:r>
            <w:proofErr w:type="spellEnd"/>
            <w:r w:rsidRPr="00244999">
              <w:rPr>
                <w:color w:val="000000"/>
                <w:sz w:val="20"/>
                <w:szCs w:val="20"/>
              </w:rPr>
              <w:t>. на 100 тыс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48,48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49,11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49,66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49,62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учреждениями культурно-досугового типа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4999">
              <w:rPr>
                <w:color w:val="000000"/>
                <w:sz w:val="20"/>
                <w:szCs w:val="20"/>
              </w:rPr>
              <w:t>учрежд</w:t>
            </w:r>
            <w:proofErr w:type="spellEnd"/>
            <w:r w:rsidRPr="00244999">
              <w:rPr>
                <w:color w:val="000000"/>
                <w:sz w:val="20"/>
                <w:szCs w:val="20"/>
              </w:rPr>
              <w:t>. на 100 тыс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11,56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11,98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12,12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12,41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12,40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дошкольными образовательными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мест на 1000 детей в возрасте 1-6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68,23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69,83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>мощностью амбулаторно-поликлинических учреждений на 10 000 человек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на конец года; посещений в смену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335,00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332,00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Численность: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врачей всех специальностей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на конец года; 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0,042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среднего медицинского персонала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на конец года; 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0,154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4999">
              <w:rPr>
                <w:b/>
                <w:bCs/>
                <w:color w:val="000000"/>
                <w:sz w:val="20"/>
                <w:szCs w:val="20"/>
              </w:rPr>
              <w:t>11. Окружающая среда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Текущие затраты на охрану окружающей среды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в ценах соответствующих лет; 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4999">
              <w:rPr>
                <w:b/>
                <w:bCs/>
                <w:color w:val="000000"/>
                <w:sz w:val="20"/>
                <w:szCs w:val="20"/>
              </w:rPr>
              <w:t xml:space="preserve">Инвестиции в основной капитал, направленные на охрану окружающей среды и рациональное использование природных ресурсов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в ценах соответствующих лет; 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в ценах соответствующих лет; 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из них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средств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 xml:space="preserve">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бюджетов субъектов Российской Федерации и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 xml:space="preserve">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собственных сре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дств пр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 xml:space="preserve">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Сброс загрязненных сточных вод в поверхностные водные объекты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млн. куб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>Выбросы загрязняющих веществ в атмосферный воздух, отходящих от стационарных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Использование свежей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</w:t>
            </w:r>
            <w:proofErr w:type="gramStart"/>
            <w:r w:rsidRPr="00244999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244999">
              <w:rPr>
                <w:color w:val="000000"/>
                <w:sz w:val="20"/>
                <w:szCs w:val="20"/>
              </w:rPr>
              <w:t>уб.м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Объем оборотной и последовательно используемой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млн. куб. 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4999">
              <w:rPr>
                <w:b/>
                <w:bCs/>
                <w:color w:val="000000"/>
                <w:sz w:val="20"/>
                <w:szCs w:val="20"/>
              </w:rPr>
              <w:t>10. Туризм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4999">
              <w:rPr>
                <w:b/>
                <w:bCs/>
                <w:color w:val="000000"/>
                <w:sz w:val="20"/>
                <w:szCs w:val="20"/>
              </w:rPr>
              <w:t>Численность иностранных граждан, прибывших в регион по цели поездки туризм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Все страны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   Страны вне СНГ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   Страны СНГ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4999">
              <w:rPr>
                <w:b/>
                <w:bCs/>
                <w:color w:val="000000"/>
                <w:sz w:val="20"/>
                <w:szCs w:val="20"/>
              </w:rPr>
              <w:t>Численность российских граждан, выехавших за границу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Все страны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    Страны вне СНГ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 xml:space="preserve">    Страны СНГ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Индекс потребительских цен на услуги: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экскурсионные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санаторно-оздоровительные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услуги железнодорожного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услуги воздушного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услуги гостиниц и прочих мест проживания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</w:t>
            </w:r>
            <w:r w:rsidRPr="00244999">
              <w:rPr>
                <w:color w:val="000000"/>
                <w:sz w:val="20"/>
                <w:szCs w:val="20"/>
              </w:rPr>
              <w:lastRenderedPageBreak/>
              <w:t>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lastRenderedPageBreak/>
              <w:t>общественное питание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услуги пассажирского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9C9" w:rsidRPr="00244999" w:rsidTr="003B79C9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Количество российских посетителей из других регионов (резидентов)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C9" w:rsidRPr="00244999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  <w:r w:rsidRPr="00244999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244999" w:rsidRDefault="00244999" w:rsidP="00244999">
      <w:pPr>
        <w:pStyle w:val="a5"/>
        <w:jc w:val="right"/>
        <w:rPr>
          <w:rFonts w:ascii="Times New Roman" w:hAnsi="Times New Roman" w:cs="Times New Roman"/>
        </w:rPr>
      </w:pPr>
    </w:p>
    <w:p w:rsidR="003B79C9" w:rsidRDefault="003B79C9" w:rsidP="00244999">
      <w:pPr>
        <w:pStyle w:val="a5"/>
        <w:jc w:val="right"/>
        <w:rPr>
          <w:rFonts w:ascii="Times New Roman" w:hAnsi="Times New Roman" w:cs="Times New Roman"/>
        </w:rPr>
      </w:pPr>
    </w:p>
    <w:p w:rsidR="003B79C9" w:rsidRDefault="003B79C9" w:rsidP="00244999">
      <w:pPr>
        <w:pStyle w:val="a5"/>
        <w:jc w:val="right"/>
        <w:rPr>
          <w:rFonts w:ascii="Times New Roman" w:hAnsi="Times New Roman" w:cs="Times New Roman"/>
        </w:rPr>
      </w:pPr>
    </w:p>
    <w:p w:rsidR="003B79C9" w:rsidRDefault="003B79C9" w:rsidP="00244999">
      <w:pPr>
        <w:pStyle w:val="a5"/>
        <w:jc w:val="right"/>
        <w:rPr>
          <w:rFonts w:ascii="Times New Roman" w:hAnsi="Times New Roman" w:cs="Times New Roman"/>
        </w:rPr>
      </w:pPr>
    </w:p>
    <w:p w:rsidR="003B79C9" w:rsidRDefault="003B79C9" w:rsidP="00244999">
      <w:pPr>
        <w:pStyle w:val="a5"/>
        <w:jc w:val="right"/>
        <w:rPr>
          <w:rFonts w:ascii="Times New Roman" w:hAnsi="Times New Roman" w:cs="Times New Roman"/>
        </w:rPr>
      </w:pPr>
    </w:p>
    <w:p w:rsidR="003B79C9" w:rsidRDefault="003B79C9" w:rsidP="00244999">
      <w:pPr>
        <w:pStyle w:val="a5"/>
        <w:jc w:val="right"/>
        <w:rPr>
          <w:rFonts w:ascii="Times New Roman" w:hAnsi="Times New Roman" w:cs="Times New Roman"/>
        </w:rPr>
      </w:pPr>
    </w:p>
    <w:p w:rsidR="003B79C9" w:rsidRDefault="003B79C9" w:rsidP="00244999">
      <w:pPr>
        <w:pStyle w:val="a5"/>
        <w:jc w:val="right"/>
        <w:rPr>
          <w:rFonts w:ascii="Times New Roman" w:hAnsi="Times New Roman" w:cs="Times New Roman"/>
        </w:rPr>
      </w:pPr>
    </w:p>
    <w:p w:rsidR="003B79C9" w:rsidRDefault="003B79C9" w:rsidP="00244999">
      <w:pPr>
        <w:pStyle w:val="a5"/>
        <w:jc w:val="right"/>
        <w:rPr>
          <w:rFonts w:ascii="Times New Roman" w:hAnsi="Times New Roman" w:cs="Times New Roman"/>
        </w:rPr>
      </w:pPr>
    </w:p>
    <w:p w:rsidR="003B79C9" w:rsidRDefault="003B79C9" w:rsidP="00244999">
      <w:pPr>
        <w:pStyle w:val="a5"/>
        <w:jc w:val="right"/>
        <w:rPr>
          <w:rFonts w:ascii="Times New Roman" w:hAnsi="Times New Roman" w:cs="Times New Roman"/>
        </w:rPr>
      </w:pPr>
    </w:p>
    <w:p w:rsidR="003B79C9" w:rsidRDefault="003B79C9" w:rsidP="00244999">
      <w:pPr>
        <w:pStyle w:val="a5"/>
        <w:jc w:val="right"/>
        <w:rPr>
          <w:rFonts w:ascii="Times New Roman" w:hAnsi="Times New Roman" w:cs="Times New Roman"/>
        </w:rPr>
      </w:pPr>
    </w:p>
    <w:p w:rsidR="003B79C9" w:rsidRDefault="003B79C9" w:rsidP="00244999">
      <w:pPr>
        <w:pStyle w:val="a5"/>
        <w:jc w:val="right"/>
        <w:rPr>
          <w:rFonts w:ascii="Times New Roman" w:hAnsi="Times New Roman" w:cs="Times New Roman"/>
        </w:rPr>
      </w:pPr>
    </w:p>
    <w:p w:rsidR="003B79C9" w:rsidRDefault="003B79C9" w:rsidP="00244999">
      <w:pPr>
        <w:pStyle w:val="a5"/>
        <w:jc w:val="right"/>
        <w:rPr>
          <w:rFonts w:ascii="Times New Roman" w:hAnsi="Times New Roman" w:cs="Times New Roman"/>
        </w:rPr>
      </w:pPr>
    </w:p>
    <w:p w:rsidR="003B79C9" w:rsidRDefault="003B79C9" w:rsidP="00244999">
      <w:pPr>
        <w:pStyle w:val="a5"/>
        <w:jc w:val="right"/>
        <w:rPr>
          <w:rFonts w:ascii="Times New Roman" w:hAnsi="Times New Roman" w:cs="Times New Roman"/>
        </w:rPr>
      </w:pPr>
    </w:p>
    <w:p w:rsidR="003B79C9" w:rsidRDefault="003B79C9" w:rsidP="00244999">
      <w:pPr>
        <w:pStyle w:val="a5"/>
        <w:jc w:val="right"/>
        <w:rPr>
          <w:rFonts w:ascii="Times New Roman" w:hAnsi="Times New Roman" w:cs="Times New Roman"/>
        </w:rPr>
      </w:pPr>
    </w:p>
    <w:p w:rsidR="003B79C9" w:rsidRDefault="003B79C9" w:rsidP="00244999">
      <w:pPr>
        <w:pStyle w:val="a5"/>
        <w:jc w:val="right"/>
        <w:rPr>
          <w:rFonts w:ascii="Times New Roman" w:hAnsi="Times New Roman" w:cs="Times New Roman"/>
        </w:rPr>
      </w:pPr>
    </w:p>
    <w:p w:rsidR="003B79C9" w:rsidRDefault="003B79C9" w:rsidP="00244999">
      <w:pPr>
        <w:pStyle w:val="a5"/>
        <w:jc w:val="right"/>
        <w:rPr>
          <w:rFonts w:ascii="Times New Roman" w:hAnsi="Times New Roman" w:cs="Times New Roman"/>
        </w:rPr>
      </w:pPr>
    </w:p>
    <w:p w:rsidR="003B79C9" w:rsidRDefault="003B79C9" w:rsidP="00244999">
      <w:pPr>
        <w:pStyle w:val="a5"/>
        <w:jc w:val="right"/>
        <w:rPr>
          <w:rFonts w:ascii="Times New Roman" w:hAnsi="Times New Roman" w:cs="Times New Roman"/>
        </w:rPr>
      </w:pPr>
    </w:p>
    <w:p w:rsidR="003B79C9" w:rsidRDefault="003B79C9" w:rsidP="00244999">
      <w:pPr>
        <w:pStyle w:val="a5"/>
        <w:jc w:val="right"/>
        <w:rPr>
          <w:rFonts w:ascii="Times New Roman" w:hAnsi="Times New Roman" w:cs="Times New Roman"/>
        </w:rPr>
      </w:pPr>
    </w:p>
    <w:p w:rsidR="003B79C9" w:rsidRDefault="003B79C9" w:rsidP="00244999">
      <w:pPr>
        <w:pStyle w:val="a5"/>
        <w:jc w:val="right"/>
        <w:rPr>
          <w:rFonts w:ascii="Times New Roman" w:hAnsi="Times New Roman" w:cs="Times New Roman"/>
        </w:rPr>
      </w:pPr>
    </w:p>
    <w:p w:rsidR="003B79C9" w:rsidRDefault="003B79C9" w:rsidP="00244999">
      <w:pPr>
        <w:pStyle w:val="a5"/>
        <w:jc w:val="right"/>
        <w:rPr>
          <w:rFonts w:ascii="Times New Roman" w:hAnsi="Times New Roman" w:cs="Times New Roman"/>
        </w:rPr>
      </w:pPr>
    </w:p>
    <w:p w:rsidR="003B79C9" w:rsidRDefault="003B79C9" w:rsidP="00244999">
      <w:pPr>
        <w:pStyle w:val="a5"/>
        <w:jc w:val="right"/>
        <w:rPr>
          <w:rFonts w:ascii="Times New Roman" w:hAnsi="Times New Roman" w:cs="Times New Roman"/>
        </w:rPr>
      </w:pPr>
    </w:p>
    <w:p w:rsidR="003B79C9" w:rsidRDefault="003B79C9" w:rsidP="00244999">
      <w:pPr>
        <w:pStyle w:val="a5"/>
        <w:jc w:val="right"/>
        <w:rPr>
          <w:rFonts w:ascii="Times New Roman" w:hAnsi="Times New Roman" w:cs="Times New Roman"/>
        </w:rPr>
      </w:pPr>
    </w:p>
    <w:p w:rsidR="003B79C9" w:rsidRDefault="003B79C9" w:rsidP="00244999">
      <w:pPr>
        <w:pStyle w:val="a5"/>
        <w:jc w:val="right"/>
        <w:rPr>
          <w:rFonts w:ascii="Times New Roman" w:hAnsi="Times New Roman" w:cs="Times New Roman"/>
        </w:rPr>
      </w:pPr>
    </w:p>
    <w:p w:rsidR="003B79C9" w:rsidRDefault="003B79C9" w:rsidP="00244999">
      <w:pPr>
        <w:pStyle w:val="a5"/>
        <w:jc w:val="right"/>
        <w:rPr>
          <w:rFonts w:ascii="Times New Roman" w:hAnsi="Times New Roman" w:cs="Times New Roman"/>
        </w:rPr>
      </w:pPr>
    </w:p>
    <w:p w:rsidR="003B79C9" w:rsidRDefault="003B79C9" w:rsidP="00244999">
      <w:pPr>
        <w:pStyle w:val="a5"/>
        <w:jc w:val="right"/>
        <w:rPr>
          <w:rFonts w:ascii="Times New Roman" w:hAnsi="Times New Roman" w:cs="Times New Roman"/>
        </w:rPr>
      </w:pPr>
    </w:p>
    <w:p w:rsidR="003B79C9" w:rsidRDefault="003B79C9" w:rsidP="00244999">
      <w:pPr>
        <w:pStyle w:val="a5"/>
        <w:jc w:val="right"/>
        <w:rPr>
          <w:rFonts w:ascii="Times New Roman" w:hAnsi="Times New Roman" w:cs="Times New Roman"/>
        </w:rPr>
      </w:pPr>
    </w:p>
    <w:tbl>
      <w:tblPr>
        <w:tblW w:w="15200" w:type="dxa"/>
        <w:tblInd w:w="93" w:type="dxa"/>
        <w:tblLook w:val="00A0"/>
      </w:tblPr>
      <w:tblGrid>
        <w:gridCol w:w="602"/>
        <w:gridCol w:w="5938"/>
        <w:gridCol w:w="1420"/>
        <w:gridCol w:w="1560"/>
        <w:gridCol w:w="1520"/>
        <w:gridCol w:w="1480"/>
        <w:gridCol w:w="1340"/>
        <w:gridCol w:w="1340"/>
      </w:tblGrid>
      <w:tr w:rsidR="00E63874" w:rsidRPr="00B82C3D" w:rsidTr="00C21623">
        <w:trPr>
          <w:trHeight w:val="615"/>
        </w:trPr>
        <w:tc>
          <w:tcPr>
            <w:tcW w:w="152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874" w:rsidRPr="00B82C3D" w:rsidRDefault="00E63874" w:rsidP="003B79C9">
            <w:pPr>
              <w:jc w:val="center"/>
              <w:rPr>
                <w:rFonts w:ascii="Calibri" w:hAnsi="Calibri" w:cs="Calibri"/>
                <w:color w:val="000000"/>
              </w:rPr>
            </w:pPr>
            <w:r w:rsidRPr="00B82C3D">
              <w:rPr>
                <w:b/>
                <w:color w:val="000000"/>
              </w:rPr>
              <w:lastRenderedPageBreak/>
              <w:t xml:space="preserve">Формы представления данных о реализации указов Президента Российской Федерации от 7 мая 2012 года </w:t>
            </w:r>
          </w:p>
        </w:tc>
      </w:tr>
      <w:tr w:rsidR="00E63874" w:rsidRPr="00B82C3D" w:rsidTr="007C765C">
        <w:trPr>
          <w:trHeight w:val="300"/>
        </w:trPr>
        <w:tc>
          <w:tcPr>
            <w:tcW w:w="152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3874" w:rsidRPr="00B82C3D" w:rsidRDefault="00E63874" w:rsidP="00E63874">
            <w:pPr>
              <w:jc w:val="center"/>
              <w:rPr>
                <w:b/>
                <w:color w:val="000000"/>
              </w:rPr>
            </w:pPr>
            <w:r w:rsidRPr="00B82C3D">
              <w:rPr>
                <w:b/>
                <w:color w:val="000000"/>
              </w:rPr>
              <w:t>форма 1. О мероприятиях по реализации социальной политики (Указ Президента Российской Федерации № 597)</w:t>
            </w:r>
          </w:p>
          <w:p w:rsidR="00E63874" w:rsidRPr="00B82C3D" w:rsidRDefault="00E63874" w:rsidP="003B79C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B79C9" w:rsidRPr="00B82C3D" w:rsidTr="00E63874">
        <w:trPr>
          <w:trHeight w:val="6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pPr>
              <w:jc w:val="center"/>
              <w:rPr>
                <w:b/>
              </w:rPr>
            </w:pPr>
            <w:r w:rsidRPr="00B82C3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B82C3D">
              <w:rPr>
                <w:b/>
                <w:sz w:val="22"/>
                <w:szCs w:val="22"/>
              </w:rPr>
              <w:t>п</w:t>
            </w:r>
            <w:proofErr w:type="gramEnd"/>
            <w:r w:rsidRPr="00B82C3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pPr>
              <w:jc w:val="center"/>
              <w:rPr>
                <w:b/>
              </w:rPr>
            </w:pPr>
            <w:r w:rsidRPr="00B82C3D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pPr>
              <w:jc w:val="center"/>
              <w:rPr>
                <w:b/>
              </w:rPr>
            </w:pPr>
            <w:r w:rsidRPr="00B82C3D">
              <w:rPr>
                <w:b/>
                <w:sz w:val="22"/>
                <w:szCs w:val="22"/>
              </w:rPr>
              <w:t>2013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pPr>
              <w:jc w:val="center"/>
              <w:rPr>
                <w:b/>
              </w:rPr>
            </w:pPr>
            <w:r w:rsidRPr="00B82C3D">
              <w:rPr>
                <w:b/>
                <w:sz w:val="22"/>
                <w:szCs w:val="22"/>
              </w:rPr>
              <w:t>2014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pPr>
              <w:jc w:val="center"/>
              <w:rPr>
                <w:b/>
              </w:rPr>
            </w:pPr>
            <w:r w:rsidRPr="00B82C3D">
              <w:rPr>
                <w:b/>
                <w:sz w:val="22"/>
                <w:szCs w:val="22"/>
              </w:rPr>
              <w:t>2015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pPr>
              <w:jc w:val="center"/>
              <w:rPr>
                <w:b/>
              </w:rPr>
            </w:pPr>
            <w:r w:rsidRPr="00B82C3D">
              <w:rPr>
                <w:b/>
                <w:sz w:val="22"/>
                <w:szCs w:val="22"/>
              </w:rPr>
              <w:t>2016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pPr>
              <w:jc w:val="center"/>
              <w:rPr>
                <w:b/>
              </w:rPr>
            </w:pPr>
            <w:r w:rsidRPr="00B82C3D">
              <w:rPr>
                <w:b/>
                <w:sz w:val="22"/>
                <w:szCs w:val="22"/>
              </w:rPr>
              <w:t>2017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pPr>
              <w:jc w:val="center"/>
              <w:rPr>
                <w:b/>
              </w:rPr>
            </w:pPr>
            <w:r w:rsidRPr="00B82C3D">
              <w:rPr>
                <w:b/>
                <w:sz w:val="22"/>
                <w:szCs w:val="22"/>
              </w:rPr>
              <w:t>2018 год</w:t>
            </w:r>
          </w:p>
        </w:tc>
      </w:tr>
      <w:tr w:rsidR="003B79C9" w:rsidRPr="00B82C3D" w:rsidTr="004555F4">
        <w:trPr>
          <w:trHeight w:val="57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I.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pPr>
              <w:rPr>
                <w:b/>
                <w:bCs/>
              </w:rPr>
            </w:pPr>
            <w:r w:rsidRPr="00B82C3D">
              <w:rPr>
                <w:b/>
                <w:bCs/>
                <w:sz w:val="22"/>
                <w:szCs w:val="22"/>
              </w:rPr>
              <w:t>Величина заработной платы по соответствующим категориям работников, рублей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  <w:rPr>
                <w:b/>
                <w:bCs/>
              </w:rPr>
            </w:pPr>
            <w:r w:rsidRPr="00B82C3D">
              <w:rPr>
                <w:b/>
                <w:bCs/>
                <w:sz w:val="22"/>
                <w:szCs w:val="22"/>
              </w:rPr>
              <w:t>50 318,68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  <w:rPr>
                <w:b/>
                <w:bCs/>
              </w:rPr>
            </w:pPr>
            <w:r w:rsidRPr="00B82C3D">
              <w:rPr>
                <w:b/>
                <w:bCs/>
                <w:sz w:val="22"/>
                <w:szCs w:val="22"/>
              </w:rPr>
              <w:t>59 336,73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  <w:rPr>
                <w:b/>
                <w:bCs/>
              </w:rPr>
            </w:pPr>
            <w:r w:rsidRPr="00B82C3D">
              <w:rPr>
                <w:b/>
                <w:bCs/>
                <w:sz w:val="22"/>
                <w:szCs w:val="22"/>
              </w:rPr>
              <w:t>65 691,33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  <w:rPr>
                <w:b/>
                <w:bCs/>
              </w:rPr>
            </w:pPr>
            <w:r w:rsidRPr="00B82C3D">
              <w:rPr>
                <w:b/>
                <w:bCs/>
                <w:sz w:val="22"/>
                <w:szCs w:val="22"/>
              </w:rPr>
              <w:t>73 028,47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  <w:rPr>
                <w:b/>
                <w:bCs/>
              </w:rPr>
            </w:pPr>
            <w:r w:rsidRPr="00B82C3D">
              <w:rPr>
                <w:b/>
                <w:bCs/>
                <w:sz w:val="22"/>
                <w:szCs w:val="22"/>
              </w:rPr>
              <w:t>81 457,86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  <w:rPr>
                <w:b/>
                <w:bCs/>
              </w:rPr>
            </w:pPr>
            <w:r w:rsidRPr="00B82C3D">
              <w:rPr>
                <w:b/>
                <w:bCs/>
                <w:sz w:val="22"/>
                <w:szCs w:val="22"/>
              </w:rPr>
              <w:t>91 387,95</w:t>
            </w:r>
          </w:p>
        </w:tc>
      </w:tr>
      <w:tr w:rsidR="003B79C9" w:rsidRPr="00B82C3D" w:rsidTr="004555F4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 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pPr>
              <w:jc w:val="center"/>
              <w:rPr>
                <w:i/>
                <w:iCs/>
              </w:rPr>
            </w:pPr>
            <w:r w:rsidRPr="00B82C3D">
              <w:rPr>
                <w:i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</w:tr>
      <w:tr w:rsidR="003B79C9" w:rsidRPr="00B82C3D" w:rsidTr="004555F4">
        <w:trPr>
          <w:trHeight w:val="6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1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преподаватели образовательных учреждений высшего профессионального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</w:tr>
      <w:tr w:rsidR="003B79C9" w:rsidRPr="00B82C3D" w:rsidTr="004555F4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2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научные сотрудники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</w:tr>
      <w:tr w:rsidR="003B79C9" w:rsidRPr="00B82C3D" w:rsidTr="004555F4">
        <w:trPr>
          <w:trHeight w:val="9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3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педагогические работники образовательных организаций или иных организаций, оказывающих социальные услуги детям-сиротам и детям, оставшимся без попечения родителей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</w:tr>
      <w:tr w:rsidR="003B79C9" w:rsidRPr="00B82C3D" w:rsidTr="004555F4">
        <w:trPr>
          <w:trHeight w:val="600"/>
        </w:trPr>
        <w:tc>
          <w:tcPr>
            <w:tcW w:w="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4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педагогические работники учреждений дополнительного образования детей</w:t>
            </w:r>
            <w:r>
              <w:rPr>
                <w:sz w:val="22"/>
                <w:szCs w:val="22"/>
              </w:rPr>
              <w:t xml:space="preserve"> в сфере культуры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</w:tr>
      <w:tr w:rsidR="003B79C9" w:rsidRPr="00B82C3D" w:rsidTr="004555F4">
        <w:trPr>
          <w:trHeight w:val="600"/>
        </w:trPr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9C9" w:rsidRPr="00B82C3D" w:rsidRDefault="003B79C9" w:rsidP="003B79C9"/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педагогические работники учреждений дополнительного образования детей</w:t>
            </w:r>
            <w:r>
              <w:rPr>
                <w:sz w:val="22"/>
                <w:szCs w:val="22"/>
              </w:rPr>
              <w:t xml:space="preserve"> в сфере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</w:tr>
      <w:tr w:rsidR="003B79C9" w:rsidRPr="00B82C3D" w:rsidTr="004555F4">
        <w:trPr>
          <w:trHeight w:val="9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5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преподаватели и мастера производственного  обучения  образовательных учреждений начального и среднего профессионального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</w:tr>
      <w:tr w:rsidR="003B79C9" w:rsidRPr="00B82C3D" w:rsidTr="004555F4">
        <w:trPr>
          <w:trHeight w:val="6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6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педагогические работники образовательных учреждений общего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F009C5" w:rsidRDefault="003B79C9" w:rsidP="003B79C9">
            <w:pPr>
              <w:jc w:val="center"/>
            </w:pPr>
            <w:r w:rsidRPr="00F009C5">
              <w:rPr>
                <w:sz w:val="22"/>
                <w:szCs w:val="22"/>
              </w:rPr>
              <w:t>57866,5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F009C5" w:rsidRDefault="003B79C9" w:rsidP="003B79C9">
            <w:pPr>
              <w:jc w:val="center"/>
            </w:pPr>
            <w:r w:rsidRPr="00F009C5">
              <w:rPr>
                <w:sz w:val="22"/>
                <w:szCs w:val="22"/>
              </w:rPr>
              <w:t>63015,10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F009C5" w:rsidRDefault="003B79C9" w:rsidP="003B79C9">
            <w:pPr>
              <w:jc w:val="center"/>
            </w:pPr>
            <w:r w:rsidRPr="00F009C5">
              <w:rPr>
                <w:sz w:val="22"/>
                <w:szCs w:val="22"/>
              </w:rPr>
              <w:t>63015,10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F009C5" w:rsidRDefault="003B79C9" w:rsidP="003B79C9">
            <w:pPr>
              <w:jc w:val="center"/>
            </w:pPr>
            <w:r w:rsidRPr="00F009C5">
              <w:rPr>
                <w:sz w:val="22"/>
                <w:szCs w:val="22"/>
              </w:rPr>
              <w:t>63494,9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F009C5" w:rsidRDefault="00F009C5" w:rsidP="003B79C9">
            <w:pPr>
              <w:jc w:val="center"/>
            </w:pPr>
            <w:r w:rsidRPr="00F009C5">
              <w:rPr>
                <w:sz w:val="22"/>
                <w:szCs w:val="22"/>
              </w:rPr>
              <w:t>68047,8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F009C5" w:rsidRDefault="00F009C5" w:rsidP="003B79C9">
            <w:pPr>
              <w:jc w:val="center"/>
            </w:pPr>
            <w:r w:rsidRPr="00F009C5">
              <w:rPr>
                <w:sz w:val="22"/>
                <w:szCs w:val="22"/>
              </w:rPr>
              <w:t>72432,8</w:t>
            </w:r>
          </w:p>
        </w:tc>
      </w:tr>
      <w:tr w:rsidR="003B79C9" w:rsidRPr="00B82C3D" w:rsidTr="004555F4">
        <w:trPr>
          <w:trHeight w:val="6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7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педагогические работники дошкольных образовательных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F009C5" w:rsidRDefault="00F009C5" w:rsidP="00F009C5">
            <w:pPr>
              <w:jc w:val="center"/>
            </w:pPr>
            <w:r w:rsidRPr="00F009C5">
              <w:rPr>
                <w:sz w:val="22"/>
                <w:szCs w:val="22"/>
              </w:rPr>
              <w:t>42802,35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F009C5" w:rsidRDefault="00F009C5" w:rsidP="003B79C9">
            <w:pPr>
              <w:jc w:val="center"/>
            </w:pPr>
            <w:r w:rsidRPr="00F009C5">
              <w:rPr>
                <w:sz w:val="22"/>
                <w:szCs w:val="22"/>
              </w:rPr>
              <w:t>48758,82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F009C5" w:rsidRDefault="00F009C5" w:rsidP="003B79C9">
            <w:pPr>
              <w:jc w:val="center"/>
            </w:pPr>
            <w:r w:rsidRPr="00F009C5">
              <w:rPr>
                <w:sz w:val="22"/>
                <w:szCs w:val="22"/>
              </w:rPr>
              <w:t>50603,5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F009C5" w:rsidRDefault="00F009C5" w:rsidP="003B79C9">
            <w:pPr>
              <w:jc w:val="center"/>
            </w:pPr>
            <w:r w:rsidRPr="00F009C5">
              <w:rPr>
                <w:sz w:val="22"/>
                <w:szCs w:val="22"/>
              </w:rPr>
              <w:t>54269,8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F009C5" w:rsidRDefault="00F009C5" w:rsidP="003B79C9">
            <w:pPr>
              <w:jc w:val="center"/>
            </w:pPr>
            <w:r w:rsidRPr="00F009C5">
              <w:rPr>
                <w:sz w:val="22"/>
                <w:szCs w:val="22"/>
              </w:rPr>
              <w:t>57755,5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F009C5" w:rsidRDefault="00F009C5" w:rsidP="003B79C9">
            <w:pPr>
              <w:jc w:val="center"/>
            </w:pPr>
            <w:r w:rsidRPr="00F009C5">
              <w:rPr>
                <w:sz w:val="22"/>
                <w:szCs w:val="22"/>
              </w:rPr>
              <w:t>60990,3</w:t>
            </w:r>
          </w:p>
        </w:tc>
      </w:tr>
      <w:tr w:rsidR="003B79C9" w:rsidRPr="00B82C3D" w:rsidTr="00E63874">
        <w:trPr>
          <w:trHeight w:val="12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8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врачи и работники медицинских организаций, имеющие высшее медицинское (фармацевтическое)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F009C5" w:rsidRDefault="00F009C5" w:rsidP="003B79C9">
            <w:pPr>
              <w:jc w:val="center"/>
            </w:pPr>
            <w:r w:rsidRPr="00F009C5">
              <w:rPr>
                <w:sz w:val="22"/>
                <w:szCs w:val="22"/>
              </w:rPr>
              <w:t>85018,0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F009C5" w:rsidRDefault="00F009C5" w:rsidP="003B79C9">
            <w:pPr>
              <w:jc w:val="center"/>
            </w:pPr>
            <w:r w:rsidRPr="00F009C5">
              <w:rPr>
                <w:sz w:val="22"/>
                <w:szCs w:val="22"/>
              </w:rPr>
              <w:t>95101,53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F009C5" w:rsidRDefault="00F009C5" w:rsidP="003B79C9">
            <w:pPr>
              <w:jc w:val="center"/>
            </w:pPr>
            <w:r w:rsidRPr="00F009C5">
              <w:rPr>
                <w:sz w:val="22"/>
                <w:szCs w:val="22"/>
              </w:rPr>
              <w:t>118137,23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F009C5" w:rsidRDefault="00F009C5" w:rsidP="003B79C9">
            <w:pPr>
              <w:jc w:val="center"/>
            </w:pPr>
            <w:r w:rsidRPr="00F009C5">
              <w:rPr>
                <w:sz w:val="22"/>
                <w:szCs w:val="22"/>
              </w:rPr>
              <w:t>135857,82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F009C5" w:rsidRDefault="00F009C5" w:rsidP="003B79C9">
            <w:pPr>
              <w:jc w:val="center"/>
            </w:pPr>
            <w:r w:rsidRPr="00F009C5">
              <w:rPr>
                <w:sz w:val="22"/>
                <w:szCs w:val="22"/>
              </w:rPr>
              <w:t>156236,49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F009C5" w:rsidRDefault="00F009C5" w:rsidP="003B79C9">
            <w:pPr>
              <w:jc w:val="center"/>
            </w:pPr>
            <w:r w:rsidRPr="00F009C5">
              <w:rPr>
                <w:sz w:val="22"/>
                <w:szCs w:val="22"/>
              </w:rPr>
              <w:t>179671,97</w:t>
            </w:r>
          </w:p>
        </w:tc>
      </w:tr>
      <w:tr w:rsidR="003B79C9" w:rsidRPr="00B82C3D" w:rsidTr="00E63874">
        <w:trPr>
          <w:trHeight w:val="15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 xml:space="preserve">педагогические работники медицинских организаций, оказывающих </w:t>
            </w:r>
            <w:proofErr w:type="spellStart"/>
            <w:r w:rsidRPr="00B82C3D">
              <w:rPr>
                <w:sz w:val="22"/>
                <w:szCs w:val="22"/>
              </w:rPr>
              <w:t>медицинсикие</w:t>
            </w:r>
            <w:proofErr w:type="spellEnd"/>
            <w:r w:rsidRPr="00B82C3D">
              <w:rPr>
                <w:sz w:val="22"/>
                <w:szCs w:val="22"/>
              </w:rPr>
              <w:t xml:space="preserve"> услуги детям-сиротам и детям, оставшимся без попечения родителей, а также детям, находящимся на лечении в детском противотуберкулезном санатории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</w:tr>
      <w:tr w:rsidR="003B79C9" w:rsidRPr="00B82C3D" w:rsidTr="00E63874">
        <w:trPr>
          <w:trHeight w:val="9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10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средний медицинский (фармацевтический) персонал (персонал, обеспечивающий предоставление медицинских услуг)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F009C5" w:rsidRDefault="00F009C5" w:rsidP="003B79C9">
            <w:pPr>
              <w:jc w:val="center"/>
            </w:pPr>
            <w:r w:rsidRPr="00F009C5">
              <w:rPr>
                <w:sz w:val="22"/>
                <w:szCs w:val="22"/>
              </w:rPr>
              <w:t>45418,0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F009C5" w:rsidRDefault="00F009C5" w:rsidP="003B79C9">
            <w:pPr>
              <w:jc w:val="center"/>
            </w:pPr>
            <w:r w:rsidRPr="00F009C5">
              <w:rPr>
                <w:sz w:val="22"/>
                <w:szCs w:val="22"/>
              </w:rPr>
              <w:t>49987,66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F009C5" w:rsidRDefault="00F009C5" w:rsidP="003B79C9">
            <w:pPr>
              <w:jc w:val="center"/>
            </w:pPr>
            <w:r w:rsidRPr="00F009C5">
              <w:rPr>
                <w:sz w:val="22"/>
                <w:szCs w:val="22"/>
              </w:rPr>
              <w:t>58563,67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F009C5" w:rsidRDefault="00F009C5" w:rsidP="003B79C9">
            <w:pPr>
              <w:jc w:val="center"/>
            </w:pPr>
            <w:r w:rsidRPr="00F009C5">
              <w:rPr>
                <w:sz w:val="22"/>
                <w:szCs w:val="22"/>
              </w:rPr>
              <w:t>64420,04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F009C5" w:rsidRDefault="00F009C5" w:rsidP="003B79C9">
            <w:pPr>
              <w:jc w:val="center"/>
            </w:pPr>
            <w:r w:rsidRPr="00F009C5">
              <w:rPr>
                <w:sz w:val="22"/>
                <w:szCs w:val="22"/>
              </w:rPr>
              <w:t>70862,04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F009C5" w:rsidRDefault="00F009C5" w:rsidP="003B79C9">
            <w:pPr>
              <w:jc w:val="center"/>
            </w:pPr>
            <w:r w:rsidRPr="00F009C5">
              <w:rPr>
                <w:sz w:val="22"/>
                <w:szCs w:val="22"/>
              </w:rPr>
              <w:t>77948,25</w:t>
            </w:r>
          </w:p>
        </w:tc>
      </w:tr>
      <w:tr w:rsidR="003B79C9" w:rsidRPr="00B82C3D" w:rsidTr="004555F4">
        <w:trPr>
          <w:trHeight w:val="6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11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младший медицинский персонал (персонал, обеспечивающий предоставление медицинских услуг)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F009C5" w:rsidRDefault="00F009C5" w:rsidP="003B79C9">
            <w:pPr>
              <w:jc w:val="center"/>
            </w:pPr>
            <w:r w:rsidRPr="00F009C5">
              <w:rPr>
                <w:sz w:val="22"/>
                <w:szCs w:val="22"/>
              </w:rPr>
              <w:t>24676,0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F009C5" w:rsidRDefault="00F009C5" w:rsidP="003B79C9">
            <w:pPr>
              <w:jc w:val="center"/>
            </w:pPr>
            <w:r w:rsidRPr="00F009C5">
              <w:rPr>
                <w:sz w:val="22"/>
                <w:szCs w:val="22"/>
              </w:rPr>
              <w:t>31048,12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F009C5" w:rsidRDefault="00F009C5" w:rsidP="003B79C9">
            <w:pPr>
              <w:jc w:val="center"/>
            </w:pPr>
            <w:r w:rsidRPr="00F009C5">
              <w:rPr>
                <w:sz w:val="22"/>
                <w:szCs w:val="22"/>
              </w:rPr>
              <w:t>41013,01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F009C5" w:rsidRDefault="00F009C5" w:rsidP="003B79C9">
            <w:pPr>
              <w:jc w:val="center"/>
            </w:pPr>
            <w:r w:rsidRPr="00F009C5">
              <w:rPr>
                <w:sz w:val="22"/>
                <w:szCs w:val="22"/>
              </w:rPr>
              <w:t>45114,31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F009C5" w:rsidRDefault="00F009C5" w:rsidP="003B79C9">
            <w:pPr>
              <w:jc w:val="center"/>
            </w:pPr>
            <w:r w:rsidRPr="00F009C5">
              <w:rPr>
                <w:sz w:val="22"/>
                <w:szCs w:val="22"/>
              </w:rPr>
              <w:t>49625,74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F009C5" w:rsidRDefault="00F009C5" w:rsidP="003B79C9">
            <w:pPr>
              <w:jc w:val="center"/>
            </w:pPr>
            <w:r w:rsidRPr="00F009C5">
              <w:rPr>
                <w:sz w:val="22"/>
                <w:szCs w:val="22"/>
              </w:rPr>
              <w:t>54588,32</w:t>
            </w:r>
          </w:p>
        </w:tc>
      </w:tr>
      <w:tr w:rsidR="003B79C9" w:rsidRPr="00B82C3D" w:rsidTr="00E63874">
        <w:trPr>
          <w:trHeight w:val="50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12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работники учреждений культуры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F009C5" w:rsidRDefault="003B79C9" w:rsidP="003B79C9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F009C5" w:rsidRDefault="00F009C5" w:rsidP="003B79C9">
            <w:pPr>
              <w:jc w:val="center"/>
            </w:pPr>
            <w:r w:rsidRPr="00F009C5">
              <w:rPr>
                <w:sz w:val="22"/>
                <w:szCs w:val="22"/>
              </w:rPr>
              <w:t>29600,0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F009C5" w:rsidRDefault="00F009C5" w:rsidP="003B79C9">
            <w:pPr>
              <w:jc w:val="center"/>
            </w:pPr>
            <w:r w:rsidRPr="00F009C5">
              <w:rPr>
                <w:sz w:val="22"/>
                <w:szCs w:val="22"/>
              </w:rPr>
              <w:t>32000,0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F009C5" w:rsidRDefault="00F009C5" w:rsidP="003B79C9">
            <w:pPr>
              <w:jc w:val="center"/>
            </w:pPr>
            <w:r w:rsidRPr="00F009C5">
              <w:rPr>
                <w:sz w:val="22"/>
                <w:szCs w:val="22"/>
              </w:rPr>
              <w:t>33728,0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F009C5" w:rsidRDefault="00F009C5" w:rsidP="003B79C9">
            <w:pPr>
              <w:jc w:val="center"/>
            </w:pPr>
            <w:r w:rsidRPr="00F009C5">
              <w:rPr>
                <w:sz w:val="22"/>
                <w:szCs w:val="22"/>
              </w:rPr>
              <w:t>35751,6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F009C5" w:rsidRDefault="00F009C5" w:rsidP="003B79C9">
            <w:pPr>
              <w:jc w:val="center"/>
            </w:pPr>
            <w:r w:rsidRPr="00F009C5">
              <w:rPr>
                <w:sz w:val="22"/>
                <w:szCs w:val="22"/>
              </w:rPr>
              <w:t>37896,78</w:t>
            </w:r>
          </w:p>
        </w:tc>
      </w:tr>
      <w:tr w:rsidR="003B79C9" w:rsidRPr="00B82C3D" w:rsidTr="004555F4">
        <w:trPr>
          <w:trHeight w:val="12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13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 xml:space="preserve">социальные работники, педагогические работники и специалисты, осуществляющие предоставление социальных услуг, работники учреждений культуры и искусства учреждений социального обслуживания и детских домов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</w:tr>
      <w:tr w:rsidR="003B79C9" w:rsidRPr="00B82C3D" w:rsidTr="004555F4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14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врачебный персонал учреждений социального обслуживания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</w:tr>
      <w:tr w:rsidR="003B79C9" w:rsidRPr="00B82C3D" w:rsidTr="004555F4">
        <w:trPr>
          <w:trHeight w:val="57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rPr>
                <w:b/>
                <w:bCs/>
              </w:rPr>
            </w:pPr>
            <w:r w:rsidRPr="00B82C3D">
              <w:rPr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pPr>
              <w:rPr>
                <w:b/>
                <w:bCs/>
              </w:rPr>
            </w:pPr>
            <w:r w:rsidRPr="00B82C3D">
              <w:rPr>
                <w:b/>
                <w:bCs/>
                <w:sz w:val="22"/>
                <w:szCs w:val="22"/>
              </w:rPr>
              <w:t>Численность работников соответствующих категорий, тыс</w:t>
            </w:r>
            <w:proofErr w:type="gramStart"/>
            <w:r w:rsidRPr="00B82C3D">
              <w:rPr>
                <w:b/>
                <w:bCs/>
                <w:sz w:val="22"/>
                <w:szCs w:val="22"/>
              </w:rPr>
              <w:t>.ч</w:t>
            </w:r>
            <w:proofErr w:type="gramEnd"/>
            <w:r w:rsidRPr="00B82C3D">
              <w:rPr>
                <w:b/>
                <w:bCs/>
                <w:sz w:val="22"/>
                <w:szCs w:val="22"/>
              </w:rPr>
              <w:t>еловек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0,525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0,508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0,508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0,508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0,508</w:t>
            </w:r>
          </w:p>
        </w:tc>
      </w:tr>
      <w:tr w:rsidR="003B79C9" w:rsidRPr="00B82C3D" w:rsidTr="004555F4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 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pPr>
              <w:jc w:val="center"/>
              <w:rPr>
                <w:i/>
                <w:iCs/>
              </w:rPr>
            </w:pPr>
            <w:r w:rsidRPr="00B82C3D">
              <w:rPr>
                <w:i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</w:tr>
      <w:tr w:rsidR="003B79C9" w:rsidRPr="00B82C3D" w:rsidTr="004555F4">
        <w:trPr>
          <w:trHeight w:val="6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1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преподаватели образовательных учреждений высшего профессионального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</w:tr>
      <w:tr w:rsidR="003B79C9" w:rsidRPr="00B82C3D" w:rsidTr="004555F4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2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научные сотрудники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</w:tr>
      <w:tr w:rsidR="003B79C9" w:rsidRPr="00B82C3D" w:rsidTr="004555F4">
        <w:trPr>
          <w:trHeight w:val="9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3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педагогические работники образовательных организаций или иных организаций, оказывающих социальные услуги детям-сиротам и детям, оставшимся без попечения родителей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</w:tr>
      <w:tr w:rsidR="003B79C9" w:rsidRPr="00B82C3D" w:rsidTr="004555F4">
        <w:trPr>
          <w:trHeight w:val="600"/>
        </w:trPr>
        <w:tc>
          <w:tcPr>
            <w:tcW w:w="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4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педагогические работники учреждений дополнительного образования детей</w:t>
            </w:r>
            <w:r>
              <w:rPr>
                <w:sz w:val="22"/>
                <w:szCs w:val="22"/>
              </w:rPr>
              <w:t xml:space="preserve"> в сфере культуры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</w:tr>
      <w:tr w:rsidR="003B79C9" w:rsidRPr="00B82C3D" w:rsidTr="00E63874">
        <w:trPr>
          <w:trHeight w:val="600"/>
        </w:trPr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/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педагогические работники учреждений дополнительного образования детей</w:t>
            </w:r>
            <w:r>
              <w:rPr>
                <w:sz w:val="22"/>
                <w:szCs w:val="22"/>
              </w:rPr>
              <w:t xml:space="preserve"> в сфере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F009C5" w:rsidP="003B79C9">
            <w:pPr>
              <w:jc w:val="center"/>
            </w:pPr>
            <w:r>
              <w:t>0,027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F009C5" w:rsidP="003B79C9">
            <w:pPr>
              <w:jc w:val="center"/>
            </w:pPr>
            <w:r>
              <w:t>0,025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F009C5" w:rsidP="003B79C9">
            <w:pPr>
              <w:jc w:val="center"/>
            </w:pPr>
            <w:r>
              <w:t>0,025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F009C5" w:rsidP="003B79C9">
            <w:pPr>
              <w:jc w:val="center"/>
            </w:pPr>
            <w:r>
              <w:t>0,025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F009C5" w:rsidP="003B79C9">
            <w:pPr>
              <w:jc w:val="center"/>
            </w:pPr>
            <w:r>
              <w:t>0,025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F009C5" w:rsidP="003B79C9">
            <w:pPr>
              <w:jc w:val="center"/>
            </w:pPr>
            <w:r>
              <w:t>0,025</w:t>
            </w:r>
          </w:p>
        </w:tc>
      </w:tr>
      <w:tr w:rsidR="003B79C9" w:rsidRPr="00B82C3D" w:rsidTr="00E63874">
        <w:trPr>
          <w:trHeight w:val="9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преподаватели и мастера производственного  обучения  образовательных учреждений начального и среднего профессионального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</w:tr>
      <w:tr w:rsidR="003B79C9" w:rsidRPr="00B82C3D" w:rsidTr="004555F4">
        <w:trPr>
          <w:trHeight w:val="6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6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педагогические работники образовательных учреждений общего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0,118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0,116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0,116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0,116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0,116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0,116</w:t>
            </w:r>
          </w:p>
        </w:tc>
      </w:tr>
      <w:tr w:rsidR="003B79C9" w:rsidRPr="00B82C3D" w:rsidTr="004555F4">
        <w:trPr>
          <w:trHeight w:val="6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7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педагогические работники дошкольных образовательных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0,071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0,069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0,066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0,066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0,066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0,066</w:t>
            </w:r>
          </w:p>
        </w:tc>
      </w:tr>
      <w:tr w:rsidR="003B79C9" w:rsidRPr="00B82C3D" w:rsidTr="004555F4">
        <w:trPr>
          <w:trHeight w:val="12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8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врачи и работники медицинских организаций, имеющие высшее медицинское (фармацевтическое)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0,037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0,045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0,045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0,045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0,045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0,045</w:t>
            </w:r>
          </w:p>
        </w:tc>
      </w:tr>
      <w:tr w:rsidR="003B79C9" w:rsidRPr="00B82C3D" w:rsidTr="004555F4">
        <w:trPr>
          <w:trHeight w:val="15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9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педагогические работники медицинских организаций, оказывающих медицинские услуги детям-сиротам и детям, оставшимся без попечения родителей, а также детям, находящимся на лечении в детском противотуберкулезном санатории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</w:tr>
      <w:tr w:rsidR="003B79C9" w:rsidRPr="00B82C3D" w:rsidTr="004555F4">
        <w:trPr>
          <w:trHeight w:val="9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10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средний медицинский (фармацевтический) персонал (персонал, обеспечивающий предоставление медицинских услуг)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9C9" w:rsidRPr="00B82C3D" w:rsidRDefault="00BB2BC5" w:rsidP="003B79C9">
            <w:pPr>
              <w:jc w:val="center"/>
            </w:pPr>
            <w:r>
              <w:t>0,156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9C9" w:rsidRPr="00B82C3D" w:rsidRDefault="00BB2BC5" w:rsidP="003B79C9">
            <w:pPr>
              <w:jc w:val="center"/>
            </w:pPr>
            <w:r>
              <w:t>0,163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9C9" w:rsidRPr="00B82C3D" w:rsidRDefault="00BB2BC5" w:rsidP="003B79C9">
            <w:pPr>
              <w:jc w:val="center"/>
            </w:pPr>
            <w:r>
              <w:t>0,160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9C9" w:rsidRPr="00B82C3D" w:rsidRDefault="00BB2BC5" w:rsidP="003B79C9">
            <w:pPr>
              <w:jc w:val="center"/>
            </w:pPr>
            <w:r>
              <w:t>0,160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9C9" w:rsidRPr="00B82C3D" w:rsidRDefault="00BB2BC5" w:rsidP="003B79C9">
            <w:pPr>
              <w:jc w:val="center"/>
            </w:pPr>
            <w:r>
              <w:t>0,160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9C9" w:rsidRPr="00B82C3D" w:rsidRDefault="00BB2BC5" w:rsidP="003B79C9">
            <w:pPr>
              <w:jc w:val="center"/>
            </w:pPr>
            <w:r>
              <w:t>0,160</w:t>
            </w:r>
          </w:p>
        </w:tc>
      </w:tr>
      <w:tr w:rsidR="003B79C9" w:rsidRPr="00B82C3D" w:rsidTr="004555F4">
        <w:trPr>
          <w:trHeight w:val="6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11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младший медицинский персонал (персонал, обеспечивающий предоставление медицинских услуг)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9C9" w:rsidRPr="00B82C3D" w:rsidRDefault="00BB2BC5" w:rsidP="003B79C9">
            <w:pPr>
              <w:jc w:val="center"/>
            </w:pPr>
            <w:r>
              <w:t>0,093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9C9" w:rsidRPr="00B82C3D" w:rsidRDefault="00BB2BC5" w:rsidP="003B79C9">
            <w:pPr>
              <w:jc w:val="center"/>
            </w:pPr>
            <w:r>
              <w:t>0,085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9C9" w:rsidRPr="00B82C3D" w:rsidRDefault="00BB2BC5" w:rsidP="003B79C9">
            <w:pPr>
              <w:jc w:val="center"/>
            </w:pPr>
            <w:r>
              <w:t>0,074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9C9" w:rsidRPr="00B82C3D" w:rsidRDefault="00BB2BC5" w:rsidP="003B79C9">
            <w:pPr>
              <w:jc w:val="center"/>
            </w:pPr>
            <w:r>
              <w:t>0,074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9C9" w:rsidRPr="00B82C3D" w:rsidRDefault="00BB2BC5" w:rsidP="003B79C9">
            <w:pPr>
              <w:jc w:val="center"/>
            </w:pPr>
            <w:r>
              <w:t>0,074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9C9" w:rsidRPr="00B82C3D" w:rsidRDefault="00BB2BC5" w:rsidP="003B79C9">
            <w:pPr>
              <w:jc w:val="center"/>
            </w:pPr>
            <w:r>
              <w:t>0,074</w:t>
            </w:r>
          </w:p>
        </w:tc>
      </w:tr>
      <w:tr w:rsidR="003B79C9" w:rsidRPr="00B82C3D" w:rsidTr="004555F4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12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работники учреждений культуры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0,022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0,022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0,022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0,022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0,022</w:t>
            </w:r>
          </w:p>
        </w:tc>
      </w:tr>
      <w:tr w:rsidR="003B79C9" w:rsidRPr="00B82C3D" w:rsidTr="004555F4">
        <w:trPr>
          <w:trHeight w:val="12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13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 xml:space="preserve">социальные работники, педагогические работники и специалисты, осуществляющие предоставление социальных услуг, работники учреждений культуры и искусства учреждений социального обслуживания и детских домов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</w:tr>
      <w:tr w:rsidR="003B79C9" w:rsidRPr="00B82C3D" w:rsidTr="004555F4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14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врачебный персонал учреждений социального обслуживания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</w:tr>
      <w:tr w:rsidR="003B79C9" w:rsidRPr="00B82C3D" w:rsidTr="004555F4">
        <w:trPr>
          <w:trHeight w:val="57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rPr>
                <w:b/>
                <w:bCs/>
              </w:rPr>
            </w:pPr>
            <w:r w:rsidRPr="00B82C3D">
              <w:rPr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pPr>
              <w:rPr>
                <w:b/>
                <w:bCs/>
              </w:rPr>
            </w:pPr>
            <w:r w:rsidRPr="00B82C3D">
              <w:rPr>
                <w:b/>
                <w:bCs/>
                <w:sz w:val="22"/>
                <w:szCs w:val="22"/>
              </w:rPr>
              <w:t>Фонд оплаты труда соответствующих работников, тыс</w:t>
            </w:r>
            <w:proofErr w:type="gramStart"/>
            <w:r w:rsidRPr="00B82C3D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B82C3D">
              <w:rPr>
                <w:b/>
                <w:bCs/>
                <w:sz w:val="22"/>
                <w:szCs w:val="22"/>
              </w:rPr>
              <w:t>ублей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205497,14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236177,6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4555F4" w:rsidP="003B79C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243942,3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4555F4" w:rsidP="003B79C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259140,5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4555F4" w:rsidP="003B79C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283881,0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4555F4" w:rsidP="003B79C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309387,32</w:t>
            </w:r>
          </w:p>
        </w:tc>
      </w:tr>
      <w:tr w:rsidR="003B79C9" w:rsidRPr="00B82C3D" w:rsidTr="00E63874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 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pPr>
              <w:jc w:val="center"/>
              <w:rPr>
                <w:i/>
                <w:iCs/>
              </w:rPr>
            </w:pPr>
            <w:r w:rsidRPr="00B82C3D">
              <w:rPr>
                <w:i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</w:tr>
      <w:tr w:rsidR="003B79C9" w:rsidRPr="00B82C3D" w:rsidTr="00E63874">
        <w:trPr>
          <w:trHeight w:val="6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преподаватели образовательных учреждений высшего профессионального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</w:tr>
      <w:tr w:rsidR="003B79C9" w:rsidRPr="00B82C3D" w:rsidTr="00E63874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2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научные сотрудники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</w:tr>
      <w:tr w:rsidR="003B79C9" w:rsidRPr="00B82C3D" w:rsidTr="004555F4">
        <w:trPr>
          <w:trHeight w:val="9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3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педагогические работники образовательных организаций или иных организаций, оказывающих социальные услуги детям-сиротам и детям, оставшимся без попечения родителей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</w:tr>
      <w:tr w:rsidR="003B79C9" w:rsidRPr="00B82C3D" w:rsidTr="004555F4">
        <w:trPr>
          <w:trHeight w:val="600"/>
        </w:trPr>
        <w:tc>
          <w:tcPr>
            <w:tcW w:w="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4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педагогические работники учреждений дополнительного образования детей</w:t>
            </w:r>
            <w:r>
              <w:rPr>
                <w:sz w:val="22"/>
                <w:szCs w:val="22"/>
              </w:rPr>
              <w:t xml:space="preserve"> в сфере культуры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</w:tr>
      <w:tr w:rsidR="003B79C9" w:rsidRPr="00B82C3D" w:rsidTr="004555F4">
        <w:trPr>
          <w:trHeight w:val="600"/>
        </w:trPr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9C9" w:rsidRPr="00B82C3D" w:rsidRDefault="003B79C9" w:rsidP="003B79C9"/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педагогические работники учреждений дополнительного образования детей</w:t>
            </w:r>
            <w:r>
              <w:rPr>
                <w:sz w:val="22"/>
                <w:szCs w:val="22"/>
              </w:rPr>
              <w:t xml:space="preserve"> в сфере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14152,9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13269,6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13636,3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15463,5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18247,0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19419,5</w:t>
            </w:r>
          </w:p>
        </w:tc>
      </w:tr>
      <w:tr w:rsidR="003B79C9" w:rsidRPr="00B82C3D" w:rsidTr="004555F4">
        <w:trPr>
          <w:trHeight w:val="9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5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преподаватели и мастера производственного  обучения  образовательных учреждений начального и среднего профессионального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</w:tr>
      <w:tr w:rsidR="003B79C9" w:rsidRPr="00B82C3D" w:rsidTr="004555F4">
        <w:trPr>
          <w:trHeight w:val="6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6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педагогические работники образовательных учреждений общего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106684,5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114207,6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114207,6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115077,10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123328,7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131276,0</w:t>
            </w:r>
          </w:p>
        </w:tc>
      </w:tr>
      <w:tr w:rsidR="003B79C9" w:rsidRPr="00B82C3D" w:rsidTr="004555F4">
        <w:trPr>
          <w:trHeight w:val="6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7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педагогические работники дошкольных образовательных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47480,8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52564,7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52181,5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55962,1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59556,5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62892,2</w:t>
            </w:r>
          </w:p>
        </w:tc>
      </w:tr>
      <w:tr w:rsidR="003B79C9" w:rsidRPr="00B82C3D" w:rsidTr="004555F4">
        <w:trPr>
          <w:trHeight w:val="12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8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врачи и работники медицинских организаций, имеющие высшее медицинское (фармацевтическое)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37178,8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48332,4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55582,3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63919,6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73507,6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86003,9</w:t>
            </w:r>
          </w:p>
        </w:tc>
      </w:tr>
      <w:tr w:rsidR="003B79C9" w:rsidRPr="00B82C3D" w:rsidTr="004555F4">
        <w:trPr>
          <w:trHeight w:val="15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9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педагогические работники медицинских организаций, оказывающих медицинские услуги детям-сиротам и детям, оставшимся без попечения родителей, а также детям, находящимся на лечении в детском противотуберкулезном санатории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9C9" w:rsidRPr="00B82C3D" w:rsidRDefault="003B79C9" w:rsidP="003B79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</w:tr>
      <w:tr w:rsidR="003B79C9" w:rsidRPr="00B82C3D" w:rsidTr="00E63874">
        <w:trPr>
          <w:trHeight w:val="9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10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средний медицинский (фармацевтический) персонал (персонал, обеспечивающий предоставление медицинских услуг)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</w:tr>
      <w:tr w:rsidR="003B79C9" w:rsidRPr="00B82C3D" w:rsidTr="00E63874">
        <w:trPr>
          <w:trHeight w:val="6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младший медицинский персонал (персонал, обеспечивающий предоставление медицинских услуг)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</w:tr>
      <w:tr w:rsidR="003B79C9" w:rsidRPr="00B82C3D" w:rsidTr="00E63874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12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работники учреждений культуры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7803,3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8334,6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8718,2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9241,2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BB2BC5" w:rsidP="003B79C9">
            <w:pPr>
              <w:jc w:val="center"/>
            </w:pPr>
            <w:r>
              <w:t>9795,72</w:t>
            </w:r>
          </w:p>
        </w:tc>
      </w:tr>
      <w:tr w:rsidR="003B79C9" w:rsidRPr="00B82C3D" w:rsidTr="004555F4">
        <w:trPr>
          <w:trHeight w:val="12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13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 xml:space="preserve">социальные работники, педагогические работники и специалисты, осуществляющие предоставление социальных услуг, работники учреждений культуры и искусства учреждений социального обслуживания и детских домов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 </w:t>
            </w:r>
          </w:p>
        </w:tc>
      </w:tr>
      <w:tr w:rsidR="003B79C9" w:rsidRPr="00B82C3D" w:rsidTr="004555F4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14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врачебный персонал учреждений социального обслуживания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 </w:t>
            </w:r>
          </w:p>
        </w:tc>
      </w:tr>
      <w:tr w:rsidR="003B79C9" w:rsidRPr="00B82C3D" w:rsidTr="004555F4">
        <w:trPr>
          <w:trHeight w:val="28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rPr>
                <w:b/>
                <w:bCs/>
              </w:rPr>
            </w:pPr>
            <w:r w:rsidRPr="00B82C3D">
              <w:rPr>
                <w:b/>
                <w:bCs/>
                <w:sz w:val="22"/>
                <w:szCs w:val="22"/>
              </w:rPr>
              <w:t>IV.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pPr>
              <w:rPr>
                <w:b/>
                <w:bCs/>
              </w:rPr>
            </w:pPr>
            <w:r w:rsidRPr="00B82C3D">
              <w:rPr>
                <w:b/>
                <w:bCs/>
                <w:sz w:val="22"/>
                <w:szCs w:val="22"/>
              </w:rPr>
              <w:t>Средняя заработная плата по  региону, рублей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  <w:rPr>
                <w:b/>
                <w:bCs/>
              </w:rPr>
            </w:pPr>
            <w:r w:rsidRPr="00B82C3D">
              <w:rPr>
                <w:b/>
                <w:bCs/>
                <w:sz w:val="22"/>
                <w:szCs w:val="22"/>
              </w:rPr>
              <w:t>54 553,00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  <w:rPr>
                <w:b/>
                <w:bCs/>
              </w:rPr>
            </w:pPr>
            <w:r w:rsidRPr="00B82C3D">
              <w:rPr>
                <w:b/>
                <w:bCs/>
                <w:sz w:val="22"/>
                <w:szCs w:val="22"/>
              </w:rPr>
              <w:t>57 899,10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  <w:rPr>
                <w:b/>
                <w:bCs/>
              </w:rPr>
            </w:pPr>
            <w:r w:rsidRPr="00B82C3D">
              <w:rPr>
                <w:b/>
                <w:bCs/>
                <w:sz w:val="22"/>
                <w:szCs w:val="22"/>
              </w:rPr>
              <w:t>59 469,60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  <w:rPr>
                <w:b/>
                <w:bCs/>
              </w:rPr>
            </w:pPr>
            <w:r w:rsidRPr="00B82C3D">
              <w:rPr>
                <w:b/>
                <w:bCs/>
                <w:sz w:val="22"/>
                <w:szCs w:val="22"/>
              </w:rPr>
              <w:t>63 679,30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  <w:rPr>
                <w:b/>
                <w:bCs/>
              </w:rPr>
            </w:pPr>
            <w:r w:rsidRPr="00B82C3D">
              <w:rPr>
                <w:b/>
                <w:bCs/>
                <w:sz w:val="22"/>
                <w:szCs w:val="22"/>
              </w:rPr>
              <w:t>68 245,90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  <w:rPr>
                <w:b/>
                <w:bCs/>
              </w:rPr>
            </w:pPr>
            <w:r w:rsidRPr="00B82C3D">
              <w:rPr>
                <w:b/>
                <w:bCs/>
                <w:sz w:val="22"/>
                <w:szCs w:val="22"/>
              </w:rPr>
              <w:t>72 384,10</w:t>
            </w:r>
          </w:p>
        </w:tc>
      </w:tr>
      <w:tr w:rsidR="003B79C9" w:rsidRPr="00B82C3D" w:rsidTr="004555F4">
        <w:trPr>
          <w:trHeight w:val="8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rPr>
                <w:b/>
                <w:bCs/>
              </w:rPr>
            </w:pPr>
            <w:r w:rsidRPr="00B82C3D">
              <w:rPr>
                <w:b/>
                <w:bCs/>
                <w:sz w:val="22"/>
                <w:szCs w:val="22"/>
              </w:rPr>
              <w:t>V.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pPr>
              <w:rPr>
                <w:b/>
                <w:bCs/>
              </w:rPr>
            </w:pPr>
            <w:r w:rsidRPr="00B82C3D">
              <w:rPr>
                <w:b/>
                <w:bCs/>
                <w:sz w:val="22"/>
                <w:szCs w:val="22"/>
              </w:rPr>
              <w:t xml:space="preserve">Отношение величины заработной платы по соответствующим категориям работников к средней заработной плате по  региону, процентов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  <w:rPr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  <w:rPr>
                <w:b/>
                <w:bCs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  <w:rPr>
                <w:b/>
                <w:bCs/>
              </w:rPr>
            </w:pPr>
          </w:p>
        </w:tc>
      </w:tr>
      <w:tr w:rsidR="003B79C9" w:rsidRPr="00B82C3D" w:rsidTr="004555F4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 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pPr>
              <w:jc w:val="center"/>
              <w:rPr>
                <w:i/>
                <w:iCs/>
              </w:rPr>
            </w:pPr>
            <w:r w:rsidRPr="00B82C3D">
              <w:rPr>
                <w:i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</w:tr>
      <w:tr w:rsidR="003B79C9" w:rsidRPr="00B82C3D" w:rsidTr="004555F4">
        <w:trPr>
          <w:trHeight w:val="6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1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преподаватели образовательных учреждений высшего профессионального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</w:tr>
      <w:tr w:rsidR="003B79C9" w:rsidRPr="00B82C3D" w:rsidTr="004555F4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2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научные сотрудники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</w:tr>
      <w:tr w:rsidR="003B79C9" w:rsidRPr="00B82C3D" w:rsidTr="004555F4">
        <w:trPr>
          <w:trHeight w:val="9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3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педагогические работники образовательных организаций или иных организаций, оказывающих социальные услуги детям-сиротам и детям, оставшимся без попечения родителей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</w:tr>
      <w:tr w:rsidR="003B79C9" w:rsidRPr="00B82C3D" w:rsidTr="004555F4">
        <w:trPr>
          <w:trHeight w:val="600"/>
        </w:trPr>
        <w:tc>
          <w:tcPr>
            <w:tcW w:w="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4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 xml:space="preserve">педагогические работники учреждений дополнительного образования детей </w:t>
            </w:r>
            <w:r>
              <w:rPr>
                <w:sz w:val="22"/>
                <w:szCs w:val="22"/>
              </w:rPr>
              <w:t xml:space="preserve">в сфере культуры </w:t>
            </w:r>
            <w:r w:rsidRPr="00B82C3D">
              <w:rPr>
                <w:sz w:val="22"/>
                <w:szCs w:val="22"/>
              </w:rPr>
              <w:t>(к средней заработной плате учителей)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</w:tr>
      <w:tr w:rsidR="003B79C9" w:rsidRPr="00B82C3D" w:rsidTr="004555F4">
        <w:trPr>
          <w:trHeight w:val="600"/>
        </w:trPr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9C9" w:rsidRPr="00B82C3D" w:rsidRDefault="003B79C9" w:rsidP="003B79C9"/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 xml:space="preserve">педагогические работники учреждений дополнительного образования детей </w:t>
            </w:r>
            <w:r>
              <w:rPr>
                <w:sz w:val="22"/>
                <w:szCs w:val="22"/>
              </w:rPr>
              <w:t xml:space="preserve">в сфере образования </w:t>
            </w:r>
            <w:r w:rsidRPr="00B82C3D">
              <w:rPr>
                <w:sz w:val="22"/>
                <w:szCs w:val="22"/>
              </w:rPr>
              <w:t>(к средней заработной плате учителей)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4555F4" w:rsidP="003B79C9">
            <w:pPr>
              <w:jc w:val="center"/>
            </w:pPr>
            <w:r>
              <w:rPr>
                <w:sz w:val="22"/>
                <w:szCs w:val="22"/>
              </w:rPr>
              <w:t>55,6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4555F4" w:rsidP="004555F4">
            <w:pPr>
              <w:jc w:val="center"/>
            </w:pPr>
            <w:r>
              <w:t>55,0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4555F4" w:rsidP="003B79C9">
            <w:pPr>
              <w:jc w:val="center"/>
            </w:pPr>
            <w:r>
              <w:t>86,2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4555F4" w:rsidP="003B79C9">
            <w:pPr>
              <w:jc w:val="center"/>
            </w:pPr>
            <w: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4555F4" w:rsidP="003B79C9">
            <w:pPr>
              <w:jc w:val="center"/>
            </w:pPr>
            <w: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4555F4" w:rsidP="003B79C9">
            <w:pPr>
              <w:jc w:val="center"/>
            </w:pPr>
            <w:r>
              <w:t>100</w:t>
            </w:r>
          </w:p>
        </w:tc>
      </w:tr>
      <w:tr w:rsidR="003B79C9" w:rsidRPr="00B82C3D" w:rsidTr="004555F4">
        <w:trPr>
          <w:trHeight w:val="9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5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преподаватели и мастера производственного  обучения  образовательных учреждений начального и среднего профессионального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</w:tr>
      <w:tr w:rsidR="003B79C9" w:rsidRPr="00B82C3D" w:rsidTr="00E63874">
        <w:trPr>
          <w:trHeight w:val="6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6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педагогические работники образовательных учреждений общего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4555F4" w:rsidP="003B79C9">
            <w:pPr>
              <w:jc w:val="center"/>
            </w:pPr>
            <w:r>
              <w:rPr>
                <w:sz w:val="22"/>
                <w:szCs w:val="22"/>
              </w:rPr>
              <w:t>106,2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4555F4" w:rsidP="003B79C9">
            <w:pPr>
              <w:jc w:val="center"/>
            </w:pPr>
            <w:r>
              <w:t>108,8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4555F4" w:rsidP="003B79C9">
            <w:pPr>
              <w:jc w:val="center"/>
            </w:pPr>
            <w: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4555F4" w:rsidP="003B79C9">
            <w:pPr>
              <w:jc w:val="center"/>
            </w:pPr>
            <w: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4555F4" w:rsidP="003B79C9">
            <w:pPr>
              <w:jc w:val="center"/>
            </w:pPr>
            <w: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4555F4" w:rsidP="004555F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3B79C9" w:rsidRPr="00B82C3D" w:rsidTr="00E63874">
        <w:trPr>
          <w:trHeight w:val="9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педагогические работники дошкольных образовательных учреждений (к средней заработной плате в сфере общего образования)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4555F4" w:rsidP="003B79C9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4555F4" w:rsidP="003B79C9">
            <w:pPr>
              <w:jc w:val="center"/>
            </w:pPr>
            <w:r>
              <w:t>102,1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4555F4" w:rsidP="003B79C9">
            <w:pPr>
              <w:jc w:val="center"/>
            </w:pPr>
            <w: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4555F4" w:rsidP="003B79C9">
            <w:pPr>
              <w:jc w:val="center"/>
            </w:pPr>
            <w:r>
              <w:t>100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4555F4">
            <w:pPr>
              <w:jc w:val="center"/>
            </w:pPr>
            <w:r w:rsidRPr="00B82C3D">
              <w:rPr>
                <w:sz w:val="22"/>
                <w:szCs w:val="22"/>
              </w:rPr>
              <w:t>1</w:t>
            </w:r>
            <w:r w:rsidR="004555F4">
              <w:rPr>
                <w:sz w:val="22"/>
                <w:szCs w:val="22"/>
              </w:rPr>
              <w:t>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4555F4">
            <w:pPr>
              <w:jc w:val="center"/>
            </w:pPr>
            <w:r w:rsidRPr="00B82C3D">
              <w:rPr>
                <w:sz w:val="22"/>
                <w:szCs w:val="22"/>
              </w:rPr>
              <w:t>1</w:t>
            </w:r>
            <w:r w:rsidR="004555F4">
              <w:rPr>
                <w:sz w:val="22"/>
                <w:szCs w:val="22"/>
              </w:rPr>
              <w:t>00</w:t>
            </w:r>
          </w:p>
        </w:tc>
      </w:tr>
      <w:tr w:rsidR="003B79C9" w:rsidRPr="00B82C3D" w:rsidTr="00E63874">
        <w:trPr>
          <w:trHeight w:val="12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8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врачи и работники медицинских организаций, имеющие высшее медицинское (фармацевтическое)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4555F4" w:rsidP="003B79C9">
            <w:pPr>
              <w:jc w:val="center"/>
            </w:pPr>
            <w:r>
              <w:t>155,97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4555F4" w:rsidP="003B79C9">
            <w:pPr>
              <w:jc w:val="center"/>
            </w:pPr>
            <w:r>
              <w:t>164,25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4555F4" w:rsidP="003B79C9">
            <w:pPr>
              <w:jc w:val="center"/>
            </w:pPr>
            <w:r>
              <w:t>198,65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4555F4" w:rsidP="003B79C9">
            <w:pPr>
              <w:jc w:val="center"/>
            </w:pPr>
            <w:r>
              <w:t>213,52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4555F4" w:rsidP="003B79C9">
            <w:pPr>
              <w:jc w:val="center"/>
            </w:pPr>
            <w:r>
              <w:t>229,3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4555F4" w:rsidP="003B79C9">
            <w:pPr>
              <w:jc w:val="center"/>
            </w:pPr>
            <w:r>
              <w:t>249,04</w:t>
            </w:r>
          </w:p>
        </w:tc>
      </w:tr>
      <w:tr w:rsidR="003B79C9" w:rsidRPr="00B82C3D" w:rsidTr="004555F4">
        <w:trPr>
          <w:trHeight w:val="15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9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педагогические работники медицинских организаций, оказывающих медицинские услуги детям-сиротам и детям, оставшимся без попечения родителей, а также детям, находящимся на лечении в детском противотуберкулезном санатории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</w:tr>
      <w:tr w:rsidR="003B79C9" w:rsidRPr="00B82C3D" w:rsidTr="004555F4">
        <w:trPr>
          <w:trHeight w:val="9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10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средний медицинский (фармацевтический) персонал (персонал, обеспечивающий предоставление медицинских услуг)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4555F4" w:rsidP="003B79C9">
            <w:pPr>
              <w:jc w:val="center"/>
            </w:pPr>
            <w:r>
              <w:t>83,32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4555F4" w:rsidP="003B79C9">
            <w:pPr>
              <w:jc w:val="center"/>
            </w:pPr>
            <w:r>
              <w:t>86,34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4555F4" w:rsidP="003B79C9">
            <w:pPr>
              <w:jc w:val="center"/>
            </w:pPr>
            <w:r>
              <w:t>98,48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4555F4" w:rsidP="003B79C9">
            <w:pPr>
              <w:jc w:val="center"/>
            </w:pPr>
            <w:r>
              <w:t>101,24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4555F4" w:rsidP="003B79C9">
            <w:pPr>
              <w:jc w:val="center"/>
            </w:pPr>
            <w:r>
              <w:t>104,0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4555F4" w:rsidP="003B79C9">
            <w:pPr>
              <w:jc w:val="center"/>
            </w:pPr>
            <w:r>
              <w:t>108,04</w:t>
            </w:r>
          </w:p>
        </w:tc>
      </w:tr>
      <w:tr w:rsidR="003B79C9" w:rsidRPr="00B82C3D" w:rsidTr="004555F4">
        <w:trPr>
          <w:trHeight w:val="6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11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младший медицинский персонал (персонал, обеспечивающий предоставление медицинских услуг)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4555F4" w:rsidP="003B79C9">
            <w:pPr>
              <w:jc w:val="center"/>
            </w:pPr>
            <w:r>
              <w:rPr>
                <w:sz w:val="22"/>
                <w:szCs w:val="22"/>
              </w:rPr>
              <w:t>45,27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4555F4" w:rsidP="003B79C9">
            <w:pPr>
              <w:jc w:val="center"/>
            </w:pPr>
            <w:r>
              <w:t>53,62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4555F4" w:rsidP="003B79C9">
            <w:pPr>
              <w:jc w:val="center"/>
            </w:pPr>
            <w:r>
              <w:t>68,96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4555F4" w:rsidP="003B79C9">
            <w:pPr>
              <w:jc w:val="center"/>
            </w:pPr>
            <w:r>
              <w:t>70,90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4555F4" w:rsidP="003B79C9">
            <w:pPr>
              <w:jc w:val="center"/>
            </w:pPr>
            <w:r>
              <w:t>72,83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4555F4" w:rsidP="003B79C9">
            <w:pPr>
              <w:jc w:val="center"/>
            </w:pPr>
            <w:r>
              <w:t>75,66</w:t>
            </w:r>
          </w:p>
        </w:tc>
      </w:tr>
      <w:tr w:rsidR="003B79C9" w:rsidRPr="00B82C3D" w:rsidTr="004555F4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12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работники учреждений культуры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4555F4" w:rsidP="003B79C9">
            <w:pPr>
              <w:jc w:val="center"/>
            </w:pPr>
            <w:r>
              <w:t>51,12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4555F4" w:rsidP="003B79C9">
            <w:pPr>
              <w:jc w:val="center"/>
            </w:pPr>
            <w:r>
              <w:t>53,81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4555F4" w:rsidP="003B79C9">
            <w:pPr>
              <w:jc w:val="center"/>
            </w:pPr>
            <w:r>
              <w:t>53,01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4555F4" w:rsidP="003B79C9">
            <w:pPr>
              <w:jc w:val="center"/>
            </w:pPr>
            <w:r>
              <w:t>52,47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4555F4" w:rsidP="003B79C9">
            <w:pPr>
              <w:jc w:val="center"/>
            </w:pPr>
            <w:r>
              <w:t>52,53</w:t>
            </w:r>
          </w:p>
        </w:tc>
      </w:tr>
      <w:tr w:rsidR="003B79C9" w:rsidRPr="00B82C3D" w:rsidTr="004555F4">
        <w:trPr>
          <w:trHeight w:val="12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13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 xml:space="preserve">социальные работники, педагогические работники и специалисты, осуществляющие предоставление социальных услуг, работники учреждений культуры и искусства учреждений социального обслуживания и детских домов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</w:tr>
      <w:tr w:rsidR="003B79C9" w:rsidRPr="00B82C3D" w:rsidTr="004555F4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14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врачебный персонал учреждений социального обслуживания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</w:tr>
      <w:tr w:rsidR="003B79C9" w:rsidRPr="00B82C3D" w:rsidTr="004555F4">
        <w:trPr>
          <w:trHeight w:val="11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rPr>
                <w:b/>
                <w:bCs/>
              </w:rPr>
            </w:pPr>
            <w:r w:rsidRPr="00B82C3D">
              <w:rPr>
                <w:b/>
                <w:bCs/>
                <w:sz w:val="22"/>
                <w:szCs w:val="22"/>
              </w:rPr>
              <w:t>VI.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pPr>
              <w:rPr>
                <w:b/>
                <w:bCs/>
              </w:rPr>
            </w:pPr>
            <w:r w:rsidRPr="00B82C3D">
              <w:rPr>
                <w:b/>
                <w:bCs/>
                <w:sz w:val="22"/>
                <w:szCs w:val="22"/>
              </w:rPr>
              <w:t>Объем расходов бюджета муниципального образования на повышение оплаты труда соответствующих категорий работников, предусмотренное в Указе Президента Российской Федерации № 597 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  <w:rPr>
                <w:b/>
                <w:bCs/>
              </w:rPr>
            </w:pPr>
            <w:r w:rsidRPr="00B82C3D">
              <w:rPr>
                <w:b/>
                <w:bCs/>
                <w:sz w:val="22"/>
                <w:szCs w:val="22"/>
              </w:rPr>
              <w:t>19 996,10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  <w:rPr>
                <w:b/>
                <w:bCs/>
              </w:rPr>
            </w:pPr>
            <w:r w:rsidRPr="00B82C3D">
              <w:rPr>
                <w:b/>
                <w:bCs/>
                <w:sz w:val="22"/>
                <w:szCs w:val="22"/>
              </w:rPr>
              <w:t>88 870,83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  <w:rPr>
                <w:b/>
                <w:bCs/>
              </w:rPr>
            </w:pPr>
            <w:r w:rsidRPr="00B82C3D">
              <w:rPr>
                <w:b/>
                <w:bCs/>
                <w:sz w:val="22"/>
                <w:szCs w:val="22"/>
              </w:rPr>
              <w:t>87 316,65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  <w:rPr>
                <w:b/>
                <w:bCs/>
              </w:rPr>
            </w:pPr>
            <w:r w:rsidRPr="00B82C3D">
              <w:rPr>
                <w:b/>
                <w:bCs/>
                <w:sz w:val="22"/>
                <w:szCs w:val="22"/>
              </w:rPr>
              <w:t>79 241,33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  <w:rPr>
                <w:b/>
                <w:bCs/>
              </w:rPr>
            </w:pPr>
            <w:r w:rsidRPr="00B82C3D">
              <w:rPr>
                <w:b/>
                <w:bCs/>
                <w:sz w:val="22"/>
                <w:szCs w:val="22"/>
              </w:rPr>
              <w:t>115 349,79</w:t>
            </w:r>
          </w:p>
        </w:tc>
      </w:tr>
      <w:tr w:rsidR="003B79C9" w:rsidRPr="00B82C3D" w:rsidTr="004555F4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 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pPr>
              <w:jc w:val="center"/>
              <w:rPr>
                <w:i/>
                <w:iCs/>
              </w:rPr>
            </w:pPr>
            <w:r w:rsidRPr="00B82C3D">
              <w:rPr>
                <w:i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</w:tr>
      <w:tr w:rsidR="003B79C9" w:rsidRPr="00B82C3D" w:rsidTr="00E63874">
        <w:trPr>
          <w:trHeight w:val="6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1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преподаватели образовательных учреждений высшего профессионального образования;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</w:tr>
      <w:tr w:rsidR="003B79C9" w:rsidRPr="00B82C3D" w:rsidTr="00E63874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научные сотрудники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</w:tr>
      <w:tr w:rsidR="003B79C9" w:rsidRPr="00B82C3D" w:rsidTr="00E63874">
        <w:trPr>
          <w:trHeight w:val="9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3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педагогические работники образовательных организаций или иных организаций, оказывающих социальные услуги детям-сиротам и детям, оставшимся без попечения родителей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</w:tr>
      <w:tr w:rsidR="003B79C9" w:rsidRPr="00B82C3D" w:rsidTr="004555F4">
        <w:trPr>
          <w:trHeight w:val="600"/>
        </w:trPr>
        <w:tc>
          <w:tcPr>
            <w:tcW w:w="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  <w:r w:rsidRPr="00B82C3D">
              <w:rPr>
                <w:sz w:val="22"/>
                <w:szCs w:val="22"/>
              </w:rPr>
              <w:t>4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C9" w:rsidRPr="00B82C3D" w:rsidRDefault="003B79C9" w:rsidP="003B79C9">
            <w:r w:rsidRPr="00B82C3D">
              <w:rPr>
                <w:sz w:val="22"/>
                <w:szCs w:val="22"/>
              </w:rPr>
              <w:t>педагогические работники учреждений дополнительного образования детей</w:t>
            </w:r>
            <w:r>
              <w:rPr>
                <w:sz w:val="22"/>
                <w:szCs w:val="22"/>
              </w:rPr>
              <w:t xml:space="preserve"> в сфере культуры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9C9" w:rsidRPr="00B82C3D" w:rsidRDefault="003B79C9" w:rsidP="003B79C9">
            <w:pPr>
              <w:jc w:val="center"/>
            </w:pPr>
          </w:p>
        </w:tc>
      </w:tr>
      <w:tr w:rsidR="004555F4" w:rsidRPr="00B82C3D" w:rsidTr="004555F4">
        <w:trPr>
          <w:trHeight w:val="600"/>
        </w:trPr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5F4" w:rsidRPr="00B82C3D" w:rsidRDefault="004555F4" w:rsidP="003B79C9"/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5F4" w:rsidRPr="00B82C3D" w:rsidRDefault="004555F4" w:rsidP="003B79C9">
            <w:r w:rsidRPr="00B82C3D">
              <w:rPr>
                <w:sz w:val="22"/>
                <w:szCs w:val="22"/>
              </w:rPr>
              <w:t>педагогические работники учреждений дополнительного образования детей</w:t>
            </w:r>
            <w:r>
              <w:rPr>
                <w:sz w:val="22"/>
                <w:szCs w:val="22"/>
              </w:rPr>
              <w:t xml:space="preserve"> в сфере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A244FD">
            <w:pPr>
              <w:jc w:val="center"/>
            </w:pPr>
            <w:r>
              <w:t>422,5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A244FD">
            <w:pPr>
              <w:jc w:val="center"/>
            </w:pPr>
            <w:r>
              <w:t>-516,6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A244FD">
            <w:pPr>
              <w:jc w:val="center"/>
            </w:pPr>
            <w:r>
              <w:t>1310,7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A244FD">
            <w:pPr>
              <w:jc w:val="center"/>
            </w:pPr>
            <w:r>
              <w:t>4094,1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A244FD">
            <w:pPr>
              <w:jc w:val="center"/>
            </w:pPr>
            <w:r>
              <w:t>5266,7</w:t>
            </w:r>
          </w:p>
        </w:tc>
      </w:tr>
      <w:tr w:rsidR="004555F4" w:rsidRPr="00B82C3D" w:rsidTr="004555F4">
        <w:trPr>
          <w:trHeight w:val="9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  <w:r w:rsidRPr="00B82C3D">
              <w:rPr>
                <w:sz w:val="22"/>
                <w:szCs w:val="22"/>
              </w:rPr>
              <w:t>5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5F4" w:rsidRPr="00B82C3D" w:rsidRDefault="004555F4" w:rsidP="003B79C9">
            <w:r w:rsidRPr="00B82C3D">
              <w:rPr>
                <w:sz w:val="22"/>
                <w:szCs w:val="22"/>
              </w:rPr>
              <w:t>преподаватели и мастера производственного  обучения  образовательных учреждений начального и среднего профессионального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r w:rsidRPr="00B82C3D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r w:rsidRPr="00B82C3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r w:rsidRPr="00B82C3D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r w:rsidRPr="00B82C3D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r w:rsidRPr="00B82C3D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r w:rsidRPr="00B82C3D">
              <w:rPr>
                <w:sz w:val="22"/>
                <w:szCs w:val="22"/>
              </w:rPr>
              <w:t> </w:t>
            </w:r>
          </w:p>
        </w:tc>
      </w:tr>
      <w:tr w:rsidR="004555F4" w:rsidRPr="00B82C3D" w:rsidTr="004555F4">
        <w:trPr>
          <w:trHeight w:val="6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  <w:r w:rsidRPr="00B82C3D">
              <w:rPr>
                <w:sz w:val="22"/>
                <w:szCs w:val="22"/>
              </w:rPr>
              <w:t>6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5F4" w:rsidRPr="00B82C3D" w:rsidRDefault="004555F4" w:rsidP="003B79C9">
            <w:r w:rsidRPr="00B82C3D">
              <w:rPr>
                <w:sz w:val="22"/>
                <w:szCs w:val="22"/>
              </w:rPr>
              <w:t>педагогические работники образовательных учреждений общего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r w:rsidRPr="00B82C3D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A244FD">
            <w:pPr>
              <w:jc w:val="center"/>
            </w:pPr>
            <w:r>
              <w:t>5148,6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A244FD">
            <w:pPr>
              <w:jc w:val="center"/>
            </w:pPr>
            <w:r>
              <w:t>7523,0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A244FD">
            <w:pPr>
              <w:jc w:val="center"/>
            </w:pPr>
            <w:r>
              <w:t>8392,6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A244FD">
            <w:pPr>
              <w:jc w:val="center"/>
            </w:pPr>
            <w:r>
              <w:t>16644,2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A244FD">
            <w:pPr>
              <w:jc w:val="center"/>
            </w:pPr>
            <w:r>
              <w:t>24591,5</w:t>
            </w:r>
          </w:p>
        </w:tc>
      </w:tr>
      <w:tr w:rsidR="004555F4" w:rsidRPr="00B82C3D" w:rsidTr="004555F4">
        <w:trPr>
          <w:trHeight w:val="6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  <w:r w:rsidRPr="00B82C3D">
              <w:rPr>
                <w:sz w:val="22"/>
                <w:szCs w:val="22"/>
              </w:rPr>
              <w:t>7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5F4" w:rsidRPr="00B82C3D" w:rsidRDefault="004555F4" w:rsidP="003B79C9">
            <w:r w:rsidRPr="00B82C3D">
              <w:rPr>
                <w:sz w:val="22"/>
                <w:szCs w:val="22"/>
              </w:rPr>
              <w:t>педагогические работники дошкольных образовательных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r w:rsidRPr="00B82C3D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  <w:r>
              <w:t>5956,5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  <w:r>
              <w:t>4700,7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  <w:r>
              <w:t>8481,3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  <w:r>
              <w:t>12075,7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  <w:r>
              <w:t>15411,4</w:t>
            </w:r>
          </w:p>
        </w:tc>
      </w:tr>
      <w:tr w:rsidR="004555F4" w:rsidRPr="00B82C3D" w:rsidTr="004555F4">
        <w:trPr>
          <w:trHeight w:val="12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  <w:r w:rsidRPr="00B82C3D">
              <w:rPr>
                <w:sz w:val="22"/>
                <w:szCs w:val="22"/>
              </w:rPr>
              <w:t>8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5F4" w:rsidRPr="00B82C3D" w:rsidRDefault="004555F4" w:rsidP="003B79C9">
            <w:r w:rsidRPr="00B82C3D">
              <w:rPr>
                <w:sz w:val="22"/>
                <w:szCs w:val="22"/>
              </w:rPr>
              <w:t>врачи и работники медицинских организаций, имеющие высшее медицинское (фармацевтическое)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r w:rsidRPr="00B82C3D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</w:p>
        </w:tc>
      </w:tr>
      <w:tr w:rsidR="004555F4" w:rsidRPr="00B82C3D" w:rsidTr="004555F4">
        <w:trPr>
          <w:trHeight w:val="15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  <w:r w:rsidRPr="00B82C3D">
              <w:rPr>
                <w:sz w:val="22"/>
                <w:szCs w:val="22"/>
              </w:rPr>
              <w:t>9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5F4" w:rsidRPr="00B82C3D" w:rsidRDefault="004555F4" w:rsidP="003B79C9">
            <w:r w:rsidRPr="00B82C3D">
              <w:rPr>
                <w:sz w:val="22"/>
                <w:szCs w:val="22"/>
              </w:rPr>
              <w:t>педагогические работники медицинских организаций, оказывающих медицинские услуги детям-сиротам и детям, оставшимся без попечения родителей, а также детям, находящимся на лечении в детском противотуберкулезном санатории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r w:rsidRPr="00B82C3D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</w:p>
        </w:tc>
      </w:tr>
      <w:tr w:rsidR="004555F4" w:rsidRPr="00B82C3D" w:rsidTr="004555F4">
        <w:trPr>
          <w:trHeight w:val="9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  <w:r w:rsidRPr="00B82C3D">
              <w:rPr>
                <w:sz w:val="22"/>
                <w:szCs w:val="22"/>
              </w:rPr>
              <w:t>10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5F4" w:rsidRPr="00B82C3D" w:rsidRDefault="004555F4" w:rsidP="003B79C9">
            <w:r w:rsidRPr="00B82C3D">
              <w:rPr>
                <w:sz w:val="22"/>
                <w:szCs w:val="22"/>
              </w:rPr>
              <w:t>средний медицинский (фармацевтический) персонал (персонал, обеспечивающий предоставление медицинских услуг)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r w:rsidRPr="00B82C3D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</w:p>
        </w:tc>
      </w:tr>
      <w:tr w:rsidR="004555F4" w:rsidRPr="00B82C3D" w:rsidTr="004555F4">
        <w:trPr>
          <w:trHeight w:val="6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  <w:r w:rsidRPr="00B82C3D">
              <w:rPr>
                <w:sz w:val="22"/>
                <w:szCs w:val="22"/>
              </w:rPr>
              <w:t>11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5F4" w:rsidRPr="00B82C3D" w:rsidRDefault="004555F4" w:rsidP="003B79C9">
            <w:r w:rsidRPr="00B82C3D">
              <w:rPr>
                <w:sz w:val="22"/>
                <w:szCs w:val="22"/>
              </w:rPr>
              <w:t>младший медицинский персонал (персонал, обеспечивающий предоставление медицинских услуг)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r w:rsidRPr="00B82C3D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</w:p>
        </w:tc>
      </w:tr>
      <w:tr w:rsidR="004555F4" w:rsidRPr="00B82C3D" w:rsidTr="00E63874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  <w:r w:rsidRPr="00B82C3D">
              <w:rPr>
                <w:sz w:val="22"/>
                <w:szCs w:val="22"/>
              </w:rPr>
              <w:t>12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5F4" w:rsidRPr="00B82C3D" w:rsidRDefault="004555F4" w:rsidP="003B79C9">
            <w:r w:rsidRPr="00B82C3D">
              <w:rPr>
                <w:sz w:val="22"/>
                <w:szCs w:val="22"/>
              </w:rPr>
              <w:t>работники учреждений культуры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r w:rsidRPr="00B82C3D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  <w:r>
              <w:t>3749,0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  <w:r>
              <w:t>3749,0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  <w:r>
              <w:t>3749,0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  <w:r>
              <w:t>3749,0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  <w:r>
              <w:t>3749,0</w:t>
            </w:r>
          </w:p>
        </w:tc>
      </w:tr>
      <w:tr w:rsidR="004555F4" w:rsidRPr="00B82C3D" w:rsidTr="00E63874">
        <w:trPr>
          <w:trHeight w:val="12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  <w:r w:rsidRPr="00B82C3D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F4" w:rsidRPr="00B82C3D" w:rsidRDefault="004555F4" w:rsidP="003B79C9">
            <w:r w:rsidRPr="00B82C3D">
              <w:rPr>
                <w:sz w:val="22"/>
                <w:szCs w:val="22"/>
              </w:rPr>
              <w:t xml:space="preserve">социальные работники, педагогические работники и специалисты, осуществляющие предоставление социальных услуг, работники учреждений культуры и искусства учреждений социального обслуживания и детских домов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r w:rsidRPr="00B82C3D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</w:p>
        </w:tc>
      </w:tr>
      <w:tr w:rsidR="004555F4" w:rsidRPr="00B82C3D" w:rsidTr="00E63874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  <w:r w:rsidRPr="00B82C3D">
              <w:rPr>
                <w:sz w:val="22"/>
                <w:szCs w:val="22"/>
              </w:rPr>
              <w:t>14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5F4" w:rsidRPr="00B82C3D" w:rsidRDefault="004555F4" w:rsidP="003B79C9">
            <w:r w:rsidRPr="00B82C3D">
              <w:rPr>
                <w:sz w:val="22"/>
                <w:szCs w:val="22"/>
              </w:rPr>
              <w:t>врачебный персонал учреждений социального обслуживания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r w:rsidRPr="00B82C3D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r w:rsidRPr="00B82C3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r w:rsidRPr="00B82C3D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r w:rsidRPr="00B82C3D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r w:rsidRPr="00B82C3D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r w:rsidRPr="00B82C3D">
              <w:rPr>
                <w:sz w:val="22"/>
                <w:szCs w:val="22"/>
              </w:rPr>
              <w:t> </w:t>
            </w:r>
          </w:p>
        </w:tc>
      </w:tr>
      <w:tr w:rsidR="004555F4" w:rsidRPr="00B82C3D" w:rsidTr="004555F4">
        <w:trPr>
          <w:trHeight w:val="14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rPr>
                <w:b/>
                <w:bCs/>
              </w:rPr>
            </w:pPr>
            <w:r w:rsidRPr="00B82C3D">
              <w:rPr>
                <w:b/>
                <w:bCs/>
                <w:sz w:val="22"/>
                <w:szCs w:val="22"/>
              </w:rPr>
              <w:t>VII.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5F4" w:rsidRPr="00B82C3D" w:rsidRDefault="004555F4" w:rsidP="003B79C9">
            <w:pPr>
              <w:rPr>
                <w:b/>
                <w:bCs/>
              </w:rPr>
            </w:pPr>
            <w:r w:rsidRPr="00B82C3D">
              <w:rPr>
                <w:b/>
                <w:bCs/>
                <w:sz w:val="22"/>
                <w:szCs w:val="22"/>
              </w:rPr>
              <w:t>Объем дефицита бюджета муниципального образования, формируемый в связи с повышением оплаты труда соответствующих категорий работников, предусмотренным в Указе Президента Российской Федерации №597 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r w:rsidRPr="00B82C3D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r w:rsidRPr="00B82C3D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r w:rsidRPr="00B82C3D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r w:rsidRPr="00B82C3D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5F4" w:rsidRPr="00B82C3D" w:rsidRDefault="004555F4" w:rsidP="003B79C9">
            <w:r w:rsidRPr="00B82C3D">
              <w:rPr>
                <w:sz w:val="22"/>
                <w:szCs w:val="22"/>
              </w:rPr>
              <w:t> </w:t>
            </w:r>
          </w:p>
        </w:tc>
      </w:tr>
    </w:tbl>
    <w:p w:rsidR="003B79C9" w:rsidRDefault="003B79C9" w:rsidP="00244999">
      <w:pPr>
        <w:pStyle w:val="a5"/>
        <w:jc w:val="right"/>
        <w:rPr>
          <w:rFonts w:ascii="Times New Roman" w:hAnsi="Times New Roman" w:cs="Times New Roman"/>
        </w:rPr>
      </w:pPr>
    </w:p>
    <w:p w:rsidR="00244999" w:rsidRPr="00244999" w:rsidRDefault="00244999" w:rsidP="00E63874">
      <w:pPr>
        <w:pStyle w:val="a5"/>
        <w:jc w:val="center"/>
        <w:rPr>
          <w:rFonts w:ascii="Times New Roman" w:hAnsi="Times New Roman" w:cs="Times New Roman"/>
        </w:rPr>
        <w:sectPr w:rsidR="00244999" w:rsidRPr="00244999" w:rsidSect="0077166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D7D4D" w:rsidRPr="005D7D4D" w:rsidRDefault="005D7D4D" w:rsidP="005D7D4D">
      <w:pPr>
        <w:jc w:val="both"/>
        <w:rPr>
          <w:sz w:val="28"/>
          <w:szCs w:val="28"/>
        </w:rPr>
      </w:pPr>
    </w:p>
    <w:p w:rsidR="005D7D4D" w:rsidRPr="005D7D4D" w:rsidRDefault="005D7D4D" w:rsidP="005D7D4D">
      <w:pPr>
        <w:jc w:val="center"/>
        <w:rPr>
          <w:b/>
          <w:sz w:val="28"/>
          <w:szCs w:val="28"/>
        </w:rPr>
      </w:pPr>
      <w:r w:rsidRPr="005D7D4D">
        <w:rPr>
          <w:b/>
          <w:sz w:val="28"/>
          <w:szCs w:val="28"/>
        </w:rPr>
        <w:t>Основные показатели</w:t>
      </w:r>
    </w:p>
    <w:p w:rsidR="005D7D4D" w:rsidRPr="005D7D4D" w:rsidRDefault="005D7D4D" w:rsidP="005D7D4D">
      <w:pPr>
        <w:jc w:val="center"/>
        <w:rPr>
          <w:b/>
          <w:sz w:val="28"/>
          <w:szCs w:val="28"/>
        </w:rPr>
      </w:pPr>
      <w:r w:rsidRPr="005D7D4D">
        <w:rPr>
          <w:b/>
          <w:sz w:val="28"/>
          <w:szCs w:val="28"/>
        </w:rPr>
        <w:t xml:space="preserve"> прогноза социально – экономического развития </w:t>
      </w:r>
    </w:p>
    <w:p w:rsidR="005D7D4D" w:rsidRPr="005D7D4D" w:rsidRDefault="005D7D4D" w:rsidP="005D7D4D">
      <w:pPr>
        <w:jc w:val="center"/>
        <w:rPr>
          <w:b/>
          <w:sz w:val="28"/>
          <w:szCs w:val="28"/>
        </w:rPr>
      </w:pPr>
      <w:r w:rsidRPr="005D7D4D">
        <w:rPr>
          <w:b/>
          <w:sz w:val="28"/>
          <w:szCs w:val="28"/>
        </w:rPr>
        <w:t>городского поселения Игрим</w:t>
      </w:r>
    </w:p>
    <w:p w:rsidR="005D7D4D" w:rsidRPr="005D7D4D" w:rsidRDefault="005D7D4D" w:rsidP="005D7D4D">
      <w:pPr>
        <w:jc w:val="center"/>
        <w:rPr>
          <w:b/>
          <w:sz w:val="28"/>
          <w:szCs w:val="28"/>
        </w:rPr>
      </w:pPr>
      <w:r w:rsidRPr="005D7D4D">
        <w:rPr>
          <w:b/>
          <w:sz w:val="28"/>
          <w:szCs w:val="28"/>
        </w:rPr>
        <w:t>на 2016 год и плановый период 2017 – 2018 годы.</w:t>
      </w:r>
    </w:p>
    <w:p w:rsidR="005D7D4D" w:rsidRPr="005D7D4D" w:rsidRDefault="005D7D4D" w:rsidP="005D7D4D">
      <w:pPr>
        <w:jc w:val="center"/>
        <w:rPr>
          <w:sz w:val="28"/>
          <w:szCs w:val="28"/>
        </w:rPr>
      </w:pPr>
    </w:p>
    <w:p w:rsidR="005D7D4D" w:rsidRPr="005D7D4D" w:rsidRDefault="005D7D4D" w:rsidP="005D7D4D">
      <w:pPr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5D7D4D">
        <w:rPr>
          <w:rFonts w:eastAsia="Calibri"/>
          <w:iCs/>
          <w:sz w:val="28"/>
          <w:szCs w:val="28"/>
          <w:lang w:eastAsia="en-US"/>
        </w:rPr>
        <w:t>Прогноз социально – экономического развития городского поселения Игрим на 2016 год, и плановый период 2017 – 2018 годы</w:t>
      </w:r>
      <w:proofErr w:type="gramStart"/>
      <w:r w:rsidRPr="005D7D4D">
        <w:rPr>
          <w:rFonts w:eastAsia="Calibri"/>
          <w:iCs/>
          <w:sz w:val="28"/>
          <w:szCs w:val="28"/>
          <w:lang w:eastAsia="en-US"/>
        </w:rPr>
        <w:t>,р</w:t>
      </w:r>
      <w:proofErr w:type="gramEnd"/>
      <w:r w:rsidRPr="005D7D4D">
        <w:rPr>
          <w:rFonts w:eastAsia="Calibri"/>
          <w:iCs/>
          <w:sz w:val="28"/>
          <w:szCs w:val="28"/>
          <w:lang w:eastAsia="en-US"/>
        </w:rPr>
        <w:t xml:space="preserve">азработан </w:t>
      </w:r>
      <w:r w:rsidRPr="005D7D4D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Pr="005D7D4D">
        <w:rPr>
          <w:rFonts w:eastAsia="Calibri"/>
          <w:sz w:val="28"/>
          <w:szCs w:val="28"/>
          <w:lang w:eastAsia="en-US"/>
        </w:rPr>
        <w:t xml:space="preserve">Федеральным </w:t>
      </w:r>
      <w:r w:rsidRPr="005D7D4D">
        <w:rPr>
          <w:rFonts w:eastAsia="Calibri"/>
          <w:sz w:val="28"/>
          <w:szCs w:val="28"/>
          <w:lang w:eastAsia="en-US"/>
        </w:rPr>
        <w:t xml:space="preserve">законом </w:t>
      </w:r>
      <w:r w:rsidRPr="005D7D4D">
        <w:rPr>
          <w:rFonts w:eastAsia="Calibri"/>
          <w:sz w:val="28"/>
          <w:szCs w:val="28"/>
          <w:lang w:eastAsia="en-US"/>
        </w:rPr>
        <w:t xml:space="preserve">от 28.06.2014 № 172 – ФЗ </w:t>
      </w:r>
      <w:r w:rsidRPr="005D7D4D">
        <w:rPr>
          <w:rFonts w:eastAsia="Calibri"/>
          <w:sz w:val="28"/>
          <w:szCs w:val="28"/>
          <w:lang w:eastAsia="en-US"/>
        </w:rPr>
        <w:t xml:space="preserve">«О </w:t>
      </w:r>
      <w:r w:rsidRPr="005D7D4D">
        <w:rPr>
          <w:rFonts w:eastAsia="Calibri"/>
          <w:sz w:val="28"/>
          <w:szCs w:val="28"/>
          <w:lang w:eastAsia="en-US"/>
        </w:rPr>
        <w:t xml:space="preserve">стратегическом планировании в </w:t>
      </w:r>
      <w:r w:rsidRPr="005D7D4D">
        <w:rPr>
          <w:rFonts w:eastAsia="Calibri"/>
          <w:sz w:val="28"/>
          <w:szCs w:val="28"/>
          <w:lang w:eastAsia="en-US"/>
        </w:rPr>
        <w:t xml:space="preserve">Российской Федерации», </w:t>
      </w:r>
      <w:r w:rsidRPr="005D7D4D">
        <w:rPr>
          <w:rFonts w:eastAsia="Calibri"/>
          <w:iCs/>
          <w:sz w:val="28"/>
          <w:szCs w:val="28"/>
        </w:rPr>
        <w:t xml:space="preserve">исходя из задач и приоритетов, намеченных в указах и послании Президента Российской Федерации Федеральному Собранию от 4 декабря 2014 г., с учетом  итогов развития российской экономики в 2014году </w:t>
      </w:r>
      <w:proofErr w:type="gramStart"/>
      <w:r w:rsidRPr="005D7D4D">
        <w:rPr>
          <w:rFonts w:eastAsia="Calibri"/>
          <w:iCs/>
          <w:sz w:val="28"/>
          <w:szCs w:val="28"/>
        </w:rPr>
        <w:t xml:space="preserve">и марта 2015 года, </w:t>
      </w:r>
      <w:r w:rsidRPr="005D7D4D">
        <w:rPr>
          <w:rFonts w:eastAsia="Calibri"/>
          <w:sz w:val="28"/>
          <w:szCs w:val="28"/>
          <w:lang w:eastAsia="en-US"/>
        </w:rPr>
        <w:t>на основе сценарных условий Министерства экономического развития Российской Федерации на прогнозный период, с учетом итогов за 201</w:t>
      </w:r>
      <w:r w:rsidRPr="005D7D4D">
        <w:rPr>
          <w:rFonts w:eastAsia="Calibri"/>
          <w:sz w:val="28"/>
          <w:szCs w:val="28"/>
          <w:lang w:eastAsia="en-US"/>
        </w:rPr>
        <w:t>4</w:t>
      </w:r>
      <w:r w:rsidRPr="005D7D4D">
        <w:rPr>
          <w:rFonts w:eastAsia="Calibri"/>
          <w:sz w:val="28"/>
          <w:szCs w:val="28"/>
          <w:lang w:eastAsia="en-US"/>
        </w:rPr>
        <w:t xml:space="preserve"> год и оценки развития экономики в январе – </w:t>
      </w:r>
      <w:r w:rsidRPr="005D7D4D">
        <w:rPr>
          <w:rFonts w:eastAsia="Calibri"/>
          <w:sz w:val="28"/>
          <w:szCs w:val="28"/>
          <w:lang w:eastAsia="en-US"/>
        </w:rPr>
        <w:t>апреле</w:t>
      </w:r>
      <w:r w:rsidRPr="005D7D4D">
        <w:rPr>
          <w:rFonts w:eastAsia="Calibri"/>
          <w:sz w:val="28"/>
          <w:szCs w:val="28"/>
          <w:lang w:eastAsia="en-US"/>
        </w:rPr>
        <w:t xml:space="preserve"> 201</w:t>
      </w:r>
      <w:r w:rsidRPr="005D7D4D">
        <w:rPr>
          <w:rFonts w:eastAsia="Calibri"/>
          <w:sz w:val="28"/>
          <w:szCs w:val="28"/>
          <w:lang w:eastAsia="en-US"/>
        </w:rPr>
        <w:t>5</w:t>
      </w:r>
      <w:r w:rsidRPr="005D7D4D">
        <w:rPr>
          <w:rFonts w:eastAsia="Calibri"/>
          <w:sz w:val="28"/>
          <w:szCs w:val="28"/>
          <w:lang w:eastAsia="en-US"/>
        </w:rPr>
        <w:t xml:space="preserve"> года</w:t>
      </w:r>
      <w:r w:rsidRPr="005D7D4D">
        <w:rPr>
          <w:rFonts w:eastAsia="Calibri"/>
          <w:sz w:val="28"/>
          <w:szCs w:val="28"/>
          <w:lang w:eastAsia="en-US"/>
        </w:rPr>
        <w:t>, а</w:t>
      </w:r>
      <w:r w:rsidRPr="005D7D4D">
        <w:rPr>
          <w:rFonts w:eastAsia="Calibri"/>
          <w:iCs/>
          <w:sz w:val="28"/>
          <w:szCs w:val="28"/>
        </w:rPr>
        <w:t xml:space="preserve"> также на</w:t>
      </w:r>
      <w:r w:rsidRPr="005D7D4D">
        <w:rPr>
          <w:rFonts w:eastAsia="Calibri"/>
          <w:iCs/>
          <w:sz w:val="28"/>
          <w:szCs w:val="28"/>
          <w:lang w:eastAsia="en-US"/>
        </w:rPr>
        <w:t xml:space="preserve"> основе отчетных данных хозяйствующих субъектов, работающих на территории поселения в 2014 году, и предварительных итогов социально – экономического развития городского поселения Игрим за январь – апрель 2015 года. </w:t>
      </w:r>
      <w:proofErr w:type="gramEnd"/>
    </w:p>
    <w:p w:rsidR="005D7D4D" w:rsidRPr="005D7D4D" w:rsidRDefault="005D7D4D" w:rsidP="005D7D4D">
      <w:pPr>
        <w:suppressAutoHyphens/>
        <w:jc w:val="center"/>
        <w:rPr>
          <w:b/>
          <w:sz w:val="28"/>
          <w:szCs w:val="28"/>
          <w:lang w:eastAsia="ar-SA"/>
        </w:rPr>
      </w:pPr>
    </w:p>
    <w:p w:rsidR="005D7D4D" w:rsidRPr="005D7D4D" w:rsidRDefault="005D7D4D" w:rsidP="005D7D4D">
      <w:pPr>
        <w:suppressAutoHyphens/>
        <w:jc w:val="center"/>
        <w:rPr>
          <w:b/>
          <w:sz w:val="28"/>
          <w:szCs w:val="28"/>
          <w:lang w:eastAsia="ar-SA"/>
        </w:rPr>
      </w:pPr>
      <w:r w:rsidRPr="005D7D4D">
        <w:rPr>
          <w:b/>
          <w:sz w:val="28"/>
          <w:szCs w:val="28"/>
          <w:lang w:eastAsia="ar-SA"/>
        </w:rPr>
        <w:t>Общая оценка социально – экономической ситуации в 2014 году</w:t>
      </w:r>
    </w:p>
    <w:p w:rsidR="005D7D4D" w:rsidRPr="005D7D4D" w:rsidRDefault="005D7D4D" w:rsidP="005D7D4D">
      <w:pPr>
        <w:suppressAutoHyphens/>
        <w:jc w:val="center"/>
        <w:rPr>
          <w:b/>
          <w:sz w:val="28"/>
          <w:szCs w:val="28"/>
          <w:highlight w:val="yellow"/>
          <w:lang w:eastAsia="ar-SA"/>
        </w:rPr>
      </w:pPr>
    </w:p>
    <w:p w:rsidR="005D7D4D" w:rsidRPr="005D7D4D" w:rsidRDefault="005D7D4D" w:rsidP="005D7D4D">
      <w:pPr>
        <w:suppressAutoHyphens/>
        <w:jc w:val="center"/>
        <w:rPr>
          <w:b/>
          <w:lang w:eastAsia="ar-SA"/>
        </w:rPr>
      </w:pPr>
      <w:r w:rsidRPr="005D7D4D">
        <w:rPr>
          <w:b/>
          <w:lang w:eastAsia="ar-SA"/>
        </w:rPr>
        <w:t xml:space="preserve">Основные показатели развития экономики городского поселения Игрим за период январь – декабрь 2014 года </w:t>
      </w:r>
    </w:p>
    <w:p w:rsidR="005D7D4D" w:rsidRPr="005D7D4D" w:rsidRDefault="005D7D4D" w:rsidP="005D7D4D">
      <w:pPr>
        <w:suppressAutoHyphens/>
        <w:jc w:val="right"/>
        <w:rPr>
          <w:lang w:eastAsia="ar-SA"/>
        </w:rPr>
      </w:pPr>
      <w:proofErr w:type="gramStart"/>
      <w:r w:rsidRPr="005D7D4D">
        <w:rPr>
          <w:lang w:eastAsia="ar-SA"/>
        </w:rPr>
        <w:t>в</w:t>
      </w:r>
      <w:proofErr w:type="gramEnd"/>
      <w:r w:rsidRPr="005D7D4D">
        <w:rPr>
          <w:lang w:eastAsia="ar-SA"/>
        </w:rPr>
        <w:t xml:space="preserve"> % к соответствующему периоду предыдущего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0"/>
        <w:gridCol w:w="2145"/>
        <w:gridCol w:w="2285"/>
        <w:gridCol w:w="1741"/>
      </w:tblGrid>
      <w:tr w:rsidR="005D7D4D" w:rsidRPr="005D7D4D" w:rsidTr="005D7D4D">
        <w:tc>
          <w:tcPr>
            <w:tcW w:w="3400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Показатели</w:t>
            </w:r>
          </w:p>
        </w:tc>
        <w:tc>
          <w:tcPr>
            <w:tcW w:w="2145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2013 года</w:t>
            </w:r>
          </w:p>
        </w:tc>
        <w:tc>
          <w:tcPr>
            <w:tcW w:w="2285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2014 года</w:t>
            </w:r>
          </w:p>
        </w:tc>
        <w:tc>
          <w:tcPr>
            <w:tcW w:w="1741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 xml:space="preserve">Оценка </w:t>
            </w:r>
          </w:p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2015 года</w:t>
            </w:r>
          </w:p>
        </w:tc>
      </w:tr>
      <w:tr w:rsidR="005D7D4D" w:rsidRPr="005D7D4D" w:rsidTr="005D7D4D">
        <w:tc>
          <w:tcPr>
            <w:tcW w:w="3400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both"/>
              <w:rPr>
                <w:lang w:eastAsia="ar-SA"/>
              </w:rPr>
            </w:pPr>
            <w:r w:rsidRPr="005D7D4D">
              <w:rPr>
                <w:lang w:eastAsia="ar-SA"/>
              </w:rPr>
              <w:t>Индекс промышленного производства</w:t>
            </w:r>
          </w:p>
        </w:tc>
        <w:tc>
          <w:tcPr>
            <w:tcW w:w="2145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100,4</w:t>
            </w:r>
          </w:p>
        </w:tc>
        <w:tc>
          <w:tcPr>
            <w:tcW w:w="2285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101,7</w:t>
            </w:r>
          </w:p>
        </w:tc>
        <w:tc>
          <w:tcPr>
            <w:tcW w:w="1741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98,7</w:t>
            </w:r>
          </w:p>
        </w:tc>
      </w:tr>
      <w:tr w:rsidR="005D7D4D" w:rsidRPr="005D7D4D" w:rsidTr="005D7D4D">
        <w:tc>
          <w:tcPr>
            <w:tcW w:w="3400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both"/>
              <w:rPr>
                <w:lang w:eastAsia="ar-SA"/>
              </w:rPr>
            </w:pPr>
            <w:r w:rsidRPr="005D7D4D">
              <w:rPr>
                <w:lang w:eastAsia="ar-SA"/>
              </w:rPr>
              <w:t xml:space="preserve">Номинальная начисленная заработная плата на одного работника по крупным и средним организациям </w:t>
            </w:r>
          </w:p>
        </w:tc>
        <w:tc>
          <w:tcPr>
            <w:tcW w:w="2145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115,0</w:t>
            </w:r>
          </w:p>
        </w:tc>
        <w:tc>
          <w:tcPr>
            <w:tcW w:w="2285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108,3</w:t>
            </w:r>
          </w:p>
        </w:tc>
        <w:tc>
          <w:tcPr>
            <w:tcW w:w="1741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112,5</w:t>
            </w:r>
          </w:p>
        </w:tc>
      </w:tr>
      <w:tr w:rsidR="005D7D4D" w:rsidRPr="005D7D4D" w:rsidTr="005D7D4D">
        <w:tc>
          <w:tcPr>
            <w:tcW w:w="3400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both"/>
              <w:rPr>
                <w:lang w:eastAsia="ar-SA"/>
              </w:rPr>
            </w:pPr>
            <w:r w:rsidRPr="005D7D4D">
              <w:rPr>
                <w:lang w:eastAsia="ar-SA"/>
              </w:rPr>
              <w:t>Объем платных услуг населению</w:t>
            </w:r>
          </w:p>
        </w:tc>
        <w:tc>
          <w:tcPr>
            <w:tcW w:w="2145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99,94</w:t>
            </w:r>
          </w:p>
        </w:tc>
        <w:tc>
          <w:tcPr>
            <w:tcW w:w="2285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101,55</w:t>
            </w:r>
          </w:p>
        </w:tc>
        <w:tc>
          <w:tcPr>
            <w:tcW w:w="1741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98,8</w:t>
            </w:r>
          </w:p>
        </w:tc>
      </w:tr>
      <w:tr w:rsidR="005D7D4D" w:rsidRPr="005D7D4D" w:rsidTr="005D7D4D">
        <w:tc>
          <w:tcPr>
            <w:tcW w:w="3400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both"/>
              <w:rPr>
                <w:lang w:eastAsia="ar-SA"/>
              </w:rPr>
            </w:pPr>
            <w:r w:rsidRPr="005D7D4D">
              <w:rPr>
                <w:lang w:eastAsia="ar-SA"/>
              </w:rPr>
              <w:t>Оборот розничной торговли</w:t>
            </w:r>
          </w:p>
        </w:tc>
        <w:tc>
          <w:tcPr>
            <w:tcW w:w="2145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105,1</w:t>
            </w:r>
          </w:p>
        </w:tc>
        <w:tc>
          <w:tcPr>
            <w:tcW w:w="2285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103,5</w:t>
            </w:r>
          </w:p>
        </w:tc>
        <w:tc>
          <w:tcPr>
            <w:tcW w:w="1741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101,2</w:t>
            </w:r>
          </w:p>
        </w:tc>
      </w:tr>
      <w:tr w:rsidR="005D7D4D" w:rsidRPr="005D7D4D" w:rsidTr="005D7D4D">
        <w:tc>
          <w:tcPr>
            <w:tcW w:w="3400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both"/>
              <w:rPr>
                <w:lang w:eastAsia="ar-SA"/>
              </w:rPr>
            </w:pPr>
            <w:r w:rsidRPr="005D7D4D">
              <w:rPr>
                <w:lang w:eastAsia="ar-SA"/>
              </w:rPr>
              <w:t>Потребительские расходы на душу населения</w:t>
            </w:r>
          </w:p>
        </w:tc>
        <w:tc>
          <w:tcPr>
            <w:tcW w:w="2145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112,0</w:t>
            </w:r>
          </w:p>
        </w:tc>
        <w:tc>
          <w:tcPr>
            <w:tcW w:w="2285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107,2</w:t>
            </w:r>
          </w:p>
        </w:tc>
        <w:tc>
          <w:tcPr>
            <w:tcW w:w="1741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106,8</w:t>
            </w:r>
          </w:p>
        </w:tc>
      </w:tr>
      <w:tr w:rsidR="005D7D4D" w:rsidRPr="005D7D4D" w:rsidTr="005D7D4D">
        <w:tc>
          <w:tcPr>
            <w:tcW w:w="3400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both"/>
              <w:rPr>
                <w:lang w:eastAsia="ar-SA"/>
              </w:rPr>
            </w:pPr>
            <w:r w:rsidRPr="005D7D4D">
              <w:rPr>
                <w:lang w:eastAsia="ar-SA"/>
              </w:rPr>
              <w:t>Реальные располагаемые денежные доходы населения</w:t>
            </w:r>
          </w:p>
        </w:tc>
        <w:tc>
          <w:tcPr>
            <w:tcW w:w="2145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102,8</w:t>
            </w:r>
          </w:p>
        </w:tc>
        <w:tc>
          <w:tcPr>
            <w:tcW w:w="2285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103,1</w:t>
            </w:r>
          </w:p>
        </w:tc>
        <w:tc>
          <w:tcPr>
            <w:tcW w:w="1741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92,72</w:t>
            </w:r>
          </w:p>
        </w:tc>
      </w:tr>
      <w:tr w:rsidR="005D7D4D" w:rsidRPr="005D7D4D" w:rsidTr="005D7D4D">
        <w:tc>
          <w:tcPr>
            <w:tcW w:w="9571" w:type="dxa"/>
            <w:gridSpan w:val="4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В абсолютных значениях</w:t>
            </w:r>
          </w:p>
        </w:tc>
      </w:tr>
      <w:tr w:rsidR="005D7D4D" w:rsidRPr="005D7D4D" w:rsidTr="005D7D4D">
        <w:tc>
          <w:tcPr>
            <w:tcW w:w="3400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both"/>
              <w:rPr>
                <w:lang w:eastAsia="ar-SA"/>
              </w:rPr>
            </w:pPr>
            <w:r w:rsidRPr="005D7D4D">
              <w:rPr>
                <w:lang w:eastAsia="ar-SA"/>
              </w:rPr>
              <w:t>Уровень безработицы, %</w:t>
            </w:r>
          </w:p>
        </w:tc>
        <w:tc>
          <w:tcPr>
            <w:tcW w:w="2145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4,54</w:t>
            </w:r>
          </w:p>
        </w:tc>
        <w:tc>
          <w:tcPr>
            <w:tcW w:w="2285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4,26</w:t>
            </w:r>
          </w:p>
        </w:tc>
        <w:tc>
          <w:tcPr>
            <w:tcW w:w="1741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4,28</w:t>
            </w:r>
          </w:p>
        </w:tc>
      </w:tr>
      <w:tr w:rsidR="005D7D4D" w:rsidRPr="005D7D4D" w:rsidTr="005D7D4D">
        <w:tc>
          <w:tcPr>
            <w:tcW w:w="3400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both"/>
              <w:rPr>
                <w:lang w:eastAsia="ar-SA"/>
              </w:rPr>
            </w:pPr>
            <w:r w:rsidRPr="005D7D4D">
              <w:rPr>
                <w:lang w:eastAsia="ar-SA"/>
              </w:rPr>
              <w:t>Ввод жилья,  кв. м</w:t>
            </w:r>
          </w:p>
        </w:tc>
        <w:tc>
          <w:tcPr>
            <w:tcW w:w="2145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879</w:t>
            </w:r>
          </w:p>
        </w:tc>
        <w:tc>
          <w:tcPr>
            <w:tcW w:w="2285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1188</w:t>
            </w:r>
          </w:p>
        </w:tc>
        <w:tc>
          <w:tcPr>
            <w:tcW w:w="1741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1200</w:t>
            </w:r>
          </w:p>
        </w:tc>
      </w:tr>
    </w:tbl>
    <w:p w:rsidR="005D7D4D" w:rsidRPr="005D7D4D" w:rsidRDefault="005D7D4D" w:rsidP="005D7D4D">
      <w:pPr>
        <w:suppressAutoHyphens/>
        <w:ind w:firstLine="540"/>
        <w:jc w:val="both"/>
        <w:rPr>
          <w:kern w:val="1"/>
          <w:lang w:eastAsia="ar-SA"/>
        </w:rPr>
      </w:pPr>
    </w:p>
    <w:p w:rsidR="005D7D4D" w:rsidRPr="005D7D4D" w:rsidRDefault="005D7D4D" w:rsidP="005D7D4D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5D7D4D">
        <w:rPr>
          <w:kern w:val="2"/>
          <w:sz w:val="28"/>
          <w:szCs w:val="28"/>
          <w:lang w:eastAsia="ar-SA"/>
        </w:rPr>
        <w:t xml:space="preserve">Среднегодовая численность постоянного населения </w:t>
      </w:r>
      <w:r w:rsidRPr="005D7D4D">
        <w:rPr>
          <w:kern w:val="2"/>
          <w:sz w:val="28"/>
          <w:szCs w:val="28"/>
          <w:lang w:eastAsia="ar-SA"/>
        </w:rPr>
        <w:t xml:space="preserve">за 2014 года </w:t>
      </w:r>
      <w:r w:rsidRPr="005D7D4D">
        <w:rPr>
          <w:kern w:val="2"/>
          <w:sz w:val="28"/>
          <w:szCs w:val="28"/>
          <w:lang w:eastAsia="ar-SA"/>
        </w:rPr>
        <w:t xml:space="preserve">составила </w:t>
      </w:r>
      <w:r w:rsidRPr="005D7D4D">
        <w:rPr>
          <w:kern w:val="2"/>
          <w:sz w:val="28"/>
          <w:szCs w:val="28"/>
          <w:lang w:eastAsia="ar-SA"/>
        </w:rPr>
        <w:t>8,35</w:t>
      </w:r>
      <w:r w:rsidRPr="005D7D4D">
        <w:rPr>
          <w:kern w:val="2"/>
          <w:sz w:val="28"/>
          <w:szCs w:val="28"/>
          <w:lang w:eastAsia="ar-SA"/>
        </w:rPr>
        <w:t xml:space="preserve"> тыс. человек</w:t>
      </w:r>
      <w:r w:rsidRPr="005D7D4D">
        <w:rPr>
          <w:kern w:val="2"/>
          <w:sz w:val="28"/>
          <w:szCs w:val="28"/>
          <w:lang w:eastAsia="ar-SA"/>
        </w:rPr>
        <w:t xml:space="preserve">. </w:t>
      </w:r>
      <w:r w:rsidRPr="005D7D4D">
        <w:rPr>
          <w:sz w:val="28"/>
          <w:szCs w:val="28"/>
          <w:lang w:eastAsia="ar-SA"/>
        </w:rPr>
        <w:t xml:space="preserve">Естественный прирост населения составил 19 человека, миграционный прирост населения составил -373 человека. </w:t>
      </w:r>
    </w:p>
    <w:p w:rsidR="005D7D4D" w:rsidRPr="005D7D4D" w:rsidRDefault="005D7D4D" w:rsidP="005D7D4D">
      <w:pPr>
        <w:suppressAutoHyphens/>
        <w:ind w:firstLine="540"/>
        <w:jc w:val="both"/>
        <w:rPr>
          <w:sz w:val="28"/>
          <w:szCs w:val="28"/>
          <w:highlight w:val="yellow"/>
          <w:lang w:eastAsia="ar-SA"/>
        </w:rPr>
      </w:pPr>
      <w:r w:rsidRPr="005D7D4D">
        <w:rPr>
          <w:sz w:val="28"/>
          <w:szCs w:val="28"/>
          <w:lang w:eastAsia="ar-SA"/>
        </w:rPr>
        <w:lastRenderedPageBreak/>
        <w:t xml:space="preserve">Среднесписочная численность работающих по полному кругу организаций осталась практически на уровне прошлого года – 2,95 тыс. человек. Уровень регистрируемой безработицы – 2,6% от численности экономически активного населения. </w:t>
      </w:r>
    </w:p>
    <w:p w:rsidR="005D7D4D" w:rsidRPr="005D7D4D" w:rsidRDefault="005D7D4D" w:rsidP="005D7D4D">
      <w:pPr>
        <w:suppressAutoHyphens/>
        <w:ind w:firstLine="540"/>
        <w:jc w:val="both"/>
        <w:rPr>
          <w:sz w:val="28"/>
          <w:szCs w:val="28"/>
          <w:highlight w:val="yellow"/>
          <w:lang w:eastAsia="ar-SA"/>
        </w:rPr>
      </w:pPr>
      <w:r w:rsidRPr="005D7D4D">
        <w:rPr>
          <w:sz w:val="28"/>
          <w:szCs w:val="28"/>
          <w:lang w:eastAsia="ar-SA"/>
        </w:rPr>
        <w:t>Количество малых предприятий на конец отчетного периода составило 181 единица, средних предприятий – 2 единицы. Всего численность работников, занятых в сфере малого бизнеса, составляет 27,6% от численности занятых в экономике. Оборот малых и средних предприятий составил 341,2 млн. рублей (100,6% в сопоставимых ценах).</w:t>
      </w:r>
    </w:p>
    <w:p w:rsidR="005D7D4D" w:rsidRPr="005D7D4D" w:rsidRDefault="005D7D4D" w:rsidP="005D7D4D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5D7D4D">
        <w:rPr>
          <w:sz w:val="28"/>
          <w:szCs w:val="28"/>
          <w:lang w:eastAsia="ar-SA"/>
        </w:rPr>
        <w:t xml:space="preserve">Введено в эксплуатацию индивидуальных жилых домов общей площадью 1188. кв. м жилья (68,3%), </w:t>
      </w:r>
    </w:p>
    <w:p w:rsidR="005D7D4D" w:rsidRPr="005D7D4D" w:rsidRDefault="005D7D4D" w:rsidP="005D7D4D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5D7D4D">
        <w:rPr>
          <w:sz w:val="28"/>
          <w:szCs w:val="28"/>
          <w:lang w:eastAsia="ar-SA"/>
        </w:rPr>
        <w:t xml:space="preserve">Оборот розничной торговли –1360,3 млн. рублей (103,5% в сопоставимых ценах).  </w:t>
      </w:r>
    </w:p>
    <w:p w:rsidR="005D7D4D" w:rsidRPr="005D7D4D" w:rsidRDefault="005D7D4D" w:rsidP="005D7D4D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5D7D4D">
        <w:rPr>
          <w:sz w:val="28"/>
          <w:szCs w:val="28"/>
          <w:lang w:eastAsia="ar-SA"/>
        </w:rPr>
        <w:t>Среднемесячные денежные доходы населения увеличились на 8,0% и составили 47 960,0 рублей, рост реальных располагаемых денежных доходов населения (скорректированные на уровень инфляции) составил 2,3%.</w:t>
      </w:r>
    </w:p>
    <w:p w:rsidR="005D7D4D" w:rsidRPr="005D7D4D" w:rsidRDefault="005D7D4D" w:rsidP="005D7D4D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5D7D4D">
        <w:rPr>
          <w:sz w:val="28"/>
          <w:szCs w:val="28"/>
          <w:lang w:eastAsia="ar-SA"/>
        </w:rPr>
        <w:t>Бюджет муниципального образования исполнен с дефицитом в размере 2,7 млн. рублей.</w:t>
      </w:r>
    </w:p>
    <w:p w:rsidR="005D7D4D" w:rsidRPr="005D7D4D" w:rsidRDefault="005D7D4D" w:rsidP="005D7D4D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5D7D4D">
        <w:rPr>
          <w:sz w:val="28"/>
          <w:szCs w:val="28"/>
          <w:lang w:eastAsia="ar-SA"/>
        </w:rPr>
        <w:t xml:space="preserve">За отчетный период на реализацию муниципальных программ направлено 146,15 млн. рублей, из них за счет собственных средств 140,6 млн. рублей. </w:t>
      </w:r>
    </w:p>
    <w:p w:rsidR="005D7D4D" w:rsidRPr="005D7D4D" w:rsidRDefault="005D7D4D" w:rsidP="005D7D4D">
      <w:pPr>
        <w:ind w:firstLine="567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5D7D4D" w:rsidRPr="005D7D4D" w:rsidRDefault="005D7D4D" w:rsidP="005D7D4D">
      <w:pPr>
        <w:ind w:firstLine="567"/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5D7D4D">
        <w:rPr>
          <w:rFonts w:eastAsia="Calibri"/>
          <w:b/>
          <w:sz w:val="28"/>
          <w:szCs w:val="28"/>
          <w:lang w:eastAsia="en-US"/>
        </w:rPr>
        <w:t>Сценарные условия и варианты социально – экономического развития</w:t>
      </w:r>
      <w:r w:rsidRPr="005D7D4D">
        <w:rPr>
          <w:rFonts w:eastAsia="Calibri"/>
          <w:b/>
          <w:iCs/>
          <w:sz w:val="28"/>
          <w:szCs w:val="28"/>
          <w:lang w:eastAsia="en-US"/>
        </w:rPr>
        <w:t xml:space="preserve"> г</w:t>
      </w:r>
      <w:r w:rsidRPr="005D7D4D">
        <w:rPr>
          <w:rFonts w:eastAsia="Calibri"/>
          <w:b/>
          <w:iCs/>
          <w:sz w:val="28"/>
          <w:szCs w:val="28"/>
        </w:rPr>
        <w:t xml:space="preserve">ородского поселения Игрим </w:t>
      </w:r>
      <w:r w:rsidRPr="005D7D4D">
        <w:rPr>
          <w:rFonts w:eastAsia="Calibri"/>
          <w:b/>
          <w:iCs/>
          <w:sz w:val="28"/>
          <w:szCs w:val="28"/>
          <w:lang w:eastAsia="en-US"/>
        </w:rPr>
        <w:t>на 2016 год, и плановый период 2017 – 2018 годы</w:t>
      </w:r>
    </w:p>
    <w:p w:rsidR="00771666" w:rsidRDefault="005D7D4D" w:rsidP="00771666">
      <w:pPr>
        <w:jc w:val="both"/>
        <w:rPr>
          <w:rFonts w:eastAsia="Calibri"/>
          <w:sz w:val="28"/>
          <w:szCs w:val="28"/>
          <w:lang w:eastAsia="ar-SA"/>
        </w:rPr>
      </w:pPr>
      <w:r w:rsidRPr="005D7D4D">
        <w:rPr>
          <w:rFonts w:eastAsia="Calibri"/>
          <w:sz w:val="28"/>
          <w:szCs w:val="28"/>
        </w:rPr>
        <w:t xml:space="preserve">    Прогноз </w:t>
      </w:r>
      <w:r w:rsidRPr="005D7D4D">
        <w:rPr>
          <w:rFonts w:eastAsia="Calibri"/>
          <w:iCs/>
          <w:sz w:val="28"/>
          <w:szCs w:val="28"/>
          <w:lang w:eastAsia="en-US"/>
        </w:rPr>
        <w:t>социально – экономического развития городского поселения Игрим на 2016 год, и плановый период 2017 – 2018 годы</w:t>
      </w:r>
      <w:r w:rsidRPr="005D7D4D">
        <w:rPr>
          <w:rFonts w:eastAsia="Calibri"/>
          <w:sz w:val="28"/>
          <w:szCs w:val="28"/>
        </w:rPr>
        <w:t xml:space="preserve"> и основных макроэкономических параметров разработан в составе двух вариантов – базовый сценарий (вариант 1) и  оптимистичный  сценарий (вариант 2). </w:t>
      </w:r>
    </w:p>
    <w:p w:rsidR="00771666" w:rsidRPr="00B82C3D" w:rsidRDefault="00771666" w:rsidP="007716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3D">
        <w:rPr>
          <w:rFonts w:ascii="Times New Roman" w:hAnsi="Times New Roman" w:cs="Times New Roman"/>
          <w:sz w:val="28"/>
          <w:szCs w:val="28"/>
        </w:rPr>
        <w:t xml:space="preserve">- </w:t>
      </w:r>
      <w:r w:rsidRPr="00B82C3D">
        <w:rPr>
          <w:rFonts w:ascii="Times New Roman" w:hAnsi="Times New Roman" w:cs="Times New Roman"/>
          <w:sz w:val="28"/>
          <w:szCs w:val="28"/>
          <w:u w:val="single"/>
        </w:rPr>
        <w:t>вариант первый</w:t>
      </w:r>
      <w:r w:rsidRPr="00B82C3D">
        <w:rPr>
          <w:rFonts w:ascii="Times New Roman" w:hAnsi="Times New Roman" w:cs="Times New Roman"/>
          <w:sz w:val="28"/>
          <w:szCs w:val="28"/>
        </w:rPr>
        <w:t xml:space="preserve"> - предполагает усиление политических и экономических рисков. Сценарий основан на проведении более жесткой бюджетной политики, связанной с ограничением финансовых ресурсов и безусловным исполнением социальных обязательств. В варианте учтены риски социально-экономического развития: зависимость территориальной экономики от внешних условий развития, инфраструктурные ограничения, высокая изношенность основных фондов, инвестиционных потребностей системообразующих организаций, ограничение объемов субсидирования отраслей экономики;</w:t>
      </w:r>
    </w:p>
    <w:p w:rsidR="00771666" w:rsidRPr="00B82C3D" w:rsidRDefault="00771666" w:rsidP="007716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C3D">
        <w:rPr>
          <w:rFonts w:ascii="Times New Roman" w:hAnsi="Times New Roman" w:cs="Times New Roman"/>
          <w:sz w:val="28"/>
          <w:szCs w:val="28"/>
        </w:rPr>
        <w:t xml:space="preserve">- </w:t>
      </w:r>
      <w:r w:rsidRPr="00B82C3D">
        <w:rPr>
          <w:rFonts w:ascii="Times New Roman" w:hAnsi="Times New Roman" w:cs="Times New Roman"/>
          <w:sz w:val="28"/>
          <w:szCs w:val="28"/>
          <w:u w:val="single"/>
        </w:rPr>
        <w:t>вариант второй – базовый (оптимистичный)</w:t>
      </w:r>
      <w:r w:rsidRPr="00B82C3D">
        <w:rPr>
          <w:rFonts w:ascii="Times New Roman" w:hAnsi="Times New Roman" w:cs="Times New Roman"/>
          <w:sz w:val="28"/>
          <w:szCs w:val="28"/>
        </w:rPr>
        <w:t xml:space="preserve"> - предполагает более высокие темпы социально-экономического развития по сравнению с первым вариантом. Вариант менее консервативен. Отражает развитие экономики в условиях реализации активной политики, направленной на улучшение инвестиционного климата, повышение конкурентоспособности и эффективности бизнеса, на стимулирование экономического роста и модернизации экономики.</w:t>
      </w:r>
    </w:p>
    <w:p w:rsidR="00771666" w:rsidRPr="00B82C3D" w:rsidRDefault="00771666" w:rsidP="007716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C3D">
        <w:rPr>
          <w:rFonts w:ascii="Times New Roman" w:hAnsi="Times New Roman" w:cs="Times New Roman"/>
          <w:sz w:val="28"/>
          <w:szCs w:val="28"/>
        </w:rPr>
        <w:lastRenderedPageBreak/>
        <w:t xml:space="preserve">В конце 2014 – начале 2015 года зафиксирован всплеск инфляции, обусловленный рядом факторов, прежде всего воздействием продовольственных </w:t>
      </w:r>
      <w:proofErr w:type="spellStart"/>
      <w:r w:rsidRPr="00B82C3D">
        <w:rPr>
          <w:rFonts w:ascii="Times New Roman" w:hAnsi="Times New Roman" w:cs="Times New Roman"/>
          <w:sz w:val="28"/>
          <w:szCs w:val="28"/>
        </w:rPr>
        <w:t>контрсанкций</w:t>
      </w:r>
      <w:proofErr w:type="spellEnd"/>
      <w:r w:rsidRPr="00B82C3D">
        <w:rPr>
          <w:rFonts w:ascii="Times New Roman" w:hAnsi="Times New Roman" w:cs="Times New Roman"/>
          <w:sz w:val="28"/>
          <w:szCs w:val="28"/>
        </w:rPr>
        <w:t xml:space="preserve"> и резким ослаблением рубля, влияние которых на инфляционные процессы заметно ослабнет к концу текущего года и уже в следующем году станет незначительным.  При  низком  потребительском спросе ожидается, что инфляция в 2016 году замедлится  почти вдвое – до 6,5–7,5процента. К 2018 году в условиях укрепления рубля инфляция снизится до 5  процентов.</w:t>
      </w:r>
    </w:p>
    <w:p w:rsidR="00771666" w:rsidRPr="00B82C3D" w:rsidRDefault="00771666" w:rsidP="00771666">
      <w:pPr>
        <w:keepNext/>
        <w:widowControl w:val="0"/>
        <w:ind w:firstLine="709"/>
        <w:jc w:val="both"/>
        <w:rPr>
          <w:sz w:val="28"/>
          <w:szCs w:val="28"/>
        </w:rPr>
      </w:pPr>
      <w:r w:rsidRPr="00B82C3D">
        <w:rPr>
          <w:sz w:val="28"/>
          <w:szCs w:val="28"/>
        </w:rPr>
        <w:t>С учетом вышеизложенного, произведен анализ социально-экономической ситуации, сложившийся на территории Березовского района в январе - сентябре 2015 года, который характеризуется спадом промышленного производства, что связано с геоэкономической ситуацией на территории Российской Федерации.</w:t>
      </w:r>
    </w:p>
    <w:p w:rsidR="00771666" w:rsidRDefault="00771666" w:rsidP="00771666">
      <w:pPr>
        <w:jc w:val="both"/>
        <w:rPr>
          <w:rFonts w:eastAsia="Calibri"/>
          <w:sz w:val="28"/>
          <w:szCs w:val="28"/>
          <w:lang w:eastAsia="ar-SA"/>
        </w:rPr>
      </w:pPr>
    </w:p>
    <w:p w:rsidR="005D7D4D" w:rsidRPr="005D7D4D" w:rsidRDefault="005D7D4D" w:rsidP="00771666">
      <w:pPr>
        <w:jc w:val="both"/>
        <w:rPr>
          <w:b/>
          <w:sz w:val="28"/>
          <w:szCs w:val="28"/>
          <w:lang w:eastAsia="ar-SA"/>
        </w:rPr>
      </w:pPr>
      <w:r w:rsidRPr="005D7D4D">
        <w:rPr>
          <w:b/>
          <w:sz w:val="28"/>
          <w:szCs w:val="28"/>
          <w:lang w:eastAsia="ar-SA"/>
        </w:rPr>
        <w:t>Основные показатели развития экономики в 2014 – 2018 годах</w:t>
      </w:r>
    </w:p>
    <w:p w:rsidR="005D7D4D" w:rsidRPr="005D7D4D" w:rsidRDefault="005D7D4D" w:rsidP="005D7D4D">
      <w:pPr>
        <w:suppressAutoHyphens/>
        <w:ind w:left="720"/>
        <w:jc w:val="right"/>
        <w:rPr>
          <w:lang w:eastAsia="ar-SA"/>
        </w:rPr>
      </w:pPr>
      <w:proofErr w:type="gramStart"/>
      <w:r w:rsidRPr="005D7D4D">
        <w:rPr>
          <w:lang w:eastAsia="ar-SA"/>
        </w:rPr>
        <w:t>в</w:t>
      </w:r>
      <w:proofErr w:type="gramEnd"/>
      <w:r w:rsidRPr="005D7D4D">
        <w:rPr>
          <w:lang w:eastAsia="ar-SA"/>
        </w:rPr>
        <w:t xml:space="preserve"> % к соответствующему периоду предыдущего года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1"/>
        <w:gridCol w:w="876"/>
        <w:gridCol w:w="1094"/>
        <w:gridCol w:w="876"/>
        <w:gridCol w:w="876"/>
        <w:gridCol w:w="876"/>
        <w:gridCol w:w="876"/>
        <w:gridCol w:w="876"/>
        <w:gridCol w:w="876"/>
      </w:tblGrid>
      <w:tr w:rsidR="005D7D4D" w:rsidRPr="005D7D4D" w:rsidTr="005D7D4D">
        <w:tc>
          <w:tcPr>
            <w:tcW w:w="2521" w:type="dxa"/>
            <w:vMerge w:val="restart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Показатели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2014</w:t>
            </w:r>
          </w:p>
        </w:tc>
        <w:tc>
          <w:tcPr>
            <w:tcW w:w="1094" w:type="dxa"/>
            <w:vMerge w:val="restart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2015 (оценка)</w:t>
            </w:r>
          </w:p>
        </w:tc>
        <w:tc>
          <w:tcPr>
            <w:tcW w:w="1752" w:type="dxa"/>
            <w:gridSpan w:val="2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2016</w:t>
            </w:r>
          </w:p>
        </w:tc>
        <w:tc>
          <w:tcPr>
            <w:tcW w:w="1752" w:type="dxa"/>
            <w:gridSpan w:val="2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2017</w:t>
            </w:r>
          </w:p>
        </w:tc>
        <w:tc>
          <w:tcPr>
            <w:tcW w:w="1752" w:type="dxa"/>
            <w:gridSpan w:val="2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2018</w:t>
            </w:r>
          </w:p>
        </w:tc>
      </w:tr>
      <w:tr w:rsidR="005D7D4D" w:rsidRPr="005D7D4D" w:rsidTr="005D7D4D">
        <w:tc>
          <w:tcPr>
            <w:tcW w:w="2521" w:type="dxa"/>
            <w:vMerge/>
            <w:shd w:val="clear" w:color="auto" w:fill="auto"/>
          </w:tcPr>
          <w:p w:rsidR="005D7D4D" w:rsidRPr="005D7D4D" w:rsidRDefault="005D7D4D" w:rsidP="005D7D4D">
            <w:pPr>
              <w:suppressAutoHyphens/>
              <w:rPr>
                <w:lang w:eastAsia="ar-SA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5D7D4D" w:rsidRPr="005D7D4D" w:rsidRDefault="005D7D4D" w:rsidP="005D7D4D">
            <w:pPr>
              <w:suppressAutoHyphens/>
              <w:rPr>
                <w:lang w:eastAsia="ar-SA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5D7D4D" w:rsidRPr="005D7D4D" w:rsidRDefault="005D7D4D" w:rsidP="005D7D4D">
            <w:pPr>
              <w:suppressAutoHyphens/>
              <w:rPr>
                <w:lang w:eastAsia="ar-SA"/>
              </w:rPr>
            </w:pPr>
          </w:p>
        </w:tc>
        <w:tc>
          <w:tcPr>
            <w:tcW w:w="5256" w:type="dxa"/>
            <w:gridSpan w:val="6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варианты</w:t>
            </w:r>
          </w:p>
        </w:tc>
      </w:tr>
      <w:tr w:rsidR="005D7D4D" w:rsidRPr="005D7D4D" w:rsidTr="005D7D4D">
        <w:tc>
          <w:tcPr>
            <w:tcW w:w="2521" w:type="dxa"/>
            <w:vMerge/>
            <w:shd w:val="clear" w:color="auto" w:fill="auto"/>
          </w:tcPr>
          <w:p w:rsidR="005D7D4D" w:rsidRPr="005D7D4D" w:rsidRDefault="005D7D4D" w:rsidP="005D7D4D">
            <w:pPr>
              <w:suppressAutoHyphens/>
              <w:rPr>
                <w:lang w:eastAsia="ar-SA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5D7D4D" w:rsidRPr="005D7D4D" w:rsidRDefault="005D7D4D" w:rsidP="005D7D4D">
            <w:pPr>
              <w:suppressAutoHyphens/>
              <w:rPr>
                <w:lang w:eastAsia="ar-SA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5D7D4D" w:rsidRPr="005D7D4D" w:rsidRDefault="005D7D4D" w:rsidP="005D7D4D">
            <w:pPr>
              <w:suppressAutoHyphens/>
              <w:rPr>
                <w:lang w:eastAsia="ar-SA"/>
              </w:rPr>
            </w:pPr>
          </w:p>
        </w:tc>
        <w:tc>
          <w:tcPr>
            <w:tcW w:w="876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1-й</w:t>
            </w:r>
          </w:p>
        </w:tc>
        <w:tc>
          <w:tcPr>
            <w:tcW w:w="876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2-й</w:t>
            </w:r>
          </w:p>
        </w:tc>
        <w:tc>
          <w:tcPr>
            <w:tcW w:w="876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1-й</w:t>
            </w:r>
          </w:p>
        </w:tc>
        <w:tc>
          <w:tcPr>
            <w:tcW w:w="876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2-й</w:t>
            </w:r>
          </w:p>
        </w:tc>
        <w:tc>
          <w:tcPr>
            <w:tcW w:w="876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1-й</w:t>
            </w:r>
          </w:p>
        </w:tc>
        <w:tc>
          <w:tcPr>
            <w:tcW w:w="876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2-й</w:t>
            </w:r>
          </w:p>
        </w:tc>
      </w:tr>
      <w:tr w:rsidR="005D7D4D" w:rsidRPr="005D7D4D" w:rsidTr="005D7D4D">
        <w:tc>
          <w:tcPr>
            <w:tcW w:w="2521" w:type="dxa"/>
            <w:shd w:val="clear" w:color="auto" w:fill="auto"/>
          </w:tcPr>
          <w:p w:rsidR="005D7D4D" w:rsidRPr="005D7D4D" w:rsidRDefault="005D7D4D" w:rsidP="005D7D4D">
            <w:pPr>
              <w:suppressAutoHyphens/>
              <w:rPr>
                <w:lang w:eastAsia="ar-SA"/>
              </w:rPr>
            </w:pPr>
            <w:r w:rsidRPr="005D7D4D">
              <w:rPr>
                <w:lang w:eastAsia="ar-SA"/>
              </w:rPr>
              <w:t xml:space="preserve">Индекс потребительских цен, декабрь к декабрю, </w:t>
            </w:r>
            <w:proofErr w:type="gramStart"/>
            <w:r w:rsidRPr="005D7D4D">
              <w:rPr>
                <w:lang w:eastAsia="ar-SA"/>
              </w:rPr>
              <w:t>в</w:t>
            </w:r>
            <w:proofErr w:type="gramEnd"/>
            <w:r w:rsidRPr="005D7D4D">
              <w:rPr>
                <w:lang w:eastAsia="ar-SA"/>
              </w:rPr>
              <w:t xml:space="preserve"> %</w:t>
            </w:r>
          </w:p>
        </w:tc>
        <w:tc>
          <w:tcPr>
            <w:tcW w:w="876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107,7</w:t>
            </w:r>
          </w:p>
        </w:tc>
        <w:tc>
          <w:tcPr>
            <w:tcW w:w="1094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116,7</w:t>
            </w:r>
          </w:p>
        </w:tc>
        <w:tc>
          <w:tcPr>
            <w:tcW w:w="876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106,6</w:t>
            </w:r>
          </w:p>
        </w:tc>
        <w:tc>
          <w:tcPr>
            <w:tcW w:w="876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105,9</w:t>
            </w:r>
          </w:p>
        </w:tc>
        <w:tc>
          <w:tcPr>
            <w:tcW w:w="876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106,1</w:t>
            </w:r>
          </w:p>
        </w:tc>
        <w:tc>
          <w:tcPr>
            <w:tcW w:w="876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105,6</w:t>
            </w:r>
          </w:p>
        </w:tc>
        <w:tc>
          <w:tcPr>
            <w:tcW w:w="876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105,1</w:t>
            </w:r>
          </w:p>
        </w:tc>
        <w:tc>
          <w:tcPr>
            <w:tcW w:w="876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104,7</w:t>
            </w:r>
          </w:p>
        </w:tc>
      </w:tr>
      <w:tr w:rsidR="005D7D4D" w:rsidRPr="005D7D4D" w:rsidTr="005D7D4D">
        <w:tc>
          <w:tcPr>
            <w:tcW w:w="2521" w:type="dxa"/>
            <w:shd w:val="clear" w:color="auto" w:fill="auto"/>
          </w:tcPr>
          <w:p w:rsidR="005D7D4D" w:rsidRPr="005D7D4D" w:rsidRDefault="005D7D4D" w:rsidP="005D7D4D">
            <w:pPr>
              <w:suppressAutoHyphens/>
              <w:rPr>
                <w:lang w:eastAsia="ar-SA"/>
              </w:rPr>
            </w:pPr>
            <w:r w:rsidRPr="005D7D4D">
              <w:rPr>
                <w:lang w:eastAsia="ar-SA"/>
              </w:rPr>
              <w:t>Индекс промышленного производства</w:t>
            </w:r>
          </w:p>
        </w:tc>
        <w:tc>
          <w:tcPr>
            <w:tcW w:w="876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101,7</w:t>
            </w:r>
          </w:p>
        </w:tc>
        <w:tc>
          <w:tcPr>
            <w:tcW w:w="1094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98,7</w:t>
            </w:r>
          </w:p>
        </w:tc>
        <w:tc>
          <w:tcPr>
            <w:tcW w:w="876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101,5</w:t>
            </w:r>
          </w:p>
        </w:tc>
        <w:tc>
          <w:tcPr>
            <w:tcW w:w="876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106,6</w:t>
            </w:r>
          </w:p>
        </w:tc>
        <w:tc>
          <w:tcPr>
            <w:tcW w:w="876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101,6</w:t>
            </w:r>
          </w:p>
        </w:tc>
        <w:tc>
          <w:tcPr>
            <w:tcW w:w="876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101,7</w:t>
            </w:r>
          </w:p>
        </w:tc>
        <w:tc>
          <w:tcPr>
            <w:tcW w:w="876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101,9</w:t>
            </w:r>
          </w:p>
        </w:tc>
        <w:tc>
          <w:tcPr>
            <w:tcW w:w="876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102,0</w:t>
            </w:r>
          </w:p>
        </w:tc>
      </w:tr>
      <w:tr w:rsidR="005D7D4D" w:rsidRPr="005D7D4D" w:rsidTr="005D7D4D">
        <w:tc>
          <w:tcPr>
            <w:tcW w:w="2521" w:type="dxa"/>
            <w:shd w:val="clear" w:color="auto" w:fill="auto"/>
          </w:tcPr>
          <w:p w:rsidR="005D7D4D" w:rsidRPr="005D7D4D" w:rsidRDefault="005D7D4D" w:rsidP="005D7D4D">
            <w:pPr>
              <w:suppressAutoHyphens/>
              <w:rPr>
                <w:lang w:eastAsia="ar-SA"/>
              </w:rPr>
            </w:pPr>
            <w:r w:rsidRPr="005D7D4D">
              <w:rPr>
                <w:lang w:eastAsia="ar-SA"/>
              </w:rPr>
              <w:t>Производство продукции сельского хозяйства</w:t>
            </w:r>
          </w:p>
        </w:tc>
        <w:tc>
          <w:tcPr>
            <w:tcW w:w="876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93,98</w:t>
            </w:r>
          </w:p>
        </w:tc>
        <w:tc>
          <w:tcPr>
            <w:tcW w:w="1094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95,6</w:t>
            </w:r>
          </w:p>
        </w:tc>
        <w:tc>
          <w:tcPr>
            <w:tcW w:w="876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99,8</w:t>
            </w:r>
          </w:p>
        </w:tc>
        <w:tc>
          <w:tcPr>
            <w:tcW w:w="876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100,08</w:t>
            </w:r>
          </w:p>
        </w:tc>
        <w:tc>
          <w:tcPr>
            <w:tcW w:w="876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101,1</w:t>
            </w:r>
          </w:p>
        </w:tc>
        <w:tc>
          <w:tcPr>
            <w:tcW w:w="876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101,4</w:t>
            </w:r>
          </w:p>
        </w:tc>
        <w:tc>
          <w:tcPr>
            <w:tcW w:w="876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101,74</w:t>
            </w:r>
          </w:p>
        </w:tc>
        <w:tc>
          <w:tcPr>
            <w:tcW w:w="876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102,37</w:t>
            </w:r>
          </w:p>
        </w:tc>
      </w:tr>
      <w:tr w:rsidR="005D7D4D" w:rsidRPr="005D7D4D" w:rsidTr="005D7D4D">
        <w:tc>
          <w:tcPr>
            <w:tcW w:w="2521" w:type="dxa"/>
            <w:shd w:val="clear" w:color="auto" w:fill="auto"/>
          </w:tcPr>
          <w:p w:rsidR="005D7D4D" w:rsidRPr="005D7D4D" w:rsidRDefault="005D7D4D" w:rsidP="005D7D4D">
            <w:pPr>
              <w:suppressAutoHyphens/>
              <w:rPr>
                <w:lang w:eastAsia="ar-SA"/>
              </w:rPr>
            </w:pPr>
            <w:r w:rsidRPr="005D7D4D">
              <w:rPr>
                <w:lang w:eastAsia="ar-SA"/>
              </w:rPr>
              <w:t xml:space="preserve">Инвестиции в основной капитал </w:t>
            </w:r>
            <w:r w:rsidRPr="005D7D4D">
              <w:rPr>
                <w:sz w:val="20"/>
                <w:szCs w:val="20"/>
                <w:lang w:eastAsia="ar-SA"/>
              </w:rPr>
              <w:t>(без субъектов малого предпринимательства)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4D" w:rsidRPr="005D7D4D" w:rsidRDefault="005D7D4D" w:rsidP="005D7D4D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D7D4D">
              <w:rPr>
                <w:rFonts w:eastAsiaTheme="minorHAnsi"/>
                <w:color w:val="000000"/>
                <w:lang w:eastAsia="en-US"/>
              </w:rPr>
              <w:t>103,27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4D" w:rsidRPr="005D7D4D" w:rsidRDefault="005D7D4D" w:rsidP="005D7D4D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D7D4D">
              <w:rPr>
                <w:rFonts w:eastAsiaTheme="minorHAnsi"/>
                <w:color w:val="000000"/>
                <w:lang w:eastAsia="en-US"/>
              </w:rPr>
              <w:t>96,27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4D" w:rsidRPr="005D7D4D" w:rsidRDefault="005D7D4D" w:rsidP="005D7D4D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D7D4D">
              <w:rPr>
                <w:rFonts w:eastAsiaTheme="minorHAnsi"/>
                <w:color w:val="000000"/>
                <w:lang w:eastAsia="en-US"/>
              </w:rPr>
              <w:t>103,88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4D" w:rsidRPr="005D7D4D" w:rsidRDefault="005D7D4D" w:rsidP="005D7D4D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D7D4D">
              <w:rPr>
                <w:rFonts w:eastAsiaTheme="minorHAnsi"/>
                <w:color w:val="000000"/>
                <w:lang w:eastAsia="en-US"/>
              </w:rPr>
              <w:t>104,22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4D" w:rsidRPr="005D7D4D" w:rsidRDefault="005D7D4D" w:rsidP="005D7D4D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D7D4D">
              <w:rPr>
                <w:rFonts w:eastAsiaTheme="minorHAnsi"/>
                <w:color w:val="000000"/>
                <w:lang w:eastAsia="en-US"/>
              </w:rPr>
              <w:t>102,92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4D" w:rsidRPr="005D7D4D" w:rsidRDefault="005D7D4D" w:rsidP="005D7D4D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D7D4D">
              <w:rPr>
                <w:rFonts w:eastAsiaTheme="minorHAnsi"/>
                <w:color w:val="000000"/>
                <w:lang w:eastAsia="en-US"/>
              </w:rPr>
              <w:t>102,91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4D" w:rsidRPr="005D7D4D" w:rsidRDefault="005D7D4D" w:rsidP="005D7D4D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D7D4D">
              <w:rPr>
                <w:rFonts w:eastAsiaTheme="minorHAnsi"/>
                <w:color w:val="000000"/>
                <w:lang w:eastAsia="en-US"/>
              </w:rPr>
              <w:t>101,10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4D" w:rsidRPr="005D7D4D" w:rsidRDefault="005D7D4D" w:rsidP="005D7D4D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D7D4D">
              <w:rPr>
                <w:rFonts w:eastAsiaTheme="minorHAnsi"/>
                <w:color w:val="000000"/>
                <w:lang w:eastAsia="en-US"/>
              </w:rPr>
              <w:t>101,18</w:t>
            </w:r>
          </w:p>
        </w:tc>
      </w:tr>
      <w:tr w:rsidR="005D7D4D" w:rsidRPr="005D7D4D" w:rsidTr="005D7D4D">
        <w:tc>
          <w:tcPr>
            <w:tcW w:w="2521" w:type="dxa"/>
            <w:shd w:val="clear" w:color="auto" w:fill="auto"/>
          </w:tcPr>
          <w:p w:rsidR="005D7D4D" w:rsidRPr="005D7D4D" w:rsidRDefault="005D7D4D" w:rsidP="005D7D4D">
            <w:pPr>
              <w:suppressAutoHyphens/>
              <w:rPr>
                <w:lang w:eastAsia="ar-SA"/>
              </w:rPr>
            </w:pPr>
            <w:r w:rsidRPr="005D7D4D">
              <w:rPr>
                <w:lang w:eastAsia="ar-SA"/>
              </w:rPr>
              <w:t>Реальные денежные доходы населения</w:t>
            </w:r>
          </w:p>
        </w:tc>
        <w:tc>
          <w:tcPr>
            <w:tcW w:w="876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102,6</w:t>
            </w:r>
          </w:p>
        </w:tc>
        <w:tc>
          <w:tcPr>
            <w:tcW w:w="1094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100,6</w:t>
            </w:r>
          </w:p>
        </w:tc>
        <w:tc>
          <w:tcPr>
            <w:tcW w:w="876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97,6</w:t>
            </w:r>
          </w:p>
        </w:tc>
        <w:tc>
          <w:tcPr>
            <w:tcW w:w="876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98,4</w:t>
            </w:r>
          </w:p>
        </w:tc>
        <w:tc>
          <w:tcPr>
            <w:tcW w:w="876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99,3</w:t>
            </w:r>
          </w:p>
        </w:tc>
        <w:tc>
          <w:tcPr>
            <w:tcW w:w="876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99,7</w:t>
            </w:r>
          </w:p>
        </w:tc>
        <w:tc>
          <w:tcPr>
            <w:tcW w:w="876" w:type="dxa"/>
            <w:shd w:val="clear" w:color="auto" w:fill="auto"/>
          </w:tcPr>
          <w:p w:rsidR="005D7D4D" w:rsidRPr="005D7D4D" w:rsidRDefault="005D7D4D" w:rsidP="005D7D4D">
            <w:pPr>
              <w:suppressAutoHyphens/>
              <w:jc w:val="center"/>
              <w:rPr>
                <w:lang w:eastAsia="ar-SA"/>
              </w:rPr>
            </w:pPr>
            <w:r w:rsidRPr="005D7D4D">
              <w:rPr>
                <w:lang w:eastAsia="ar-SA"/>
              </w:rPr>
              <w:t>99,3</w:t>
            </w:r>
          </w:p>
        </w:tc>
        <w:tc>
          <w:tcPr>
            <w:tcW w:w="876" w:type="dxa"/>
            <w:shd w:val="clear" w:color="auto" w:fill="auto"/>
          </w:tcPr>
          <w:p w:rsidR="005D7D4D" w:rsidRPr="005D7D4D" w:rsidRDefault="005D7D4D" w:rsidP="005D7D4D">
            <w:pPr>
              <w:suppressAutoHyphens/>
              <w:rPr>
                <w:lang w:eastAsia="ar-SA"/>
              </w:rPr>
            </w:pPr>
            <w:r w:rsidRPr="005D7D4D">
              <w:rPr>
                <w:lang w:eastAsia="ar-SA"/>
              </w:rPr>
              <w:t>100,3</w:t>
            </w:r>
          </w:p>
        </w:tc>
      </w:tr>
      <w:tr w:rsidR="005D7D4D" w:rsidRPr="005D7D4D" w:rsidTr="005D7D4D">
        <w:tc>
          <w:tcPr>
            <w:tcW w:w="2521" w:type="dxa"/>
            <w:shd w:val="clear" w:color="auto" w:fill="auto"/>
          </w:tcPr>
          <w:p w:rsidR="005D7D4D" w:rsidRPr="005D7D4D" w:rsidRDefault="005D7D4D" w:rsidP="005D7D4D">
            <w:pPr>
              <w:suppressAutoHyphens/>
              <w:rPr>
                <w:lang w:eastAsia="ar-SA"/>
              </w:rPr>
            </w:pPr>
            <w:r w:rsidRPr="005D7D4D">
              <w:rPr>
                <w:lang w:eastAsia="ar-SA"/>
              </w:rPr>
              <w:t>Оборот розничной торговли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5D7D4D" w:rsidRPr="005D7D4D" w:rsidRDefault="005D7D4D" w:rsidP="005D7D4D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D7D4D">
              <w:rPr>
                <w:rFonts w:eastAsiaTheme="minorHAnsi"/>
                <w:color w:val="000000"/>
                <w:lang w:eastAsia="en-US"/>
              </w:rPr>
              <w:t>103,50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5D7D4D" w:rsidRPr="005D7D4D" w:rsidRDefault="005D7D4D" w:rsidP="005D7D4D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D7D4D">
              <w:rPr>
                <w:rFonts w:eastAsiaTheme="minorHAnsi"/>
                <w:color w:val="000000"/>
                <w:lang w:eastAsia="en-US"/>
              </w:rPr>
              <w:t>102,10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5D7D4D" w:rsidRPr="005D7D4D" w:rsidRDefault="005D7D4D" w:rsidP="005D7D4D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D7D4D">
              <w:rPr>
                <w:rFonts w:eastAsiaTheme="minorHAnsi"/>
                <w:color w:val="000000"/>
                <w:lang w:eastAsia="en-US"/>
              </w:rPr>
              <w:t>106,60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5D7D4D" w:rsidRPr="005D7D4D" w:rsidRDefault="005D7D4D" w:rsidP="005D7D4D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D7D4D">
              <w:rPr>
                <w:rFonts w:eastAsiaTheme="minorHAnsi"/>
                <w:color w:val="000000"/>
                <w:lang w:eastAsia="en-US"/>
              </w:rPr>
              <w:t>105,90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5D7D4D" w:rsidRPr="005D7D4D" w:rsidRDefault="005D7D4D" w:rsidP="005D7D4D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D7D4D">
              <w:rPr>
                <w:rFonts w:eastAsiaTheme="minorHAnsi"/>
                <w:color w:val="000000"/>
                <w:lang w:eastAsia="en-US"/>
              </w:rPr>
              <w:t>106,20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5D7D4D" w:rsidRPr="005D7D4D" w:rsidRDefault="005D7D4D" w:rsidP="005D7D4D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D7D4D">
              <w:rPr>
                <w:rFonts w:eastAsiaTheme="minorHAnsi"/>
                <w:color w:val="000000"/>
                <w:lang w:eastAsia="en-US"/>
              </w:rPr>
              <w:t>105,70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5D7D4D" w:rsidRPr="005D7D4D" w:rsidRDefault="005D7D4D" w:rsidP="005D7D4D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D7D4D">
              <w:rPr>
                <w:rFonts w:eastAsiaTheme="minorHAnsi"/>
                <w:color w:val="000000"/>
                <w:lang w:eastAsia="en-US"/>
              </w:rPr>
              <w:t>105,00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5D7D4D" w:rsidRPr="005D7D4D" w:rsidRDefault="005D7D4D" w:rsidP="005D7D4D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D7D4D">
              <w:rPr>
                <w:rFonts w:eastAsiaTheme="minorHAnsi"/>
                <w:color w:val="000000"/>
                <w:lang w:eastAsia="en-US"/>
              </w:rPr>
              <w:t>104,70</w:t>
            </w:r>
          </w:p>
        </w:tc>
      </w:tr>
      <w:tr w:rsidR="005D7D4D" w:rsidRPr="005D7D4D" w:rsidTr="005D7D4D">
        <w:tc>
          <w:tcPr>
            <w:tcW w:w="2521" w:type="dxa"/>
            <w:shd w:val="clear" w:color="auto" w:fill="auto"/>
          </w:tcPr>
          <w:p w:rsidR="005D7D4D" w:rsidRPr="005D7D4D" w:rsidRDefault="005D7D4D" w:rsidP="005D7D4D">
            <w:pPr>
              <w:suppressAutoHyphens/>
              <w:rPr>
                <w:lang w:eastAsia="ar-SA"/>
              </w:rPr>
            </w:pPr>
            <w:r w:rsidRPr="005D7D4D">
              <w:rPr>
                <w:lang w:eastAsia="ar-SA"/>
              </w:rPr>
              <w:t>Объем платных услуг населению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5D7D4D" w:rsidRPr="005D7D4D" w:rsidRDefault="005D7D4D" w:rsidP="005D7D4D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D7D4D">
              <w:rPr>
                <w:rFonts w:eastAsiaTheme="minorHAnsi"/>
                <w:color w:val="000000"/>
                <w:lang w:eastAsia="en-US"/>
              </w:rPr>
              <w:t>101,55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5D7D4D" w:rsidRPr="005D7D4D" w:rsidRDefault="005D7D4D" w:rsidP="005D7D4D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D7D4D">
              <w:rPr>
                <w:rFonts w:eastAsiaTheme="minorHAnsi"/>
                <w:color w:val="000000"/>
                <w:lang w:eastAsia="en-US"/>
              </w:rPr>
              <w:t>98,80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5D7D4D" w:rsidRPr="005D7D4D" w:rsidRDefault="005D7D4D" w:rsidP="005D7D4D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D7D4D">
              <w:rPr>
                <w:rFonts w:eastAsiaTheme="minorHAnsi"/>
                <w:color w:val="000000"/>
                <w:lang w:eastAsia="en-US"/>
              </w:rPr>
              <w:t>102,95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5D7D4D" w:rsidRPr="005D7D4D" w:rsidRDefault="005D7D4D" w:rsidP="005D7D4D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D7D4D">
              <w:rPr>
                <w:rFonts w:eastAsiaTheme="minorHAnsi"/>
                <w:color w:val="000000"/>
                <w:lang w:eastAsia="en-US"/>
              </w:rPr>
              <w:t>102,72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5D7D4D" w:rsidRPr="005D7D4D" w:rsidRDefault="005D7D4D" w:rsidP="005D7D4D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D7D4D">
              <w:rPr>
                <w:rFonts w:eastAsiaTheme="minorHAnsi"/>
                <w:color w:val="000000"/>
                <w:lang w:eastAsia="en-US"/>
              </w:rPr>
              <w:t>104,29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5D7D4D" w:rsidRPr="005D7D4D" w:rsidRDefault="005D7D4D" w:rsidP="005D7D4D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D7D4D">
              <w:rPr>
                <w:rFonts w:eastAsiaTheme="minorHAnsi"/>
                <w:color w:val="000000"/>
                <w:lang w:eastAsia="en-US"/>
              </w:rPr>
              <w:t>104,45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5D7D4D" w:rsidRPr="005D7D4D" w:rsidRDefault="005D7D4D" w:rsidP="005D7D4D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D7D4D">
              <w:rPr>
                <w:rFonts w:eastAsiaTheme="minorHAnsi"/>
                <w:color w:val="000000"/>
                <w:lang w:eastAsia="en-US"/>
              </w:rPr>
              <w:t>105,65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5D7D4D" w:rsidRPr="005D7D4D" w:rsidRDefault="005D7D4D" w:rsidP="005D7D4D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D7D4D">
              <w:rPr>
                <w:rFonts w:eastAsiaTheme="minorHAnsi"/>
                <w:color w:val="000000"/>
                <w:lang w:eastAsia="en-US"/>
              </w:rPr>
              <w:t>105,85</w:t>
            </w:r>
          </w:p>
        </w:tc>
      </w:tr>
    </w:tbl>
    <w:p w:rsidR="005D7D4D" w:rsidRPr="005D7D4D" w:rsidRDefault="005D7D4D" w:rsidP="005D7D4D">
      <w:pPr>
        <w:suppressAutoHyphens/>
        <w:rPr>
          <w:b/>
          <w:sz w:val="28"/>
          <w:szCs w:val="28"/>
          <w:lang w:eastAsia="ar-SA"/>
        </w:rPr>
      </w:pPr>
    </w:p>
    <w:p w:rsidR="005D7D4D" w:rsidRPr="005D7D4D" w:rsidRDefault="005D7D4D" w:rsidP="005D7D4D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</w:p>
    <w:p w:rsidR="005D7D4D" w:rsidRPr="005D7D4D" w:rsidRDefault="005D7D4D" w:rsidP="005D7D4D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  <w:r w:rsidRPr="005D7D4D">
        <w:rPr>
          <w:b/>
          <w:sz w:val="28"/>
          <w:szCs w:val="28"/>
          <w:lang w:eastAsia="ar-SA"/>
        </w:rPr>
        <w:t>Демография</w:t>
      </w:r>
    </w:p>
    <w:p w:rsidR="005D7D4D" w:rsidRPr="005D7D4D" w:rsidRDefault="005D7D4D" w:rsidP="005D7D4D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</w:p>
    <w:p w:rsidR="005D7D4D" w:rsidRPr="005D7D4D" w:rsidRDefault="005D7D4D" w:rsidP="005D7D4D">
      <w:pPr>
        <w:suppressAutoHyphens/>
        <w:ind w:firstLine="540"/>
        <w:jc w:val="both"/>
        <w:rPr>
          <w:sz w:val="28"/>
          <w:szCs w:val="28"/>
        </w:rPr>
      </w:pPr>
      <w:r w:rsidRPr="005D7D4D">
        <w:rPr>
          <w:sz w:val="28"/>
          <w:szCs w:val="28"/>
        </w:rPr>
        <w:t>Варианты прогноза социально-экономического развития городского поселения Игрим базируются на среднем сценарии демографического прогноза, разработанного Росстатом, который предполагает усиление тенденции старения населения и ухудшения возрастной структуры населения.</w:t>
      </w:r>
    </w:p>
    <w:p w:rsidR="005D7D4D" w:rsidRPr="005D7D4D" w:rsidRDefault="005D7D4D" w:rsidP="005D7D4D">
      <w:pPr>
        <w:suppressAutoHyphens/>
        <w:ind w:firstLine="708"/>
        <w:jc w:val="both"/>
        <w:rPr>
          <w:b/>
          <w:sz w:val="28"/>
          <w:szCs w:val="28"/>
          <w:lang w:eastAsia="ar-SA"/>
        </w:rPr>
      </w:pPr>
      <w:r w:rsidRPr="005D7D4D">
        <w:rPr>
          <w:rFonts w:eastAsiaTheme="minorHAnsi"/>
          <w:sz w:val="28"/>
          <w:szCs w:val="28"/>
          <w:lang w:eastAsia="en-US"/>
        </w:rPr>
        <w:t xml:space="preserve">В прогнозный период ожидается ежегодное значительное сокращение численности населения в трудоспособном возрасте, обусловленное вступлением в трудоспособный возраст относительно малочисленных поколений людей, рожденных в нестабильные 1990-е годы и выбытием многочисленных поколений, рожденных в послевоенные годы. </w:t>
      </w:r>
    </w:p>
    <w:p w:rsidR="005D7D4D" w:rsidRPr="005D7D4D" w:rsidRDefault="005D7D4D" w:rsidP="005D7D4D">
      <w:pPr>
        <w:suppressAutoHyphens/>
        <w:ind w:firstLine="540"/>
        <w:jc w:val="both"/>
        <w:rPr>
          <w:sz w:val="28"/>
          <w:szCs w:val="28"/>
        </w:rPr>
      </w:pPr>
      <w:r w:rsidRPr="005D7D4D">
        <w:rPr>
          <w:sz w:val="28"/>
          <w:szCs w:val="28"/>
        </w:rPr>
        <w:t xml:space="preserve"> В соответствии с данными статистики (по состоянию на 01.01.2015г) среднегодовая численность населения по муниципальному образованию составила 8,3 тыс. человек, что ниже уровня 2014 года на 1,67%. </w:t>
      </w:r>
    </w:p>
    <w:p w:rsidR="005D7D4D" w:rsidRPr="005D7D4D" w:rsidRDefault="005D7D4D" w:rsidP="005D7D4D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5D7D4D">
        <w:rPr>
          <w:bCs/>
          <w:sz w:val="28"/>
          <w:szCs w:val="28"/>
          <w:lang w:eastAsia="ar-SA"/>
        </w:rPr>
        <w:t xml:space="preserve">Основная причина снижения численности населения - отрицательное сальдо миграции. </w:t>
      </w:r>
      <w:r w:rsidRPr="005D7D4D">
        <w:rPr>
          <w:sz w:val="28"/>
          <w:szCs w:val="28"/>
          <w:lang w:eastAsia="ar-SA"/>
        </w:rPr>
        <w:t xml:space="preserve">Показатель 2014 года зафиксирован на уровне (-373) человек, что на 10,73% выше уровня 2013 года (-36 человек). </w:t>
      </w:r>
    </w:p>
    <w:p w:rsidR="005D7D4D" w:rsidRPr="005D7D4D" w:rsidRDefault="005D7D4D" w:rsidP="005D7D4D">
      <w:pPr>
        <w:widowControl w:val="0"/>
        <w:ind w:firstLine="567"/>
        <w:jc w:val="both"/>
        <w:rPr>
          <w:sz w:val="28"/>
          <w:szCs w:val="28"/>
        </w:rPr>
      </w:pPr>
      <w:r w:rsidRPr="005D7D4D">
        <w:rPr>
          <w:sz w:val="28"/>
          <w:szCs w:val="28"/>
        </w:rPr>
        <w:t xml:space="preserve">Главным фактором, влияющим на миграционный отток, является реализация федеральной и окружной программ по переселению граждан из районов Крайнего Севера и приравненных к ним местностям, перемена места жительства в связи с трудоустройством, что создает повышенную интенсивность миграционного оттока. </w:t>
      </w:r>
    </w:p>
    <w:p w:rsidR="005D7D4D" w:rsidRPr="005D7D4D" w:rsidRDefault="005D7D4D" w:rsidP="005D7D4D">
      <w:pPr>
        <w:suppressAutoHyphens/>
        <w:ind w:firstLine="540"/>
        <w:jc w:val="both"/>
        <w:rPr>
          <w:sz w:val="28"/>
          <w:szCs w:val="28"/>
        </w:rPr>
      </w:pPr>
      <w:r w:rsidRPr="005D7D4D">
        <w:rPr>
          <w:sz w:val="28"/>
          <w:szCs w:val="28"/>
        </w:rPr>
        <w:t>Наблюдается снижение прогнозной численности населения с 8,35 до 8,3 тыс. человек, в связи с высоким уровнем отрицательного миграционного сальдо.</w:t>
      </w:r>
    </w:p>
    <w:p w:rsidR="005D7D4D" w:rsidRPr="005D7D4D" w:rsidRDefault="005D7D4D" w:rsidP="005D7D4D">
      <w:pPr>
        <w:tabs>
          <w:tab w:val="left" w:pos="540"/>
          <w:tab w:val="center" w:pos="4677"/>
          <w:tab w:val="right" w:pos="9355"/>
        </w:tabs>
        <w:jc w:val="center"/>
        <w:rPr>
          <w:b/>
          <w:bCs/>
          <w:lang w:eastAsia="ar-SA"/>
        </w:rPr>
      </w:pPr>
      <w:r w:rsidRPr="005D7D4D">
        <w:rPr>
          <w:b/>
          <w:bCs/>
          <w:lang w:eastAsia="ar-SA"/>
        </w:rPr>
        <w:t>Основные демографические показатели городского поселения Игрим</w:t>
      </w:r>
    </w:p>
    <w:tbl>
      <w:tblPr>
        <w:tblW w:w="10064" w:type="dxa"/>
        <w:tblInd w:w="-34" w:type="dxa"/>
        <w:tblLayout w:type="fixed"/>
        <w:tblLook w:val="04A0"/>
      </w:tblPr>
      <w:tblGrid>
        <w:gridCol w:w="2977"/>
        <w:gridCol w:w="1278"/>
        <w:gridCol w:w="1134"/>
        <w:gridCol w:w="1559"/>
        <w:gridCol w:w="1699"/>
        <w:gridCol w:w="1417"/>
      </w:tblGrid>
      <w:tr w:rsidR="005D7D4D" w:rsidRPr="005D7D4D" w:rsidTr="005D7D4D">
        <w:trPr>
          <w:cantSplit/>
          <w:trHeight w:val="300"/>
          <w:tblHeader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suppressAutoHyphens/>
              <w:snapToGrid w:val="0"/>
              <w:ind w:firstLine="34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suppressAutoHyphens/>
              <w:snapToGrid w:val="0"/>
              <w:spacing w:after="120"/>
              <w:ind w:left="34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2014</w:t>
            </w:r>
          </w:p>
          <w:p w:rsidR="005D7D4D" w:rsidRPr="005D7D4D" w:rsidRDefault="005D7D4D" w:rsidP="005D7D4D">
            <w:pPr>
              <w:suppressAutoHyphens/>
              <w:snapToGrid w:val="0"/>
              <w:spacing w:after="120"/>
              <w:ind w:left="34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suppressAutoHyphens/>
              <w:snapToGrid w:val="0"/>
              <w:spacing w:after="120"/>
              <w:ind w:left="34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2015</w:t>
            </w:r>
          </w:p>
          <w:p w:rsidR="005D7D4D" w:rsidRPr="005D7D4D" w:rsidRDefault="005D7D4D" w:rsidP="005D7D4D">
            <w:pPr>
              <w:suppressAutoHyphens/>
              <w:snapToGrid w:val="0"/>
              <w:spacing w:after="120"/>
              <w:ind w:left="34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оценка</w:t>
            </w: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7D4D" w:rsidRPr="005D7D4D" w:rsidRDefault="005D7D4D" w:rsidP="005D7D4D">
            <w:pPr>
              <w:suppressAutoHyphens/>
              <w:snapToGrid w:val="0"/>
              <w:spacing w:after="120"/>
              <w:ind w:left="283" w:right="140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 xml:space="preserve"> прогноз</w:t>
            </w:r>
          </w:p>
        </w:tc>
      </w:tr>
      <w:tr w:rsidR="005D7D4D" w:rsidRPr="005D7D4D" w:rsidTr="005D7D4D">
        <w:trPr>
          <w:cantSplit/>
          <w:trHeight w:val="396"/>
          <w:tblHeader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D4D" w:rsidRPr="005D7D4D" w:rsidRDefault="005D7D4D" w:rsidP="005D7D4D">
            <w:pPr>
              <w:suppressAutoHyphens/>
              <w:snapToGrid w:val="0"/>
              <w:spacing w:after="120"/>
              <w:ind w:left="283" w:right="140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D4D" w:rsidRPr="005D7D4D" w:rsidRDefault="005D7D4D" w:rsidP="005D7D4D">
            <w:pPr>
              <w:suppressAutoHyphens/>
              <w:snapToGrid w:val="0"/>
              <w:spacing w:after="120"/>
              <w:ind w:left="34" w:right="-108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D4D" w:rsidRPr="005D7D4D" w:rsidRDefault="005D7D4D" w:rsidP="005D7D4D">
            <w:pPr>
              <w:suppressAutoHyphens/>
              <w:snapToGrid w:val="0"/>
              <w:spacing w:after="120"/>
              <w:ind w:left="34" w:right="-108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2018</w:t>
            </w:r>
          </w:p>
        </w:tc>
      </w:tr>
      <w:tr w:rsidR="005D7D4D" w:rsidRPr="005D7D4D" w:rsidTr="005D7D4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D4D" w:rsidRPr="005D7D4D" w:rsidRDefault="005D7D4D" w:rsidP="005D7D4D">
            <w:pPr>
              <w:suppressAutoHyphens/>
              <w:spacing w:after="120"/>
              <w:ind w:right="-62" w:firstLine="34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Численность населения, (среднегодовая) тыс. чел.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suppressAutoHyphens/>
              <w:snapToGrid w:val="0"/>
              <w:spacing w:after="120"/>
              <w:ind w:left="283" w:right="140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8,35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suppressAutoHyphens/>
              <w:snapToGrid w:val="0"/>
              <w:spacing w:after="120"/>
              <w:ind w:left="34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suppressAutoHyphens/>
              <w:spacing w:after="120"/>
              <w:ind w:right="140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8,251-8,253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suppressAutoHyphens/>
              <w:spacing w:after="120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8,142-8,145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D4D" w:rsidRPr="005D7D4D" w:rsidRDefault="005D7D4D" w:rsidP="005D7D4D">
            <w:pPr>
              <w:suppressAutoHyphens/>
              <w:spacing w:after="120"/>
              <w:ind w:left="34" w:right="-108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8,055-8,062</w:t>
            </w:r>
          </w:p>
        </w:tc>
      </w:tr>
      <w:tr w:rsidR="005D7D4D" w:rsidRPr="005D7D4D" w:rsidTr="005D7D4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D4D" w:rsidRPr="005D7D4D" w:rsidRDefault="005D7D4D" w:rsidP="005D7D4D">
            <w:pPr>
              <w:suppressAutoHyphens/>
              <w:snapToGrid w:val="0"/>
              <w:spacing w:after="120"/>
              <w:ind w:right="140" w:firstLine="34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Естественный прирост населения, тыс. чел.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suppressAutoHyphens/>
              <w:snapToGrid w:val="0"/>
              <w:spacing w:after="120"/>
              <w:ind w:left="283" w:right="140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0,19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suppressAutoHyphens/>
              <w:snapToGrid w:val="0"/>
              <w:spacing w:after="120"/>
              <w:ind w:left="34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0,20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suppressAutoHyphens/>
              <w:snapToGrid w:val="0"/>
              <w:spacing w:after="120"/>
              <w:ind w:right="140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0,20 - 0,21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0,22 - 0,23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D4D" w:rsidRPr="005D7D4D" w:rsidRDefault="005D7D4D" w:rsidP="005D7D4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0,24 - 0,25</w:t>
            </w:r>
          </w:p>
        </w:tc>
      </w:tr>
      <w:tr w:rsidR="005D7D4D" w:rsidRPr="005D7D4D" w:rsidTr="005D7D4D">
        <w:trPr>
          <w:trHeight w:val="74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D4D" w:rsidRPr="005D7D4D" w:rsidRDefault="005D7D4D" w:rsidP="005D7D4D">
            <w:pPr>
              <w:suppressAutoHyphens/>
              <w:snapToGrid w:val="0"/>
              <w:spacing w:after="120"/>
              <w:ind w:right="140" w:firstLine="34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Миграционный прирост населения, тыс. чел.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D4D" w:rsidRPr="005D7D4D" w:rsidRDefault="005D7D4D" w:rsidP="005D7D4D">
            <w:pPr>
              <w:suppressAutoHyphens/>
              <w:snapToGrid w:val="0"/>
              <w:spacing w:after="120"/>
              <w:ind w:left="283" w:right="140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-373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D4D" w:rsidRPr="005D7D4D" w:rsidRDefault="005D7D4D" w:rsidP="005D7D4D">
            <w:pPr>
              <w:suppressAutoHyphens/>
              <w:snapToGrid w:val="0"/>
              <w:spacing w:after="120"/>
              <w:ind w:left="34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-0,200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D4D" w:rsidRPr="005D7D4D" w:rsidRDefault="005D7D4D" w:rsidP="005D7D4D">
            <w:pPr>
              <w:suppressAutoHyphens/>
              <w:snapToGrid w:val="0"/>
              <w:spacing w:after="120"/>
              <w:ind w:right="140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-0,20/-0,35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D4D" w:rsidRPr="005D7D4D" w:rsidRDefault="005D7D4D" w:rsidP="005D7D4D">
            <w:pPr>
              <w:suppressAutoHyphens/>
              <w:spacing w:after="120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-0,10/-0,25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4D" w:rsidRPr="005D7D4D" w:rsidRDefault="005D7D4D" w:rsidP="005D7D4D">
            <w:pPr>
              <w:suppressAutoHyphens/>
              <w:spacing w:after="120"/>
              <w:ind w:left="34" w:right="-108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-0,10/-0,25</w:t>
            </w:r>
          </w:p>
        </w:tc>
      </w:tr>
      <w:tr w:rsidR="005D7D4D" w:rsidRPr="005D7D4D" w:rsidTr="005D7D4D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D4D" w:rsidRPr="005D7D4D" w:rsidRDefault="005D7D4D" w:rsidP="005D7D4D">
            <w:pPr>
              <w:suppressAutoHyphens/>
              <w:ind w:right="142" w:firstLine="34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 xml:space="preserve">Коэффициент рождаемости </w:t>
            </w:r>
          </w:p>
          <w:p w:rsidR="005D7D4D" w:rsidRPr="005D7D4D" w:rsidRDefault="005D7D4D" w:rsidP="005D7D4D">
            <w:pPr>
              <w:suppressAutoHyphens/>
              <w:ind w:right="142" w:firstLine="34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 xml:space="preserve"> на 1000 человек населения)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suppressAutoHyphens/>
              <w:snapToGrid w:val="0"/>
              <w:spacing w:after="120"/>
              <w:ind w:left="283" w:right="140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13,17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suppressAutoHyphens/>
              <w:snapToGrid w:val="0"/>
              <w:spacing w:after="120"/>
              <w:ind w:left="34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13,25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suppressAutoHyphens/>
              <w:spacing w:after="120"/>
              <w:ind w:right="140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12,12 – 13,32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12,28 – 13,5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D4D" w:rsidRPr="005D7D4D" w:rsidRDefault="005D7D4D" w:rsidP="005D7D4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12,4 – 13,6</w:t>
            </w:r>
          </w:p>
        </w:tc>
      </w:tr>
      <w:tr w:rsidR="005D7D4D" w:rsidRPr="005D7D4D" w:rsidTr="005D7D4D">
        <w:trPr>
          <w:trHeight w:val="58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D4D" w:rsidRPr="005D7D4D" w:rsidRDefault="005D7D4D" w:rsidP="005D7D4D">
            <w:pPr>
              <w:suppressAutoHyphens/>
              <w:snapToGrid w:val="0"/>
              <w:ind w:right="142" w:firstLine="34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 xml:space="preserve">Коэффициент смертности </w:t>
            </w:r>
          </w:p>
          <w:p w:rsidR="005D7D4D" w:rsidRPr="005D7D4D" w:rsidRDefault="005D7D4D" w:rsidP="005D7D4D">
            <w:pPr>
              <w:suppressAutoHyphens/>
              <w:ind w:right="142" w:firstLine="34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(на 1000 человек населения)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suppressAutoHyphens/>
              <w:snapToGrid w:val="0"/>
              <w:spacing w:after="120"/>
              <w:ind w:left="283" w:right="140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10,90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suppressAutoHyphens/>
              <w:snapToGrid w:val="0"/>
              <w:spacing w:after="120"/>
              <w:ind w:left="34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10,84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suppressAutoHyphens/>
              <w:spacing w:after="120"/>
              <w:ind w:right="140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9,69 –10,9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suppressAutoHyphens/>
              <w:spacing w:after="120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9,82 – 11,04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D4D" w:rsidRPr="005D7D4D" w:rsidRDefault="005D7D4D" w:rsidP="005D7D4D">
            <w:pPr>
              <w:suppressAutoHyphens/>
              <w:spacing w:after="120"/>
              <w:ind w:left="34" w:right="-108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9,93 – 11,1</w:t>
            </w:r>
          </w:p>
        </w:tc>
      </w:tr>
      <w:tr w:rsidR="005D7D4D" w:rsidRPr="005D7D4D" w:rsidTr="005D7D4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D4D" w:rsidRPr="005D7D4D" w:rsidRDefault="005D7D4D" w:rsidP="005D7D4D">
            <w:pPr>
              <w:suppressAutoHyphens/>
              <w:snapToGrid w:val="0"/>
              <w:ind w:right="142" w:firstLine="34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 xml:space="preserve">Естественный прирост населения </w:t>
            </w:r>
          </w:p>
          <w:p w:rsidR="005D7D4D" w:rsidRPr="005D7D4D" w:rsidRDefault="005D7D4D" w:rsidP="005D7D4D">
            <w:pPr>
              <w:suppressAutoHyphens/>
              <w:ind w:right="142" w:firstLine="34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 xml:space="preserve"> на 1000 человек населения)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suppressAutoHyphens/>
              <w:snapToGrid w:val="0"/>
              <w:spacing w:after="120"/>
              <w:ind w:left="283" w:right="140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2,27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suppressAutoHyphens/>
              <w:snapToGrid w:val="0"/>
              <w:spacing w:after="120"/>
              <w:ind w:left="34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2,41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suppressAutoHyphens/>
              <w:spacing w:after="120"/>
              <w:ind w:left="16" w:right="140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2,43 – 2,42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suppressAutoHyphens/>
              <w:spacing w:after="120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2,46 – 2,46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D4D" w:rsidRPr="005D7D4D" w:rsidRDefault="005D7D4D" w:rsidP="005D7D4D">
            <w:pPr>
              <w:suppressAutoHyphens/>
              <w:spacing w:after="120"/>
              <w:ind w:left="34" w:right="-108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2,47 – 2,50</w:t>
            </w:r>
          </w:p>
        </w:tc>
      </w:tr>
      <w:tr w:rsidR="005D7D4D" w:rsidRPr="005D7D4D" w:rsidTr="005D7D4D">
        <w:trPr>
          <w:trHeight w:val="4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D4D" w:rsidRPr="005D7D4D" w:rsidRDefault="005D7D4D" w:rsidP="005D7D4D">
            <w:pPr>
              <w:widowControl w:val="0"/>
              <w:autoSpaceDE w:val="0"/>
              <w:snapToGrid w:val="0"/>
              <w:ind w:firstLine="34"/>
              <w:jc w:val="both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 xml:space="preserve">Миграционный прирост </w:t>
            </w:r>
          </w:p>
          <w:p w:rsidR="005D7D4D" w:rsidRPr="005D7D4D" w:rsidRDefault="005D7D4D" w:rsidP="005D7D4D">
            <w:pPr>
              <w:suppressAutoHyphens/>
              <w:spacing w:after="120"/>
              <w:ind w:right="140" w:firstLine="34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(на 10 000 человек населения)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D4D" w:rsidRPr="005D7D4D" w:rsidRDefault="005D7D4D" w:rsidP="005D7D4D">
            <w:pPr>
              <w:suppressAutoHyphens/>
              <w:snapToGrid w:val="0"/>
              <w:spacing w:after="120"/>
              <w:ind w:left="283" w:right="140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-446,71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D4D" w:rsidRPr="005D7D4D" w:rsidRDefault="005D7D4D" w:rsidP="005D7D4D">
            <w:pPr>
              <w:suppressAutoHyphens/>
              <w:snapToGrid w:val="0"/>
              <w:spacing w:after="120"/>
              <w:ind w:left="34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-240,96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D4D" w:rsidRPr="005D7D4D" w:rsidRDefault="005D7D4D" w:rsidP="005D7D4D">
            <w:pPr>
              <w:suppressAutoHyphens/>
              <w:snapToGrid w:val="0"/>
              <w:spacing w:after="120"/>
              <w:ind w:right="140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-242,4/-424,08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D4D" w:rsidRPr="005D7D4D" w:rsidRDefault="005D7D4D" w:rsidP="005D7D4D">
            <w:pPr>
              <w:suppressAutoHyphens/>
              <w:spacing w:after="120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-122,82/-306,94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4D" w:rsidRPr="005D7D4D" w:rsidRDefault="005D7D4D" w:rsidP="005D7D4D">
            <w:pPr>
              <w:suppressAutoHyphens/>
              <w:spacing w:after="120"/>
              <w:ind w:left="34" w:right="-108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-124,14/-310,1</w:t>
            </w:r>
          </w:p>
        </w:tc>
      </w:tr>
    </w:tbl>
    <w:p w:rsidR="005D7D4D" w:rsidRPr="005D7D4D" w:rsidRDefault="005D7D4D" w:rsidP="005D7D4D">
      <w:pPr>
        <w:suppressAutoHyphens/>
        <w:rPr>
          <w:b/>
          <w:sz w:val="28"/>
          <w:szCs w:val="28"/>
          <w:lang w:eastAsia="ar-SA"/>
        </w:rPr>
      </w:pPr>
    </w:p>
    <w:p w:rsidR="005D7D4D" w:rsidRPr="005D7D4D" w:rsidRDefault="005D7D4D" w:rsidP="005D7D4D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  <w:r w:rsidRPr="005D7D4D">
        <w:rPr>
          <w:b/>
          <w:sz w:val="28"/>
          <w:szCs w:val="28"/>
          <w:lang w:eastAsia="ar-SA"/>
        </w:rPr>
        <w:t>Уровень жизни населения</w:t>
      </w:r>
    </w:p>
    <w:p w:rsidR="005D7D4D" w:rsidRPr="005D7D4D" w:rsidRDefault="005D7D4D" w:rsidP="005D7D4D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</w:p>
    <w:p w:rsidR="005D7D4D" w:rsidRPr="005D7D4D" w:rsidRDefault="005D7D4D" w:rsidP="005D7D4D">
      <w:pPr>
        <w:suppressAutoHyphens/>
        <w:ind w:firstLine="426"/>
        <w:jc w:val="both"/>
        <w:rPr>
          <w:sz w:val="28"/>
          <w:szCs w:val="28"/>
          <w:lang w:eastAsia="ar-SA"/>
        </w:rPr>
      </w:pPr>
      <w:r w:rsidRPr="005D7D4D">
        <w:rPr>
          <w:sz w:val="28"/>
          <w:szCs w:val="28"/>
          <w:lang w:eastAsia="ar-SA"/>
        </w:rPr>
        <w:t>Основным источником доходов населения является заработная плата для работающего населения, пенсии и пособия для пожилых и неработающих жителей, стипендии и пособия для студентов и детей.</w:t>
      </w:r>
    </w:p>
    <w:p w:rsidR="005D7D4D" w:rsidRPr="005D7D4D" w:rsidRDefault="005D7D4D" w:rsidP="005D7D4D">
      <w:pPr>
        <w:suppressAutoHyphens/>
        <w:spacing w:line="252" w:lineRule="auto"/>
        <w:ind w:firstLine="426"/>
        <w:jc w:val="both"/>
        <w:rPr>
          <w:sz w:val="28"/>
          <w:szCs w:val="28"/>
          <w:lang w:eastAsia="ar-SA"/>
        </w:rPr>
      </w:pPr>
      <w:r w:rsidRPr="005D7D4D">
        <w:rPr>
          <w:sz w:val="28"/>
          <w:szCs w:val="28"/>
          <w:lang w:eastAsia="ar-SA"/>
        </w:rPr>
        <w:t>Рост доходов населения будет обеспечиваться, прежде всего, доходами от занятости, предпринимательской деятельности и социальных трансфертов.</w:t>
      </w:r>
    </w:p>
    <w:p w:rsidR="005D7D4D" w:rsidRPr="005D7D4D" w:rsidRDefault="005D7D4D" w:rsidP="005D7D4D">
      <w:pPr>
        <w:suppressAutoHyphens/>
        <w:spacing w:line="252" w:lineRule="auto"/>
        <w:ind w:firstLine="720"/>
        <w:jc w:val="center"/>
        <w:rPr>
          <w:b/>
          <w:lang w:eastAsia="ar-SA"/>
        </w:rPr>
      </w:pPr>
    </w:p>
    <w:p w:rsidR="005D7D4D" w:rsidRPr="005D7D4D" w:rsidRDefault="005D7D4D" w:rsidP="005D7D4D">
      <w:pPr>
        <w:suppressAutoHyphens/>
        <w:spacing w:line="252" w:lineRule="auto"/>
        <w:ind w:firstLine="720"/>
        <w:jc w:val="center"/>
        <w:rPr>
          <w:b/>
          <w:lang w:eastAsia="ar-SA"/>
        </w:rPr>
      </w:pPr>
      <w:r w:rsidRPr="005D7D4D">
        <w:rPr>
          <w:b/>
          <w:lang w:eastAsia="ar-SA"/>
        </w:rPr>
        <w:t xml:space="preserve">Основные параметры уровня доходов населения </w:t>
      </w:r>
    </w:p>
    <w:tbl>
      <w:tblPr>
        <w:tblW w:w="9838" w:type="dxa"/>
        <w:tblInd w:w="-5" w:type="dxa"/>
        <w:tblLayout w:type="fixed"/>
        <w:tblLook w:val="04A0"/>
      </w:tblPr>
      <w:tblGrid>
        <w:gridCol w:w="3762"/>
        <w:gridCol w:w="996"/>
        <w:gridCol w:w="996"/>
        <w:gridCol w:w="996"/>
        <w:gridCol w:w="18"/>
        <w:gridCol w:w="8"/>
        <w:gridCol w:w="1072"/>
        <w:gridCol w:w="1054"/>
        <w:gridCol w:w="936"/>
      </w:tblGrid>
      <w:tr w:rsidR="005D7D4D" w:rsidRPr="005D7D4D" w:rsidTr="005D7D4D">
        <w:trPr>
          <w:cantSplit/>
        </w:trPr>
        <w:tc>
          <w:tcPr>
            <w:tcW w:w="3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D4D" w:rsidRPr="005D7D4D" w:rsidRDefault="005D7D4D" w:rsidP="005D7D4D">
            <w:pPr>
              <w:suppressAutoHyphens/>
              <w:snapToGrid w:val="0"/>
              <w:spacing w:line="252" w:lineRule="auto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Отчет</w:t>
            </w:r>
          </w:p>
          <w:p w:rsidR="005D7D4D" w:rsidRPr="005D7D4D" w:rsidRDefault="005D7D4D" w:rsidP="005D7D4D">
            <w:pPr>
              <w:suppressAutoHyphens/>
              <w:spacing w:line="252" w:lineRule="auto"/>
              <w:jc w:val="center"/>
              <w:rPr>
                <w:sz w:val="20"/>
                <w:szCs w:val="20"/>
                <w:lang w:val="en-US"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2014</w:t>
            </w:r>
          </w:p>
          <w:p w:rsidR="005D7D4D" w:rsidRPr="005D7D4D" w:rsidRDefault="005D7D4D" w:rsidP="005D7D4D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года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D4D" w:rsidRPr="005D7D4D" w:rsidRDefault="005D7D4D" w:rsidP="005D7D4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Оценка 20</w:t>
            </w:r>
            <w:r w:rsidRPr="005D7D4D">
              <w:rPr>
                <w:sz w:val="20"/>
                <w:szCs w:val="20"/>
                <w:lang w:val="en-US" w:eastAsia="ar-SA"/>
              </w:rPr>
              <w:t>1</w:t>
            </w:r>
            <w:r w:rsidRPr="005D7D4D">
              <w:rPr>
                <w:sz w:val="20"/>
                <w:szCs w:val="20"/>
                <w:lang w:eastAsia="ar-SA"/>
              </w:rPr>
              <w:t>5 года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D4D" w:rsidRPr="005D7D4D" w:rsidRDefault="005D7D4D" w:rsidP="005D7D4D">
            <w:pPr>
              <w:suppressAutoHyphens/>
              <w:snapToGrid w:val="0"/>
              <w:spacing w:line="252" w:lineRule="auto"/>
              <w:jc w:val="center"/>
              <w:rPr>
                <w:sz w:val="20"/>
                <w:szCs w:val="20"/>
                <w:lang w:val="en-US"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2016</w:t>
            </w:r>
          </w:p>
          <w:p w:rsidR="005D7D4D" w:rsidRPr="005D7D4D" w:rsidRDefault="005D7D4D" w:rsidP="005D7D4D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D4D" w:rsidRPr="005D7D4D" w:rsidRDefault="005D7D4D" w:rsidP="005D7D4D">
            <w:pPr>
              <w:suppressAutoHyphens/>
              <w:snapToGrid w:val="0"/>
              <w:spacing w:line="252" w:lineRule="auto"/>
              <w:jc w:val="center"/>
              <w:rPr>
                <w:sz w:val="20"/>
                <w:szCs w:val="20"/>
                <w:lang w:val="en-US"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2017</w:t>
            </w:r>
          </w:p>
          <w:p w:rsidR="005D7D4D" w:rsidRPr="005D7D4D" w:rsidRDefault="005D7D4D" w:rsidP="005D7D4D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D4D" w:rsidRPr="005D7D4D" w:rsidRDefault="005D7D4D" w:rsidP="005D7D4D">
            <w:pPr>
              <w:suppressAutoHyphens/>
              <w:snapToGrid w:val="0"/>
              <w:spacing w:line="252" w:lineRule="auto"/>
              <w:jc w:val="center"/>
              <w:rPr>
                <w:sz w:val="20"/>
                <w:szCs w:val="20"/>
                <w:lang w:val="en-US"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2018</w:t>
            </w:r>
          </w:p>
          <w:p w:rsidR="005D7D4D" w:rsidRPr="005D7D4D" w:rsidRDefault="005D7D4D" w:rsidP="005D7D4D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D4D" w:rsidRPr="005D7D4D" w:rsidRDefault="005D7D4D" w:rsidP="005D7D4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sz w:val="20"/>
                <w:szCs w:val="20"/>
                <w:lang w:val="en-US"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2018в % к 2014</w:t>
            </w:r>
          </w:p>
        </w:tc>
      </w:tr>
      <w:tr w:rsidR="005D7D4D" w:rsidRPr="005D7D4D" w:rsidTr="005D7D4D">
        <w:trPr>
          <w:cantSplit/>
        </w:trPr>
        <w:tc>
          <w:tcPr>
            <w:tcW w:w="3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D4D" w:rsidRPr="005D7D4D" w:rsidRDefault="005D7D4D" w:rsidP="005D7D4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Прогноз 1 вариант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D4D" w:rsidRPr="005D7D4D" w:rsidRDefault="005D7D4D" w:rsidP="005D7D4D">
            <w:pPr>
              <w:rPr>
                <w:sz w:val="20"/>
                <w:szCs w:val="20"/>
                <w:lang w:val="en-US" w:eastAsia="ar-SA"/>
              </w:rPr>
            </w:pPr>
          </w:p>
        </w:tc>
      </w:tr>
      <w:tr w:rsidR="005D7D4D" w:rsidRPr="005D7D4D" w:rsidTr="005D7D4D">
        <w:trPr>
          <w:trHeight w:val="365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D4D" w:rsidRPr="005D7D4D" w:rsidRDefault="005D7D4D" w:rsidP="005D7D4D">
            <w:pPr>
              <w:widowControl w:val="0"/>
              <w:suppressAutoHyphens/>
              <w:autoSpaceDE w:val="0"/>
              <w:snapToGrid w:val="0"/>
              <w:spacing w:line="252" w:lineRule="auto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Среднемесячные денежные доходы населения, рублей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D4D" w:rsidRPr="005D7D4D" w:rsidRDefault="005D7D4D" w:rsidP="005D7D4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45 765,0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D4D" w:rsidRPr="005D7D4D" w:rsidRDefault="005D7D4D" w:rsidP="005D7D4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49 145,9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D4D" w:rsidRPr="005D7D4D" w:rsidRDefault="005D7D4D" w:rsidP="005D7D4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51 163,4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D4D" w:rsidRPr="005D7D4D" w:rsidRDefault="005D7D4D" w:rsidP="005D7D4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53 035,8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D4D" w:rsidRPr="005D7D4D" w:rsidRDefault="005D7D4D" w:rsidP="005D7D4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54 937,8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D4D" w:rsidRPr="005D7D4D" w:rsidRDefault="005D7D4D" w:rsidP="005D7D4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120,0</w:t>
            </w:r>
          </w:p>
        </w:tc>
      </w:tr>
      <w:tr w:rsidR="005D7D4D" w:rsidRPr="005D7D4D" w:rsidTr="005D7D4D">
        <w:trPr>
          <w:trHeight w:val="1010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D4D" w:rsidRPr="005D7D4D" w:rsidRDefault="005D7D4D" w:rsidP="005D7D4D">
            <w:pPr>
              <w:widowControl w:val="0"/>
              <w:suppressAutoHyphens/>
              <w:autoSpaceDE w:val="0"/>
              <w:snapToGrid w:val="0"/>
              <w:spacing w:line="252" w:lineRule="auto"/>
              <w:rPr>
                <w:sz w:val="20"/>
                <w:szCs w:val="20"/>
                <w:highlight w:val="yellow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Номинальная среднемесячная заработная плата в поселении, рублей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42047,34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46788,34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54962,9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56546,81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57604,57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D4D" w:rsidRPr="005D7D4D" w:rsidRDefault="005D7D4D" w:rsidP="005D7D4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136,9</w:t>
            </w:r>
          </w:p>
        </w:tc>
      </w:tr>
      <w:tr w:rsidR="005D7D4D" w:rsidRPr="005D7D4D" w:rsidTr="005D7D4D"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D4D" w:rsidRPr="005D7D4D" w:rsidRDefault="005D7D4D" w:rsidP="005D7D4D">
            <w:pPr>
              <w:widowControl w:val="0"/>
              <w:suppressAutoHyphens/>
              <w:autoSpaceDE w:val="0"/>
              <w:snapToGrid w:val="0"/>
              <w:spacing w:line="252" w:lineRule="auto"/>
              <w:rPr>
                <w:sz w:val="20"/>
                <w:szCs w:val="20"/>
                <w:lang w:eastAsia="ar-SA"/>
              </w:rPr>
            </w:pPr>
            <w:proofErr w:type="gramStart"/>
            <w:r w:rsidRPr="005D7D4D">
              <w:rPr>
                <w:sz w:val="20"/>
                <w:szCs w:val="20"/>
                <w:lang w:eastAsia="ar-SA"/>
              </w:rPr>
              <w:t>в</w:t>
            </w:r>
            <w:proofErr w:type="gramEnd"/>
            <w:r w:rsidRPr="005D7D4D">
              <w:rPr>
                <w:sz w:val="20"/>
                <w:szCs w:val="20"/>
                <w:lang w:eastAsia="ar-SA"/>
              </w:rPr>
              <w:t xml:space="preserve"> % </w:t>
            </w:r>
            <w:proofErr w:type="gramStart"/>
            <w:r w:rsidRPr="005D7D4D">
              <w:rPr>
                <w:sz w:val="20"/>
                <w:szCs w:val="20"/>
                <w:lang w:eastAsia="ar-SA"/>
              </w:rPr>
              <w:t>к</w:t>
            </w:r>
            <w:proofErr w:type="gramEnd"/>
            <w:r w:rsidRPr="005D7D4D">
              <w:rPr>
                <w:sz w:val="20"/>
                <w:szCs w:val="20"/>
                <w:lang w:eastAsia="ar-SA"/>
              </w:rPr>
              <w:t xml:space="preserve"> предыдущему году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110,1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111,2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D4D" w:rsidRPr="005D7D4D" w:rsidRDefault="005D7D4D" w:rsidP="005D7D4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117,47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D4D" w:rsidRPr="005D7D4D" w:rsidRDefault="005D7D4D" w:rsidP="005D7D4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102,88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101,8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4D" w:rsidRPr="005D7D4D" w:rsidRDefault="005D7D4D" w:rsidP="005D7D4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D7D4D" w:rsidRPr="005D7D4D" w:rsidTr="005D7D4D"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D4D" w:rsidRPr="005D7D4D" w:rsidRDefault="005D7D4D" w:rsidP="005D7D4D">
            <w:pPr>
              <w:widowControl w:val="0"/>
              <w:suppressAutoHyphens/>
              <w:autoSpaceDE w:val="0"/>
              <w:snapToGrid w:val="0"/>
              <w:spacing w:line="252" w:lineRule="auto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Средний размер назначенных пенсий пенсионерам, рублей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15913,0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17 688,0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19722,0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21990,0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24518,0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D4D" w:rsidRPr="005D7D4D" w:rsidRDefault="005D7D4D" w:rsidP="005D7D4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154</w:t>
            </w:r>
          </w:p>
        </w:tc>
      </w:tr>
      <w:tr w:rsidR="005D7D4D" w:rsidRPr="005D7D4D" w:rsidTr="005D7D4D"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D4D" w:rsidRPr="005D7D4D" w:rsidRDefault="005D7D4D" w:rsidP="005D7D4D">
            <w:pPr>
              <w:widowControl w:val="0"/>
              <w:suppressAutoHyphens/>
              <w:autoSpaceDE w:val="0"/>
              <w:snapToGrid w:val="0"/>
              <w:spacing w:line="252" w:lineRule="auto"/>
              <w:jc w:val="both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Соотношение среднего размера пенсии и среднемесячной заработной платы, %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37,8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37,8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35,8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38,8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D4D" w:rsidRPr="005D7D4D" w:rsidRDefault="005D7D4D" w:rsidP="005D7D4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42,6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4D" w:rsidRPr="005D7D4D" w:rsidRDefault="005D7D4D" w:rsidP="005D7D4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5D7D4D" w:rsidRPr="005D7D4D" w:rsidRDefault="005D7D4D" w:rsidP="005D7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7D4D">
        <w:rPr>
          <w:sz w:val="28"/>
          <w:szCs w:val="28"/>
        </w:rPr>
        <w:t>В 2015 – 2016 годах будут реализовываться меры по дальнейшему повышению уровня материальной обеспеченности лиц, получающих трудовые и социальные пенсии.</w:t>
      </w:r>
    </w:p>
    <w:p w:rsidR="005D7D4D" w:rsidRPr="005D7D4D" w:rsidRDefault="005D7D4D" w:rsidP="005D7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7D4D">
        <w:rPr>
          <w:sz w:val="28"/>
          <w:szCs w:val="28"/>
        </w:rPr>
        <w:t xml:space="preserve">Трудовые пенсии в прогнозный период будут индексироваться в соответствии с нормами Федерального закона «О трудовых пенсиях в Российской Федерации» на индекс потребительских цен». Размер дохода неработающего пенсионера с учетом выплаты дополнительной пенсии определен от 15913,0 рублей в 2014 году до 24518 рублей в 2018 году, увеличиваясь ежегодно в среднем на 11%, тем самым повышая уровень материальной обеспеченности пенсионеров района. 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     С учетом ограниченных финансовых возможностей бюджетной системы для целевых категорий работников бюджетной сферы, за исключением учителей и  воспитателей детских садов, предусматривается сохранить на 2015 год номинальный размер заработной платы 2014 года (в уточненном прогнозе предполагалось сохранить достигнутый в 2014 году уровень соотношения заработной платы целевых категорий со средней заработной платой). Заработную плату учителей в 2015 году предполагается сохранить на уровне заработной платы в среднем по региону, заработную плату воспитателей детских садов – на уровне заработной платы в общем образовании.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     Кроме того, в прогнозе не предусматривается проведение в 2015 году индексации заработной платы для прочих категорий работников бюджетной сферы. С  учетом этих факторов снижение реальной заработной палаты в бюджетном секторе в 2015 году может составить более 12 процентов. 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      В частном секторе экономики также ожидается сокращение реальной заработной платы, хотя и значительно меньше, чем в бюджетном. С одной стороны, предприятия в  качестве возможного канала снижения своих издержек будут оптимизировать расходы на персонал за счет сокращения неформальной части заработной платы, введения неполного рабочего дня/недели, а  с  другой стороны, ситуация на рынке труда и ограничение предложения трудовых ресурсов будут оказывать давление на заработную плату.</w:t>
      </w:r>
    </w:p>
    <w:p w:rsidR="005D7D4D" w:rsidRPr="005D7D4D" w:rsidRDefault="005D7D4D" w:rsidP="005D7D4D">
      <w:pPr>
        <w:suppressAutoHyphens/>
        <w:ind w:right="43" w:firstLine="426"/>
        <w:jc w:val="both"/>
        <w:rPr>
          <w:rFonts w:eastAsiaTheme="minorHAnsi"/>
          <w:sz w:val="28"/>
          <w:szCs w:val="28"/>
          <w:lang w:eastAsia="en-US"/>
        </w:rPr>
      </w:pPr>
      <w:r w:rsidRPr="005D7D4D">
        <w:rPr>
          <w:rFonts w:eastAsiaTheme="minorHAnsi"/>
          <w:sz w:val="28"/>
          <w:szCs w:val="28"/>
          <w:lang w:eastAsia="en-US"/>
        </w:rPr>
        <w:t>Сокращениедоходовнаселенияв  2015 годуисжатиепотребительскогокредитованияболеечемна8 %приведутк</w:t>
      </w:r>
      <w:r w:rsidRPr="005D7D4D">
        <w:rPr>
          <w:rFonts w:ascii="DilleniaUPC" w:eastAsiaTheme="minorHAnsi" w:hAnsi="DilleniaUPC" w:cs="DilleniaUPC"/>
          <w:sz w:val="28"/>
          <w:szCs w:val="28"/>
          <w:lang w:eastAsia="en-US"/>
        </w:rPr>
        <w:t> </w:t>
      </w:r>
      <w:r w:rsidRPr="005D7D4D">
        <w:rPr>
          <w:rFonts w:eastAsiaTheme="minorHAnsi"/>
          <w:sz w:val="28"/>
          <w:szCs w:val="28"/>
          <w:lang w:eastAsia="en-US"/>
        </w:rPr>
        <w:t>существенномусокращениюоборотарозничнойторговлиприодновременномростесклонностинаселенияксбережению</w:t>
      </w:r>
      <w:r w:rsidRPr="005D7D4D">
        <w:rPr>
          <w:rFonts w:ascii="DilleniaUPC" w:eastAsiaTheme="minorHAnsi" w:hAnsi="DilleniaUPC" w:cs="DilleniaUPC"/>
          <w:sz w:val="28"/>
          <w:szCs w:val="28"/>
          <w:lang w:eastAsia="en-US"/>
        </w:rPr>
        <w:t xml:space="preserve">. </w:t>
      </w:r>
      <w:r w:rsidRPr="005D7D4D">
        <w:rPr>
          <w:rFonts w:eastAsiaTheme="minorHAnsi"/>
          <w:sz w:val="28"/>
          <w:szCs w:val="28"/>
          <w:lang w:eastAsia="en-US"/>
        </w:rPr>
        <w:t>Врезультатеожидаемоеснижениеоборотарозничнойторговли в 2015 годусоставит 8,2 % вбазовомварианте</w:t>
      </w:r>
      <w:r w:rsidRPr="005D7D4D">
        <w:rPr>
          <w:rFonts w:ascii="DilleniaUPC" w:eastAsiaTheme="minorHAnsi" w:hAnsi="DilleniaUPC" w:cs="DilleniaUPC"/>
          <w:sz w:val="28"/>
          <w:szCs w:val="28"/>
          <w:lang w:eastAsia="en-US"/>
        </w:rPr>
        <w:t xml:space="preserve">. </w:t>
      </w:r>
      <w:r w:rsidRPr="005D7D4D">
        <w:rPr>
          <w:rFonts w:eastAsiaTheme="minorHAnsi"/>
          <w:sz w:val="28"/>
          <w:szCs w:val="28"/>
          <w:lang w:eastAsia="en-US"/>
        </w:rPr>
        <w:t>Помереростадоходовнаселенияивосстановленияпотребительскогокредитованияв2016 – 2018 гг. динамикапотреблениянаселениябудетвосстанавливаться</w:t>
      </w:r>
      <w:r w:rsidRPr="005D7D4D">
        <w:rPr>
          <w:rFonts w:ascii="DilleniaUPC" w:eastAsiaTheme="minorHAnsi" w:hAnsi="DilleniaUPC" w:cs="DilleniaUPC"/>
          <w:sz w:val="28"/>
          <w:szCs w:val="28"/>
          <w:lang w:eastAsia="en-US"/>
        </w:rPr>
        <w:t xml:space="preserve">, </w:t>
      </w:r>
      <w:r w:rsidRPr="005D7D4D">
        <w:rPr>
          <w:rFonts w:eastAsiaTheme="minorHAnsi"/>
          <w:sz w:val="28"/>
          <w:szCs w:val="28"/>
          <w:lang w:eastAsia="en-US"/>
        </w:rPr>
        <w:t>ив2018 годуростоборотарозничнойторговлисоставит3,7 %в</w:t>
      </w:r>
      <w:r w:rsidRPr="005D7D4D">
        <w:rPr>
          <w:rFonts w:ascii="DilleniaUPC" w:eastAsiaTheme="minorHAnsi" w:hAnsi="DilleniaUPC" w:cs="DilleniaUPC"/>
          <w:sz w:val="28"/>
          <w:szCs w:val="28"/>
          <w:lang w:eastAsia="en-US"/>
        </w:rPr>
        <w:t> </w:t>
      </w:r>
      <w:r w:rsidRPr="005D7D4D">
        <w:rPr>
          <w:rFonts w:eastAsiaTheme="minorHAnsi"/>
          <w:sz w:val="28"/>
          <w:szCs w:val="28"/>
          <w:lang w:eastAsia="en-US"/>
        </w:rPr>
        <w:t>реальномвыражении</w:t>
      </w:r>
      <w:r w:rsidRPr="005D7D4D">
        <w:rPr>
          <w:rFonts w:ascii="DilleniaUPC" w:eastAsiaTheme="minorHAnsi" w:hAnsi="DilleniaUPC" w:cs="DilleniaUPC"/>
          <w:sz w:val="28"/>
          <w:szCs w:val="28"/>
          <w:lang w:eastAsia="en-US"/>
        </w:rPr>
        <w:t xml:space="preserve">. </w:t>
      </w:r>
      <w:r w:rsidRPr="005D7D4D">
        <w:rPr>
          <w:rFonts w:eastAsiaTheme="minorHAnsi"/>
          <w:sz w:val="28"/>
          <w:szCs w:val="28"/>
          <w:lang w:eastAsia="en-US"/>
        </w:rPr>
        <w:t>Восстановлениепотребительскойуверенностинаселениябудетсопровождатьсяпостепеннымснижениемнормысбережений.</w:t>
      </w:r>
    </w:p>
    <w:p w:rsidR="005D7D4D" w:rsidRPr="005D7D4D" w:rsidRDefault="005D7D4D" w:rsidP="005D7D4D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Прогноз величины прожиточного минимума рассчитан в соответствии с Федеральным законом от 3 декабря 2012 г. № 227-ФЗ «О потребительской корзине в целом по Российской Федерации».  </w:t>
      </w:r>
      <w:proofErr w:type="gramStart"/>
      <w:r w:rsidRPr="005D7D4D">
        <w:rPr>
          <w:rFonts w:eastAsia="Calibri"/>
          <w:sz w:val="28"/>
          <w:szCs w:val="28"/>
          <w:lang w:eastAsia="en-US"/>
        </w:rPr>
        <w:t>Кроме того, в прогнозе учтено увеличение величины прожиточного минимума на 5% (оценка Минтруда России) в связи с введением в 2018 году новой потребительской корзины, которая в соответствии с Федеральным законом от 24 октября 1997 г. № 134-ФЗ «О прожиточном минимуме в Российской Федерации» должна уточняться не реже одного раза в пять лет.</w:t>
      </w:r>
      <w:proofErr w:type="gramEnd"/>
      <w:r w:rsidRPr="005D7D4D">
        <w:rPr>
          <w:rFonts w:eastAsia="Calibri"/>
          <w:sz w:val="28"/>
          <w:szCs w:val="28"/>
          <w:lang w:eastAsia="en-US"/>
        </w:rPr>
        <w:t xml:space="preserve"> В результате величина прожиточного минимума в среднем на душу населения в 2018 году в базовом варианте составит 14750,1 рублей с ростом к 2014 году на 23,9 %, в оптимистичном варианте – 14482,0 рублей с ростом на 21,6  процента. </w:t>
      </w:r>
    </w:p>
    <w:p w:rsidR="005D7D4D" w:rsidRPr="005D7D4D" w:rsidRDefault="005D7D4D" w:rsidP="005D7D4D">
      <w:pPr>
        <w:suppressAutoHyphens/>
        <w:ind w:right="43" w:firstLine="426"/>
        <w:jc w:val="both"/>
        <w:rPr>
          <w:sz w:val="28"/>
          <w:szCs w:val="28"/>
          <w:lang w:eastAsia="ar-SA"/>
        </w:rPr>
      </w:pPr>
      <w:r w:rsidRPr="005D7D4D">
        <w:rPr>
          <w:sz w:val="28"/>
          <w:szCs w:val="28"/>
          <w:lang w:eastAsia="ar-SA"/>
        </w:rPr>
        <w:t xml:space="preserve">Реализация мероприятий социальной политики по поддержке наименее обеспеченных категорий населения на федеральном, региональном и муниципальном уровнях позволяет не допускать роста населения с доходами ниже величины прожиточного минимума. </w:t>
      </w:r>
    </w:p>
    <w:p w:rsidR="005D7D4D" w:rsidRPr="005D7D4D" w:rsidRDefault="005D7D4D" w:rsidP="005D7D4D">
      <w:pPr>
        <w:suppressAutoHyphens/>
        <w:ind w:right="43" w:firstLine="426"/>
        <w:jc w:val="both"/>
        <w:rPr>
          <w:sz w:val="28"/>
          <w:szCs w:val="28"/>
          <w:lang w:eastAsia="ar-SA"/>
        </w:rPr>
      </w:pPr>
      <w:r w:rsidRPr="005D7D4D">
        <w:rPr>
          <w:sz w:val="28"/>
          <w:szCs w:val="28"/>
          <w:lang w:eastAsia="ar-SA"/>
        </w:rPr>
        <w:t xml:space="preserve">В структуре денежных расходов населения ожидаются изменения в сторону снижения доли потребительских расходов. </w:t>
      </w:r>
    </w:p>
    <w:p w:rsidR="005D7D4D" w:rsidRPr="005D7D4D" w:rsidRDefault="005D7D4D" w:rsidP="005D7D4D">
      <w:pPr>
        <w:suppressAutoHyphens/>
        <w:ind w:right="43" w:firstLine="426"/>
        <w:jc w:val="both"/>
        <w:rPr>
          <w:sz w:val="28"/>
          <w:szCs w:val="28"/>
          <w:lang w:eastAsia="ar-SA"/>
        </w:rPr>
      </w:pPr>
    </w:p>
    <w:p w:rsidR="005D7D4D" w:rsidRPr="005D7D4D" w:rsidRDefault="005D7D4D" w:rsidP="005D7D4D">
      <w:pPr>
        <w:suppressAutoHyphens/>
        <w:ind w:firstLine="540"/>
        <w:jc w:val="center"/>
        <w:rPr>
          <w:b/>
          <w:sz w:val="28"/>
          <w:szCs w:val="28"/>
          <w:lang w:eastAsia="ar-SA"/>
        </w:rPr>
      </w:pPr>
      <w:r w:rsidRPr="005D7D4D">
        <w:rPr>
          <w:b/>
          <w:sz w:val="28"/>
          <w:szCs w:val="28"/>
          <w:lang w:eastAsia="ar-SA"/>
        </w:rPr>
        <w:t>Рынок труда</w:t>
      </w:r>
    </w:p>
    <w:p w:rsidR="005D7D4D" w:rsidRPr="005D7D4D" w:rsidRDefault="005D7D4D" w:rsidP="005D7D4D">
      <w:pPr>
        <w:suppressAutoHyphens/>
        <w:ind w:firstLine="540"/>
        <w:jc w:val="both"/>
        <w:rPr>
          <w:sz w:val="28"/>
          <w:szCs w:val="20"/>
          <w:lang w:eastAsia="ar-SA"/>
        </w:rPr>
      </w:pPr>
    </w:p>
    <w:p w:rsidR="005D7D4D" w:rsidRPr="005D7D4D" w:rsidRDefault="005D7D4D" w:rsidP="005D7D4D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Развитие </w:t>
      </w:r>
      <w:r w:rsidRPr="005D7D4D">
        <w:rPr>
          <w:rFonts w:eastAsia="Calibri"/>
          <w:b/>
          <w:sz w:val="28"/>
          <w:szCs w:val="28"/>
          <w:lang w:eastAsia="en-US"/>
        </w:rPr>
        <w:t>рынка труда</w:t>
      </w:r>
      <w:r w:rsidRPr="005D7D4D">
        <w:rPr>
          <w:rFonts w:eastAsia="Calibri"/>
          <w:sz w:val="28"/>
          <w:szCs w:val="28"/>
          <w:lang w:eastAsia="en-US"/>
        </w:rPr>
        <w:t xml:space="preserve"> в среднесрочной перспективе будет проходить в условиях демографических ограничений и в значительной степени определяться общей ситуацией в экономике.</w:t>
      </w:r>
    </w:p>
    <w:p w:rsidR="005D7D4D" w:rsidRPr="005D7D4D" w:rsidRDefault="005D7D4D" w:rsidP="005D7D4D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Продолжающаяся уже около десяти лет убыль населения в трудоспособных возрастах все сильнее будет оказывать негативное влияние на динамику численности экономически активного населения. В целях ее поддержания предполагается умеренный рост экономической активности молодежи поселения (за счет совершенствования системы профессионального образования) и людей около пенсионного возраста (за счет роста продолжительности жизни, повышения ее качества и сохранения активности). В  результате, численность экономически активного населения городского поселения Игрим к 2018 году снизится незначительно – до 3,70 тыс. человек (4,07 тыс. человек в 2015 году). </w:t>
      </w:r>
    </w:p>
    <w:p w:rsidR="005D7D4D" w:rsidRPr="005D7D4D" w:rsidRDefault="005D7D4D" w:rsidP="005D7D4D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5D7D4D">
        <w:rPr>
          <w:sz w:val="28"/>
          <w:szCs w:val="28"/>
          <w:lang w:eastAsia="ar-SA"/>
        </w:rPr>
        <w:t>Численность занятых в организациях государственной и муниципальной форм собственности в прогнозном периоде увеличится и составит в 2018 году 1,6 тыс. человек. В 2017 году в частном секторе экономики поселения будут трудиться 2,14 тыс. человек или 59,6% от общей численности занятых в экономике поселения.</w:t>
      </w:r>
    </w:p>
    <w:p w:rsidR="005D7D4D" w:rsidRPr="005D7D4D" w:rsidRDefault="005D7D4D" w:rsidP="005D7D4D">
      <w:pPr>
        <w:ind w:firstLine="426"/>
        <w:jc w:val="both"/>
        <w:rPr>
          <w:sz w:val="28"/>
          <w:szCs w:val="28"/>
          <w:lang w:eastAsia="ar-SA"/>
        </w:rPr>
      </w:pPr>
      <w:r w:rsidRPr="005D7D4D">
        <w:rPr>
          <w:rFonts w:eastAsia="Calibri"/>
          <w:sz w:val="28"/>
          <w:szCs w:val="28"/>
          <w:lang w:eastAsia="en-US"/>
        </w:rPr>
        <w:t>В 2015 году ожидаются рост безработицы и сокращение занятости, связанные с  ухудшением экономической ситуации. Однако масштабы высвобождения работников будут менее значительными, чем в период кризиса 2008 – 2009 годов. Уровень безработицы может вырасти до 2,73 % экономически активного населения</w:t>
      </w:r>
      <w:r w:rsidRPr="005D7D4D">
        <w:rPr>
          <w:sz w:val="28"/>
          <w:szCs w:val="28"/>
          <w:lang w:eastAsia="ar-SA"/>
        </w:rPr>
        <w:t>.</w:t>
      </w:r>
    </w:p>
    <w:p w:rsidR="005D7D4D" w:rsidRPr="005D7D4D" w:rsidRDefault="005D7D4D" w:rsidP="005D7D4D">
      <w:pPr>
        <w:ind w:firstLine="426"/>
        <w:jc w:val="both"/>
        <w:rPr>
          <w:sz w:val="28"/>
          <w:szCs w:val="28"/>
          <w:lang w:eastAsia="ar-SA"/>
        </w:rPr>
      </w:pPr>
      <w:r w:rsidRPr="005D7D4D">
        <w:rPr>
          <w:sz w:val="28"/>
          <w:szCs w:val="28"/>
          <w:lang w:eastAsia="ar-SA"/>
        </w:rPr>
        <w:t xml:space="preserve">По-прежнему остается сложным трудоустройство ряда социально-демографических групп (населения в деревнях, молодежи без практического опыта работы, отдельных контингентов женского населения, инвалидов). </w:t>
      </w:r>
    </w:p>
    <w:p w:rsidR="005D7D4D" w:rsidRPr="005D7D4D" w:rsidRDefault="005D7D4D" w:rsidP="005D7D4D">
      <w:pPr>
        <w:tabs>
          <w:tab w:val="left" w:pos="540"/>
        </w:tabs>
        <w:jc w:val="both"/>
        <w:rPr>
          <w:sz w:val="28"/>
          <w:szCs w:val="28"/>
        </w:rPr>
      </w:pPr>
      <w:r w:rsidRPr="005D7D4D">
        <w:rPr>
          <w:sz w:val="28"/>
          <w:szCs w:val="28"/>
        </w:rPr>
        <w:t>Прогноз уровня безработицы на селе достаточно высок. Причина  высокого уровня заключена в том, что в сельской местности отсутствуют вакансии и безработица носит застойный характер. Население, в том числе и молодежь, проживающее в сельской местности, маломобильно, неспособно и не желает обучаться рабочим профессиям с целью поиска работы в других территориях округа и России.</w:t>
      </w:r>
    </w:p>
    <w:p w:rsidR="005D7D4D" w:rsidRPr="005D7D4D" w:rsidRDefault="005D7D4D" w:rsidP="005D7D4D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5D7D4D">
        <w:rPr>
          <w:sz w:val="28"/>
          <w:szCs w:val="28"/>
          <w:lang w:eastAsia="ar-SA"/>
        </w:rPr>
        <w:t xml:space="preserve">Отсутствие высокооплачиваемых вакансий в базе данных Березовского центра занятости населения, высокооплачиваемых рабочих мест в муниципальных и частных предприятиях, дополнительных рабочих мест на местных предприятиях нефтегазового комплекса приводит к трудовой миграции в пределах Ханты-Мансийского автономного округа - Югры. </w:t>
      </w:r>
    </w:p>
    <w:p w:rsidR="005D7D4D" w:rsidRPr="005D7D4D" w:rsidRDefault="005D7D4D" w:rsidP="005D7D4D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5D7D4D">
        <w:rPr>
          <w:sz w:val="28"/>
          <w:szCs w:val="28"/>
          <w:lang w:eastAsia="ar-SA"/>
        </w:rPr>
        <w:t xml:space="preserve">Для регулирования правоотношений в области трудовой миграции, в том числе и из зарубежных стран, необходима разработка и реализация дополнительных мер государственного регулирования рынка труда, за счет интегрированных действий органов исполнительной власти федерального и регионального уровней, направленных на социальную защиту внутренних трудовых ресурсов. </w:t>
      </w:r>
    </w:p>
    <w:p w:rsidR="005D7D4D" w:rsidRPr="005D7D4D" w:rsidRDefault="005D7D4D" w:rsidP="005D7D4D">
      <w:pPr>
        <w:ind w:firstLine="540"/>
        <w:jc w:val="both"/>
        <w:rPr>
          <w:bCs/>
          <w:sz w:val="28"/>
          <w:szCs w:val="28"/>
        </w:rPr>
      </w:pPr>
      <w:r w:rsidRPr="005D7D4D">
        <w:rPr>
          <w:sz w:val="28"/>
          <w:szCs w:val="28"/>
        </w:rPr>
        <w:t>Наибольших результатов удалось достичь по мероприятиям целевой программы ХМАО-Югры «Содействие занятости населения на 2011-2013 годы и на период до конца 2015 года»: орг</w:t>
      </w:r>
      <w:r w:rsidRPr="005D7D4D">
        <w:rPr>
          <w:bCs/>
          <w:sz w:val="28"/>
          <w:szCs w:val="28"/>
        </w:rPr>
        <w:t xml:space="preserve">анизация общественных работ, временного трудоустройства,организация опережающего профессионального обучения и переподготовки работников организаций в случае угрозы массового увольнения, содействие развитию малого предпринимательства и </w:t>
      </w:r>
      <w:proofErr w:type="spellStart"/>
      <w:r w:rsidRPr="005D7D4D">
        <w:rPr>
          <w:bCs/>
          <w:sz w:val="28"/>
          <w:szCs w:val="28"/>
        </w:rPr>
        <w:t>самозанятости</w:t>
      </w:r>
      <w:proofErr w:type="spellEnd"/>
      <w:r w:rsidRPr="005D7D4D">
        <w:rPr>
          <w:bCs/>
          <w:sz w:val="28"/>
          <w:szCs w:val="28"/>
        </w:rPr>
        <w:t xml:space="preserve"> безработных граждан.</w:t>
      </w:r>
    </w:p>
    <w:p w:rsidR="005D7D4D" w:rsidRPr="005D7D4D" w:rsidRDefault="005D7D4D" w:rsidP="005D7D4D">
      <w:pPr>
        <w:ind w:firstLine="567"/>
        <w:jc w:val="both"/>
        <w:rPr>
          <w:sz w:val="28"/>
          <w:szCs w:val="28"/>
        </w:rPr>
      </w:pPr>
      <w:r w:rsidRPr="005D7D4D">
        <w:rPr>
          <w:sz w:val="28"/>
          <w:szCs w:val="28"/>
        </w:rPr>
        <w:t xml:space="preserve">Несмотря на проводимую работу, по-прежнему, характерной чертой рынка труда Березовского района является квалификационное несоответствие спроса и предложения рабочей силы. </w:t>
      </w:r>
    </w:p>
    <w:p w:rsidR="005D7D4D" w:rsidRPr="005D7D4D" w:rsidRDefault="005D7D4D" w:rsidP="005D7D4D">
      <w:pPr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D4D">
        <w:rPr>
          <w:sz w:val="28"/>
          <w:szCs w:val="28"/>
        </w:rPr>
        <w:t xml:space="preserve">Для решения данной проблемы Центром занятости населения будет продолжена работа по профессиональной подготовке, переподготовке безработных граждан по рабочим профессиям – водитель вездехода, контролер лома и отходов металлов, массажист, машинист бульдозера, машинист крана, машинист экскаватора, моторист, оператор котельной, охранник, тракторист, </w:t>
      </w:r>
      <w:proofErr w:type="spellStart"/>
      <w:r w:rsidRPr="005D7D4D">
        <w:rPr>
          <w:sz w:val="28"/>
          <w:szCs w:val="28"/>
        </w:rPr>
        <w:t>электрогазосварщик</w:t>
      </w:r>
      <w:proofErr w:type="spellEnd"/>
      <w:r w:rsidRPr="005D7D4D">
        <w:rPr>
          <w:sz w:val="28"/>
          <w:szCs w:val="28"/>
        </w:rPr>
        <w:t>, электромонтер</w:t>
      </w:r>
      <w:r w:rsidRPr="005D7D4D">
        <w:t>.</w:t>
      </w:r>
    </w:p>
    <w:p w:rsidR="005D7D4D" w:rsidRPr="005D7D4D" w:rsidRDefault="005D7D4D" w:rsidP="005D7D4D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5D7D4D">
        <w:rPr>
          <w:sz w:val="28"/>
          <w:szCs w:val="28"/>
          <w:lang w:eastAsia="ar-SA"/>
        </w:rPr>
        <w:t xml:space="preserve">Своевременная и целенаправленная профориентация старшеклассников образовательных школ профессиям, востребованным на региональном рынке труда, позволит снизить уровень безработицы за счет выпускников учебных заведений профессионального образования. </w:t>
      </w:r>
    </w:p>
    <w:p w:rsidR="005D7D4D" w:rsidRPr="005D7D4D" w:rsidRDefault="005D7D4D" w:rsidP="005D7D4D">
      <w:pPr>
        <w:suppressAutoHyphens/>
        <w:ind w:firstLine="567"/>
        <w:jc w:val="both"/>
        <w:rPr>
          <w:b/>
          <w:sz w:val="28"/>
          <w:szCs w:val="28"/>
          <w:lang w:eastAsia="ar-SA"/>
        </w:rPr>
      </w:pPr>
      <w:r w:rsidRPr="005D7D4D">
        <w:rPr>
          <w:sz w:val="28"/>
          <w:szCs w:val="28"/>
          <w:lang w:eastAsia="ar-SA"/>
        </w:rPr>
        <w:t xml:space="preserve">Исполнение программных мероприятий по содействию и стабилизации ситуации на рынке труда  в полном объеме позволит снять напряженность местного рынка труда и </w:t>
      </w:r>
      <w:r w:rsidRPr="005D7D4D">
        <w:rPr>
          <w:sz w:val="28"/>
          <w:szCs w:val="28"/>
          <w:lang w:eastAsia="ar-SA"/>
        </w:rPr>
        <w:t xml:space="preserve">сдерживать </w:t>
      </w:r>
      <w:r w:rsidRPr="005D7D4D">
        <w:rPr>
          <w:sz w:val="28"/>
          <w:szCs w:val="28"/>
          <w:lang w:eastAsia="ar-SA"/>
        </w:rPr>
        <w:t xml:space="preserve">уровень безработицы </w:t>
      </w:r>
      <w:r w:rsidRPr="005D7D4D">
        <w:rPr>
          <w:sz w:val="28"/>
          <w:szCs w:val="28"/>
          <w:lang w:eastAsia="ar-SA"/>
        </w:rPr>
        <w:t>в городском поселении Игрим</w:t>
      </w:r>
      <w:r w:rsidRPr="005D7D4D">
        <w:rPr>
          <w:sz w:val="28"/>
          <w:szCs w:val="28"/>
          <w:lang w:eastAsia="ar-SA"/>
        </w:rPr>
        <w:t>.</w:t>
      </w:r>
    </w:p>
    <w:p w:rsidR="005D7D4D" w:rsidRPr="005D7D4D" w:rsidRDefault="005D7D4D" w:rsidP="005D7D4D">
      <w:pPr>
        <w:tabs>
          <w:tab w:val="left" w:pos="540"/>
        </w:tabs>
        <w:jc w:val="both"/>
        <w:rPr>
          <w:sz w:val="28"/>
          <w:szCs w:val="28"/>
        </w:rPr>
      </w:pPr>
    </w:p>
    <w:p w:rsidR="005D7D4D" w:rsidRPr="005D7D4D" w:rsidRDefault="005D7D4D" w:rsidP="005D7D4D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5D7D4D">
        <w:rPr>
          <w:rFonts w:eastAsia="Calibri"/>
          <w:b/>
          <w:sz w:val="28"/>
          <w:szCs w:val="28"/>
          <w:lang w:eastAsia="en-US"/>
        </w:rPr>
        <w:t>Промышленность</w:t>
      </w:r>
    </w:p>
    <w:p w:rsidR="005D7D4D" w:rsidRPr="005D7D4D" w:rsidRDefault="005D7D4D" w:rsidP="005D7D4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D7D4D" w:rsidRPr="00E72786" w:rsidRDefault="005D7D4D" w:rsidP="00E7278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2786">
        <w:rPr>
          <w:rFonts w:ascii="Times New Roman" w:hAnsi="Times New Roman" w:cs="Times New Roman"/>
          <w:sz w:val="28"/>
          <w:szCs w:val="28"/>
          <w:lang w:eastAsia="ar-SA"/>
        </w:rPr>
        <w:t>По оценке в 2015 году объем отгруженной продукции планируется в размере 106,9 млн. рублей (135,7% в сопоставимых ценах), В 2016, 2017 и 2018 годах темпы промышленного производства оцениваются на уровне от 110,4% - 129,1%.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    Промышленное производство городского поселения Игрим в значительной мере зависит от положения дел в доминирующем производстве – распределение электроэнергии, газа и воды. В 2014 году производство и распределение электроэнергии, газа и воды  78,75 млн. рублей, (против 77,73 млн. рублей в 2013году), по этому показателю наибольший удельный вес приходится на предприятия </w:t>
      </w:r>
      <w:proofErr w:type="gramStart"/>
      <w:r w:rsidRPr="005D7D4D">
        <w:rPr>
          <w:rFonts w:eastAsia="Calibri"/>
          <w:sz w:val="28"/>
          <w:szCs w:val="28"/>
          <w:lang w:eastAsia="en-US"/>
        </w:rPr>
        <w:t>жилищно – коммунального</w:t>
      </w:r>
      <w:proofErr w:type="gramEnd"/>
      <w:r w:rsidRPr="005D7D4D">
        <w:rPr>
          <w:rFonts w:eastAsia="Calibri"/>
          <w:sz w:val="28"/>
          <w:szCs w:val="28"/>
          <w:lang w:eastAsia="en-US"/>
        </w:rPr>
        <w:t xml:space="preserve"> комплекса и </w:t>
      </w:r>
      <w:proofErr w:type="spellStart"/>
      <w:r w:rsidRPr="005D7D4D">
        <w:rPr>
          <w:rFonts w:eastAsia="Calibri"/>
          <w:sz w:val="28"/>
          <w:szCs w:val="28"/>
          <w:lang w:eastAsia="en-US"/>
        </w:rPr>
        <w:t>энерговырабатывающие</w:t>
      </w:r>
      <w:proofErr w:type="spellEnd"/>
      <w:r w:rsidRPr="005D7D4D">
        <w:rPr>
          <w:rFonts w:eastAsia="Calibri"/>
          <w:sz w:val="28"/>
          <w:szCs w:val="28"/>
          <w:lang w:eastAsia="en-US"/>
        </w:rPr>
        <w:t xml:space="preserve"> предприятия, прогнозный период до 2018 года определен незначительным увеличением темпа роста прогнозного периода объема выработки электроэнергии, который вызван строительством новый объектов социально сферы и индивидуальных жилых домов. По оценке в прогнозный период увеличение производства и распределения электроэнергии, газа и воды  составит от 139,1 % в 2015 году до 141,07% в 2018 году к уровню 2014 года, что в денежном выражении определено в сумме от 106,9 млн. рублей до 138,16 млн. рублей (по 2-му варианту) в сопоставимых ценах </w:t>
      </w:r>
    </w:p>
    <w:p w:rsidR="005D7D4D" w:rsidRPr="005D7D4D" w:rsidRDefault="005D7D4D" w:rsidP="005D7D4D">
      <w:pPr>
        <w:jc w:val="both"/>
        <w:rPr>
          <w:rFonts w:eastAsia="Calibri"/>
          <w:b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    Производство децентрализованной электроэнергии на территории городского поселения Игрим осуществляют ОАО «Тюменская </w:t>
      </w:r>
      <w:proofErr w:type="spellStart"/>
      <w:r w:rsidRPr="005D7D4D">
        <w:rPr>
          <w:rFonts w:eastAsia="Calibri"/>
          <w:sz w:val="28"/>
          <w:szCs w:val="28"/>
          <w:lang w:eastAsia="en-US"/>
        </w:rPr>
        <w:t>эноргосбытовая</w:t>
      </w:r>
      <w:proofErr w:type="spellEnd"/>
      <w:r w:rsidRPr="005D7D4D">
        <w:rPr>
          <w:rFonts w:eastAsia="Calibri"/>
          <w:sz w:val="28"/>
          <w:szCs w:val="28"/>
          <w:lang w:eastAsia="en-US"/>
        </w:rPr>
        <w:t xml:space="preserve"> компания» и филиалы ОАО «ЮТЭК-Березово». 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    Выработку и распределение тепловой энергии на территории городского поселения Игрим муниципальным предприятием жилищно-коммунального комплекса  Игримский МУП «Тепловодоканал».  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    В 2014 году объем выработанной </w:t>
      </w:r>
      <w:proofErr w:type="spellStart"/>
      <w:r w:rsidRPr="005D7D4D">
        <w:rPr>
          <w:rFonts w:eastAsia="Calibri"/>
          <w:sz w:val="28"/>
          <w:szCs w:val="28"/>
          <w:lang w:eastAsia="en-US"/>
        </w:rPr>
        <w:t>теплоэнергии</w:t>
      </w:r>
      <w:proofErr w:type="spellEnd"/>
      <w:r w:rsidRPr="005D7D4D">
        <w:rPr>
          <w:rFonts w:eastAsia="Calibri"/>
          <w:sz w:val="28"/>
          <w:szCs w:val="28"/>
          <w:lang w:eastAsia="en-US"/>
        </w:rPr>
        <w:t xml:space="preserve"> составил 105,036 тыс. Гкал</w:t>
      </w:r>
      <w:proofErr w:type="gramStart"/>
      <w:r w:rsidRPr="005D7D4D">
        <w:rPr>
          <w:rFonts w:eastAsia="Calibri"/>
          <w:sz w:val="28"/>
          <w:szCs w:val="28"/>
          <w:lang w:eastAsia="en-US"/>
        </w:rPr>
        <w:t xml:space="preserve">., </w:t>
      </w:r>
      <w:proofErr w:type="gramEnd"/>
      <w:r w:rsidRPr="005D7D4D">
        <w:rPr>
          <w:rFonts w:eastAsia="Calibri"/>
          <w:sz w:val="28"/>
          <w:szCs w:val="28"/>
          <w:lang w:eastAsia="en-US"/>
        </w:rPr>
        <w:t>а в 2013года составил-108,85 тыс. Гкал., или 103,6% к предыдущему году.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     В соответствии с требованиями ФЗ № 261 «Об энергосбережении и о повышении энергетической эффективности» потребители устанавливают приборы учета тепловой энергии, </w:t>
      </w:r>
      <w:proofErr w:type="gramStart"/>
      <w:r w:rsidRPr="005D7D4D">
        <w:rPr>
          <w:rFonts w:eastAsia="Calibri"/>
          <w:sz w:val="28"/>
          <w:szCs w:val="28"/>
          <w:lang w:eastAsia="en-US"/>
        </w:rPr>
        <w:t>и</w:t>
      </w:r>
      <w:proofErr w:type="gramEnd"/>
      <w:r w:rsidRPr="005D7D4D">
        <w:rPr>
          <w:rFonts w:eastAsia="Calibri"/>
          <w:sz w:val="28"/>
          <w:szCs w:val="28"/>
          <w:lang w:eastAsia="en-US"/>
        </w:rPr>
        <w:t xml:space="preserve"> следовательно, самостоятельно регулируют потребление тепловой энергии по своим объектам. 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     Фактические объемы отапливаемых зданий (помещений)  – подключенная тепловая нагрузка </w:t>
      </w:r>
      <w:proofErr w:type="gramStart"/>
      <w:r w:rsidRPr="005D7D4D">
        <w:rPr>
          <w:rFonts w:eastAsia="Calibri"/>
          <w:sz w:val="28"/>
          <w:szCs w:val="28"/>
          <w:lang w:eastAsia="en-US"/>
        </w:rPr>
        <w:t>остаются прежними и снижение объемов полезного отпуска тепловой энергии проглядывается</w:t>
      </w:r>
      <w:proofErr w:type="gramEnd"/>
      <w:r w:rsidRPr="005D7D4D">
        <w:rPr>
          <w:rFonts w:eastAsia="Calibri"/>
          <w:sz w:val="28"/>
          <w:szCs w:val="28"/>
          <w:lang w:eastAsia="en-US"/>
        </w:rPr>
        <w:t xml:space="preserve"> за счет введения приборного учета тепловой энергии и перехода потребителей на автономное отопление. 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    От объемов добычи рыбы напрямую зависит развитие производства товарной пищевой рыбной продукции. Пищевая промышленность городского поселения Игрим представлена предприятием по </w:t>
      </w:r>
      <w:proofErr w:type="spellStart"/>
      <w:r w:rsidRPr="005D7D4D">
        <w:rPr>
          <w:rFonts w:eastAsia="Calibri"/>
          <w:sz w:val="28"/>
          <w:szCs w:val="28"/>
          <w:lang w:eastAsia="en-US"/>
        </w:rPr>
        <w:t>рыбодобыче</w:t>
      </w:r>
      <w:proofErr w:type="spellEnd"/>
      <w:r w:rsidRPr="005D7D4D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5D7D4D">
        <w:rPr>
          <w:rFonts w:eastAsia="Calibri"/>
          <w:sz w:val="28"/>
          <w:szCs w:val="28"/>
          <w:lang w:eastAsia="en-US"/>
        </w:rPr>
        <w:t>рыбообработке</w:t>
      </w:r>
      <w:proofErr w:type="spellEnd"/>
      <w:r w:rsidRPr="005D7D4D">
        <w:rPr>
          <w:rFonts w:eastAsia="Calibri"/>
          <w:sz w:val="28"/>
          <w:szCs w:val="28"/>
          <w:lang w:eastAsia="en-US"/>
        </w:rPr>
        <w:t xml:space="preserve"> - национальная родовая община коренных малочисленных народов Севера «</w:t>
      </w:r>
      <w:proofErr w:type="spellStart"/>
      <w:r w:rsidRPr="005D7D4D">
        <w:rPr>
          <w:rFonts w:eastAsia="Calibri"/>
          <w:sz w:val="28"/>
          <w:szCs w:val="28"/>
          <w:lang w:eastAsia="en-US"/>
        </w:rPr>
        <w:t>Рахтынья</w:t>
      </w:r>
      <w:proofErr w:type="spellEnd"/>
      <w:r w:rsidRPr="005D7D4D">
        <w:rPr>
          <w:rFonts w:eastAsia="Calibri"/>
          <w:sz w:val="28"/>
          <w:szCs w:val="28"/>
          <w:lang w:eastAsia="en-US"/>
        </w:rPr>
        <w:t xml:space="preserve">», которая осуществляет </w:t>
      </w:r>
      <w:proofErr w:type="spellStart"/>
      <w:r w:rsidRPr="005D7D4D">
        <w:rPr>
          <w:rFonts w:eastAsia="Calibri"/>
          <w:sz w:val="28"/>
          <w:szCs w:val="28"/>
          <w:lang w:eastAsia="en-US"/>
        </w:rPr>
        <w:t>рыбодобычу</w:t>
      </w:r>
      <w:proofErr w:type="spellEnd"/>
      <w:r w:rsidRPr="005D7D4D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5D7D4D">
        <w:rPr>
          <w:rFonts w:eastAsia="Calibri"/>
          <w:sz w:val="28"/>
          <w:szCs w:val="28"/>
          <w:lang w:eastAsia="en-US"/>
        </w:rPr>
        <w:t>рыбопереработку</w:t>
      </w:r>
      <w:proofErr w:type="spellEnd"/>
      <w:r w:rsidRPr="005D7D4D">
        <w:rPr>
          <w:rFonts w:eastAsia="Calibri"/>
          <w:sz w:val="28"/>
          <w:szCs w:val="28"/>
          <w:lang w:eastAsia="en-US"/>
        </w:rPr>
        <w:t xml:space="preserve"> и реализацию готовой </w:t>
      </w:r>
      <w:proofErr w:type="spellStart"/>
      <w:r w:rsidRPr="005D7D4D">
        <w:rPr>
          <w:rFonts w:eastAsia="Calibri"/>
          <w:sz w:val="28"/>
          <w:szCs w:val="28"/>
          <w:lang w:eastAsia="en-US"/>
        </w:rPr>
        <w:t>рыбопродукции</w:t>
      </w:r>
      <w:proofErr w:type="spellEnd"/>
      <w:r w:rsidRPr="005D7D4D">
        <w:rPr>
          <w:rFonts w:eastAsia="Calibri"/>
          <w:sz w:val="28"/>
          <w:szCs w:val="28"/>
          <w:lang w:eastAsia="en-US"/>
        </w:rPr>
        <w:t xml:space="preserve"> населению.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   По оценке 2015 года </w:t>
      </w:r>
      <w:proofErr w:type="spellStart"/>
      <w:r w:rsidRPr="005D7D4D">
        <w:rPr>
          <w:rFonts w:eastAsia="Calibri"/>
          <w:sz w:val="28"/>
          <w:szCs w:val="28"/>
          <w:lang w:eastAsia="en-US"/>
        </w:rPr>
        <w:t>рыбодобыча</w:t>
      </w:r>
      <w:proofErr w:type="spellEnd"/>
      <w:r w:rsidRPr="005D7D4D">
        <w:rPr>
          <w:rFonts w:eastAsia="Calibri"/>
          <w:sz w:val="28"/>
          <w:szCs w:val="28"/>
          <w:lang w:eastAsia="en-US"/>
        </w:rPr>
        <w:t xml:space="preserve"> составит 286 тонн или 100,03% к уровню 2014 года. Плановый объем </w:t>
      </w:r>
      <w:proofErr w:type="spellStart"/>
      <w:r w:rsidRPr="005D7D4D">
        <w:rPr>
          <w:rFonts w:eastAsia="Calibri"/>
          <w:sz w:val="28"/>
          <w:szCs w:val="28"/>
          <w:lang w:eastAsia="en-US"/>
        </w:rPr>
        <w:t>рыбодобычи</w:t>
      </w:r>
      <w:proofErr w:type="spellEnd"/>
      <w:r w:rsidRPr="005D7D4D">
        <w:rPr>
          <w:rFonts w:eastAsia="Calibri"/>
          <w:sz w:val="28"/>
          <w:szCs w:val="28"/>
          <w:lang w:eastAsia="en-US"/>
        </w:rPr>
        <w:t xml:space="preserve"> определен с учетом выделенных квот на вылов рыбы. Объем прогнозного периода увеличится с 287 тонн в 2016 году до 291 тонны в 2018 году. Среднегодовой прирост 0,5%.</w:t>
      </w:r>
    </w:p>
    <w:p w:rsidR="005D7D4D" w:rsidRPr="005D7D4D" w:rsidRDefault="005D7D4D" w:rsidP="005D7D4D">
      <w:pPr>
        <w:rPr>
          <w:rFonts w:eastAsia="Calibri"/>
          <w:sz w:val="28"/>
          <w:szCs w:val="28"/>
          <w:lang w:eastAsia="en-US"/>
        </w:rPr>
      </w:pPr>
    </w:p>
    <w:p w:rsidR="005D7D4D" w:rsidRPr="005D7D4D" w:rsidRDefault="005D7D4D" w:rsidP="005D7D4D">
      <w:pPr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НРО КМНС « </w:t>
      </w:r>
      <w:proofErr w:type="spellStart"/>
      <w:r w:rsidRPr="005D7D4D">
        <w:rPr>
          <w:rFonts w:eastAsia="Calibri"/>
          <w:sz w:val="28"/>
          <w:szCs w:val="28"/>
          <w:lang w:eastAsia="en-US"/>
        </w:rPr>
        <w:t>Рахтынья</w:t>
      </w:r>
      <w:proofErr w:type="spellEnd"/>
      <w:r w:rsidRPr="005D7D4D">
        <w:rPr>
          <w:rFonts w:eastAsia="Calibri"/>
          <w:sz w:val="28"/>
          <w:szCs w:val="28"/>
          <w:lang w:eastAsia="en-US"/>
        </w:rPr>
        <w:t>»                                               тонн</w:t>
      </w:r>
    </w:p>
    <w:tbl>
      <w:tblPr>
        <w:tblStyle w:val="afd"/>
        <w:tblW w:w="9661" w:type="dxa"/>
        <w:tblLook w:val="04A0"/>
      </w:tblPr>
      <w:tblGrid>
        <w:gridCol w:w="2660"/>
        <w:gridCol w:w="1486"/>
        <w:gridCol w:w="1349"/>
        <w:gridCol w:w="1399"/>
        <w:gridCol w:w="1390"/>
        <w:gridCol w:w="1377"/>
      </w:tblGrid>
      <w:tr w:rsidR="005D7D4D" w:rsidRPr="005D7D4D" w:rsidTr="005D7D4D">
        <w:tc>
          <w:tcPr>
            <w:tcW w:w="2660" w:type="dxa"/>
          </w:tcPr>
          <w:p w:rsidR="005D7D4D" w:rsidRPr="005D7D4D" w:rsidRDefault="005D7D4D" w:rsidP="005D7D4D">
            <w:pPr>
              <w:rPr>
                <w:rFonts w:eastAsia="Calibri"/>
                <w:sz w:val="28"/>
                <w:szCs w:val="28"/>
              </w:rPr>
            </w:pPr>
            <w:r w:rsidRPr="005D7D4D">
              <w:rPr>
                <w:rFonts w:eastAsia="Calibri"/>
                <w:sz w:val="28"/>
                <w:szCs w:val="28"/>
              </w:rPr>
              <w:t>Рыбная продукция</w:t>
            </w:r>
          </w:p>
        </w:tc>
        <w:tc>
          <w:tcPr>
            <w:tcW w:w="1486" w:type="dxa"/>
          </w:tcPr>
          <w:p w:rsidR="005D7D4D" w:rsidRPr="005D7D4D" w:rsidRDefault="005D7D4D" w:rsidP="005D7D4D">
            <w:pPr>
              <w:rPr>
                <w:rFonts w:eastAsia="Calibri"/>
                <w:sz w:val="28"/>
                <w:szCs w:val="28"/>
              </w:rPr>
            </w:pPr>
            <w:r w:rsidRPr="005D7D4D">
              <w:rPr>
                <w:rFonts w:eastAsia="Calibri"/>
                <w:sz w:val="28"/>
                <w:szCs w:val="28"/>
              </w:rPr>
              <w:t>2014 год</w:t>
            </w:r>
          </w:p>
        </w:tc>
        <w:tc>
          <w:tcPr>
            <w:tcW w:w="1349" w:type="dxa"/>
          </w:tcPr>
          <w:p w:rsidR="005D7D4D" w:rsidRPr="005D7D4D" w:rsidRDefault="005D7D4D" w:rsidP="005D7D4D">
            <w:pPr>
              <w:rPr>
                <w:rFonts w:eastAsia="Calibri"/>
                <w:sz w:val="28"/>
                <w:szCs w:val="28"/>
              </w:rPr>
            </w:pPr>
            <w:r w:rsidRPr="005D7D4D">
              <w:rPr>
                <w:rFonts w:eastAsia="Calibri"/>
                <w:sz w:val="28"/>
                <w:szCs w:val="28"/>
              </w:rPr>
              <w:t xml:space="preserve">2015 год </w:t>
            </w:r>
          </w:p>
        </w:tc>
        <w:tc>
          <w:tcPr>
            <w:tcW w:w="1399" w:type="dxa"/>
          </w:tcPr>
          <w:p w:rsidR="005D7D4D" w:rsidRPr="005D7D4D" w:rsidRDefault="005D7D4D" w:rsidP="005D7D4D">
            <w:pPr>
              <w:rPr>
                <w:rFonts w:eastAsia="Calibri"/>
                <w:sz w:val="28"/>
                <w:szCs w:val="28"/>
              </w:rPr>
            </w:pPr>
            <w:r w:rsidRPr="005D7D4D">
              <w:rPr>
                <w:rFonts w:eastAsia="Calibri"/>
                <w:sz w:val="28"/>
                <w:szCs w:val="28"/>
              </w:rPr>
              <w:t>2016 год</w:t>
            </w:r>
          </w:p>
        </w:tc>
        <w:tc>
          <w:tcPr>
            <w:tcW w:w="1390" w:type="dxa"/>
          </w:tcPr>
          <w:p w:rsidR="005D7D4D" w:rsidRPr="005D7D4D" w:rsidRDefault="005D7D4D" w:rsidP="005D7D4D">
            <w:pPr>
              <w:rPr>
                <w:rFonts w:eastAsia="Calibri"/>
                <w:sz w:val="28"/>
                <w:szCs w:val="28"/>
              </w:rPr>
            </w:pPr>
            <w:r w:rsidRPr="005D7D4D">
              <w:rPr>
                <w:rFonts w:eastAsia="Calibri"/>
                <w:sz w:val="28"/>
                <w:szCs w:val="28"/>
              </w:rPr>
              <w:t>2017 год</w:t>
            </w:r>
          </w:p>
        </w:tc>
        <w:tc>
          <w:tcPr>
            <w:tcW w:w="1377" w:type="dxa"/>
          </w:tcPr>
          <w:p w:rsidR="005D7D4D" w:rsidRPr="005D7D4D" w:rsidRDefault="005D7D4D" w:rsidP="005D7D4D">
            <w:pPr>
              <w:rPr>
                <w:rFonts w:eastAsia="Calibri"/>
                <w:sz w:val="28"/>
                <w:szCs w:val="28"/>
              </w:rPr>
            </w:pPr>
            <w:r w:rsidRPr="005D7D4D">
              <w:rPr>
                <w:rFonts w:eastAsia="Calibri"/>
                <w:sz w:val="28"/>
                <w:szCs w:val="28"/>
              </w:rPr>
              <w:t>2018 год</w:t>
            </w:r>
          </w:p>
        </w:tc>
      </w:tr>
      <w:tr w:rsidR="005D7D4D" w:rsidRPr="005D7D4D" w:rsidTr="005D7D4D">
        <w:tc>
          <w:tcPr>
            <w:tcW w:w="2660" w:type="dxa"/>
          </w:tcPr>
          <w:p w:rsidR="005D7D4D" w:rsidRPr="005D7D4D" w:rsidRDefault="005D7D4D" w:rsidP="005D7D4D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5D7D4D">
              <w:rPr>
                <w:rFonts w:eastAsia="Calibri"/>
                <w:sz w:val="28"/>
                <w:szCs w:val="28"/>
              </w:rPr>
              <w:t>Рыбодобыча</w:t>
            </w:r>
            <w:proofErr w:type="spellEnd"/>
          </w:p>
        </w:tc>
        <w:tc>
          <w:tcPr>
            <w:tcW w:w="1486" w:type="dxa"/>
          </w:tcPr>
          <w:p w:rsidR="005D7D4D" w:rsidRPr="005D7D4D" w:rsidRDefault="005D7D4D" w:rsidP="005D7D4D">
            <w:pPr>
              <w:rPr>
                <w:rFonts w:eastAsia="Calibri"/>
                <w:sz w:val="28"/>
                <w:szCs w:val="28"/>
              </w:rPr>
            </w:pPr>
            <w:r w:rsidRPr="005D7D4D">
              <w:rPr>
                <w:rFonts w:eastAsia="Calibri"/>
                <w:sz w:val="28"/>
                <w:szCs w:val="28"/>
              </w:rPr>
              <w:t>285,92</w:t>
            </w:r>
          </w:p>
        </w:tc>
        <w:tc>
          <w:tcPr>
            <w:tcW w:w="1349" w:type="dxa"/>
          </w:tcPr>
          <w:p w:rsidR="005D7D4D" w:rsidRPr="005D7D4D" w:rsidRDefault="005D7D4D" w:rsidP="005D7D4D">
            <w:pPr>
              <w:rPr>
                <w:rFonts w:eastAsia="Calibri"/>
                <w:sz w:val="28"/>
                <w:szCs w:val="28"/>
              </w:rPr>
            </w:pPr>
            <w:r w:rsidRPr="005D7D4D">
              <w:rPr>
                <w:rFonts w:eastAsia="Calibri"/>
                <w:sz w:val="28"/>
                <w:szCs w:val="28"/>
              </w:rPr>
              <w:t>286</w:t>
            </w:r>
          </w:p>
        </w:tc>
        <w:tc>
          <w:tcPr>
            <w:tcW w:w="1399" w:type="dxa"/>
          </w:tcPr>
          <w:p w:rsidR="005D7D4D" w:rsidRPr="005D7D4D" w:rsidRDefault="005D7D4D" w:rsidP="005D7D4D">
            <w:pPr>
              <w:rPr>
                <w:rFonts w:eastAsia="Calibri"/>
                <w:sz w:val="28"/>
                <w:szCs w:val="28"/>
              </w:rPr>
            </w:pPr>
            <w:r w:rsidRPr="005D7D4D">
              <w:rPr>
                <w:rFonts w:eastAsia="Calibri"/>
                <w:sz w:val="28"/>
                <w:szCs w:val="28"/>
              </w:rPr>
              <w:t>287</w:t>
            </w:r>
          </w:p>
        </w:tc>
        <w:tc>
          <w:tcPr>
            <w:tcW w:w="1390" w:type="dxa"/>
          </w:tcPr>
          <w:p w:rsidR="005D7D4D" w:rsidRPr="005D7D4D" w:rsidRDefault="005D7D4D" w:rsidP="005D7D4D">
            <w:pPr>
              <w:rPr>
                <w:rFonts w:eastAsia="Calibri"/>
                <w:sz w:val="28"/>
                <w:szCs w:val="28"/>
              </w:rPr>
            </w:pPr>
            <w:r w:rsidRPr="005D7D4D">
              <w:rPr>
                <w:rFonts w:eastAsia="Calibri"/>
                <w:sz w:val="28"/>
                <w:szCs w:val="28"/>
              </w:rPr>
              <w:t>288,6</w:t>
            </w:r>
          </w:p>
        </w:tc>
        <w:tc>
          <w:tcPr>
            <w:tcW w:w="1377" w:type="dxa"/>
          </w:tcPr>
          <w:p w:rsidR="005D7D4D" w:rsidRPr="005D7D4D" w:rsidRDefault="005D7D4D" w:rsidP="005D7D4D">
            <w:pPr>
              <w:rPr>
                <w:rFonts w:eastAsia="Calibri"/>
                <w:sz w:val="28"/>
                <w:szCs w:val="28"/>
              </w:rPr>
            </w:pPr>
            <w:r w:rsidRPr="005D7D4D">
              <w:rPr>
                <w:rFonts w:eastAsia="Calibri"/>
                <w:sz w:val="28"/>
                <w:szCs w:val="28"/>
              </w:rPr>
              <w:t>291,0</w:t>
            </w:r>
          </w:p>
        </w:tc>
      </w:tr>
    </w:tbl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 Также одной из составляющих в промышленности являются предприятия выпускающие хлеб, хлебобулочные и кондитерские изделия.     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    Крупным предприятием по выпуску хлеба и хлебобулочных изделий на территории городского поселение Игрим является ДООО «Хлеб», а средним ИП </w:t>
      </w:r>
      <w:proofErr w:type="spellStart"/>
      <w:r w:rsidRPr="005D7D4D">
        <w:rPr>
          <w:rFonts w:eastAsia="Calibri"/>
          <w:sz w:val="28"/>
          <w:szCs w:val="28"/>
          <w:lang w:eastAsia="en-US"/>
        </w:rPr>
        <w:t>Куперштейн</w:t>
      </w:r>
      <w:proofErr w:type="spellEnd"/>
      <w:r w:rsidRPr="005D7D4D">
        <w:rPr>
          <w:rFonts w:eastAsia="Calibri"/>
          <w:sz w:val="28"/>
          <w:szCs w:val="28"/>
          <w:lang w:eastAsia="en-US"/>
        </w:rPr>
        <w:t xml:space="preserve"> Д.</w:t>
      </w:r>
      <w:proofErr w:type="gramStart"/>
      <w:r w:rsidRPr="005D7D4D">
        <w:rPr>
          <w:rFonts w:eastAsia="Calibri"/>
          <w:sz w:val="28"/>
          <w:szCs w:val="28"/>
          <w:lang w:eastAsia="en-US"/>
        </w:rPr>
        <w:t>С</w:t>
      </w:r>
      <w:proofErr w:type="gramEnd"/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    По оценке в 2018 году ожидается увеличение объемов выпуска хлеба по отношению к 2015 году на 100,3%  у ДООО «ХЛЕБ». Серьезную конкуренцию по выпуску </w:t>
      </w:r>
      <w:proofErr w:type="gramStart"/>
      <w:r w:rsidRPr="005D7D4D">
        <w:rPr>
          <w:rFonts w:eastAsia="Calibri"/>
          <w:sz w:val="28"/>
          <w:szCs w:val="28"/>
          <w:lang w:eastAsia="en-US"/>
        </w:rPr>
        <w:t>хлеба</w:t>
      </w:r>
      <w:proofErr w:type="gramEnd"/>
      <w:r w:rsidRPr="005D7D4D">
        <w:rPr>
          <w:rFonts w:eastAsia="Calibri"/>
          <w:sz w:val="28"/>
          <w:szCs w:val="28"/>
          <w:lang w:eastAsia="en-US"/>
        </w:rPr>
        <w:t xml:space="preserve"> и хлебобулочных изделий составляет ИП </w:t>
      </w:r>
      <w:proofErr w:type="spellStart"/>
      <w:r w:rsidRPr="005D7D4D">
        <w:rPr>
          <w:rFonts w:eastAsia="Calibri"/>
          <w:sz w:val="28"/>
          <w:szCs w:val="28"/>
          <w:lang w:eastAsia="en-US"/>
        </w:rPr>
        <w:t>Куперштейн</w:t>
      </w:r>
      <w:proofErr w:type="spellEnd"/>
      <w:r w:rsidRPr="005D7D4D">
        <w:rPr>
          <w:rFonts w:eastAsia="Calibri"/>
          <w:sz w:val="28"/>
          <w:szCs w:val="28"/>
          <w:lang w:eastAsia="en-US"/>
        </w:rPr>
        <w:t xml:space="preserve"> Д.С.у </w:t>
      </w:r>
      <w:proofErr w:type="gramStart"/>
      <w:r w:rsidRPr="005D7D4D">
        <w:rPr>
          <w:rFonts w:eastAsia="Calibri"/>
          <w:sz w:val="28"/>
          <w:szCs w:val="28"/>
          <w:lang w:eastAsia="en-US"/>
        </w:rPr>
        <w:t>которого</w:t>
      </w:r>
      <w:proofErr w:type="gramEnd"/>
      <w:r w:rsidRPr="005D7D4D">
        <w:rPr>
          <w:rFonts w:eastAsia="Calibri"/>
          <w:sz w:val="28"/>
          <w:szCs w:val="28"/>
          <w:lang w:eastAsia="en-US"/>
        </w:rPr>
        <w:t xml:space="preserve"> цена на хлеб и хлебобулочные изделия ниже, чем у ДООО «Хлеб».</w:t>
      </w:r>
    </w:p>
    <w:p w:rsidR="005D7D4D" w:rsidRPr="005D7D4D" w:rsidRDefault="005D7D4D" w:rsidP="005D7D4D">
      <w:pPr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>Выпуск хлеба и хлебобулочных изделий</w:t>
      </w:r>
      <w:proofErr w:type="gramStart"/>
      <w:r w:rsidRPr="005D7D4D">
        <w:rPr>
          <w:rFonts w:eastAsia="Calibri"/>
          <w:sz w:val="28"/>
          <w:szCs w:val="28"/>
          <w:lang w:eastAsia="en-US"/>
        </w:rPr>
        <w:t>.т</w:t>
      </w:r>
      <w:proofErr w:type="gramEnd"/>
      <w:r w:rsidRPr="005D7D4D">
        <w:rPr>
          <w:rFonts w:eastAsia="Calibri"/>
          <w:sz w:val="28"/>
          <w:szCs w:val="28"/>
          <w:lang w:eastAsia="en-US"/>
        </w:rPr>
        <w:t>онн</w:t>
      </w:r>
    </w:p>
    <w:tbl>
      <w:tblPr>
        <w:tblStyle w:val="afd"/>
        <w:tblW w:w="0" w:type="auto"/>
        <w:tblLook w:val="04A0"/>
      </w:tblPr>
      <w:tblGrid>
        <w:gridCol w:w="2518"/>
        <w:gridCol w:w="1559"/>
        <w:gridCol w:w="1256"/>
        <w:gridCol w:w="1438"/>
        <w:gridCol w:w="1475"/>
        <w:gridCol w:w="1265"/>
      </w:tblGrid>
      <w:tr w:rsidR="005D7D4D" w:rsidRPr="005D7D4D" w:rsidTr="005D7D4D">
        <w:tc>
          <w:tcPr>
            <w:tcW w:w="2518" w:type="dxa"/>
          </w:tcPr>
          <w:p w:rsidR="005D7D4D" w:rsidRPr="005D7D4D" w:rsidRDefault="005D7D4D" w:rsidP="005D7D4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7D4D" w:rsidRPr="005D7D4D" w:rsidRDefault="005D7D4D" w:rsidP="005D7D4D">
            <w:pPr>
              <w:rPr>
                <w:rFonts w:eastAsia="Calibri"/>
                <w:sz w:val="28"/>
                <w:szCs w:val="28"/>
              </w:rPr>
            </w:pPr>
            <w:r w:rsidRPr="005D7D4D">
              <w:rPr>
                <w:rFonts w:eastAsia="Calibri"/>
                <w:sz w:val="28"/>
                <w:szCs w:val="28"/>
              </w:rPr>
              <w:t>2014 год</w:t>
            </w:r>
          </w:p>
        </w:tc>
        <w:tc>
          <w:tcPr>
            <w:tcW w:w="1256" w:type="dxa"/>
          </w:tcPr>
          <w:p w:rsidR="005D7D4D" w:rsidRPr="005D7D4D" w:rsidRDefault="005D7D4D" w:rsidP="005D7D4D">
            <w:pPr>
              <w:rPr>
                <w:rFonts w:eastAsia="Calibri"/>
                <w:sz w:val="28"/>
                <w:szCs w:val="28"/>
              </w:rPr>
            </w:pPr>
            <w:r w:rsidRPr="005D7D4D">
              <w:rPr>
                <w:rFonts w:eastAsia="Calibri"/>
                <w:sz w:val="28"/>
                <w:szCs w:val="28"/>
              </w:rPr>
              <w:t>2015 год</w:t>
            </w:r>
          </w:p>
        </w:tc>
        <w:tc>
          <w:tcPr>
            <w:tcW w:w="1438" w:type="dxa"/>
          </w:tcPr>
          <w:p w:rsidR="005D7D4D" w:rsidRPr="005D7D4D" w:rsidRDefault="005D7D4D" w:rsidP="005D7D4D">
            <w:pPr>
              <w:rPr>
                <w:rFonts w:eastAsia="Calibri"/>
                <w:sz w:val="28"/>
                <w:szCs w:val="28"/>
              </w:rPr>
            </w:pPr>
            <w:r w:rsidRPr="005D7D4D">
              <w:rPr>
                <w:rFonts w:eastAsia="Calibri"/>
                <w:sz w:val="28"/>
                <w:szCs w:val="28"/>
              </w:rPr>
              <w:t>2016 год</w:t>
            </w:r>
          </w:p>
        </w:tc>
        <w:tc>
          <w:tcPr>
            <w:tcW w:w="1475" w:type="dxa"/>
          </w:tcPr>
          <w:p w:rsidR="005D7D4D" w:rsidRPr="005D7D4D" w:rsidRDefault="005D7D4D" w:rsidP="005D7D4D">
            <w:pPr>
              <w:rPr>
                <w:rFonts w:eastAsia="Calibri"/>
                <w:sz w:val="28"/>
                <w:szCs w:val="28"/>
              </w:rPr>
            </w:pPr>
            <w:r w:rsidRPr="005D7D4D">
              <w:rPr>
                <w:rFonts w:eastAsia="Calibri"/>
                <w:sz w:val="28"/>
                <w:szCs w:val="28"/>
              </w:rPr>
              <w:t>2017 год</w:t>
            </w:r>
          </w:p>
        </w:tc>
        <w:tc>
          <w:tcPr>
            <w:tcW w:w="1265" w:type="dxa"/>
          </w:tcPr>
          <w:p w:rsidR="005D7D4D" w:rsidRPr="005D7D4D" w:rsidRDefault="005D7D4D" w:rsidP="005D7D4D">
            <w:pPr>
              <w:rPr>
                <w:rFonts w:eastAsia="Calibri"/>
                <w:sz w:val="28"/>
                <w:szCs w:val="28"/>
              </w:rPr>
            </w:pPr>
            <w:r w:rsidRPr="005D7D4D">
              <w:rPr>
                <w:rFonts w:eastAsia="Calibri"/>
                <w:sz w:val="28"/>
                <w:szCs w:val="28"/>
              </w:rPr>
              <w:t>2018 год</w:t>
            </w:r>
          </w:p>
        </w:tc>
      </w:tr>
      <w:tr w:rsidR="005D7D4D" w:rsidRPr="005D7D4D" w:rsidTr="005D7D4D">
        <w:tc>
          <w:tcPr>
            <w:tcW w:w="2518" w:type="dxa"/>
          </w:tcPr>
          <w:p w:rsidR="005D7D4D" w:rsidRPr="005D7D4D" w:rsidRDefault="005D7D4D" w:rsidP="005D7D4D">
            <w:pPr>
              <w:rPr>
                <w:rFonts w:eastAsia="Calibri"/>
                <w:sz w:val="28"/>
                <w:szCs w:val="28"/>
              </w:rPr>
            </w:pPr>
            <w:r w:rsidRPr="005D7D4D"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 w:rsidRPr="005D7D4D">
              <w:rPr>
                <w:rFonts w:eastAsia="Calibri"/>
                <w:sz w:val="28"/>
                <w:szCs w:val="28"/>
              </w:rPr>
              <w:t>Куперштейн</w:t>
            </w:r>
            <w:proofErr w:type="spellEnd"/>
            <w:r w:rsidRPr="005D7D4D">
              <w:rPr>
                <w:rFonts w:eastAsia="Calibri"/>
                <w:sz w:val="28"/>
                <w:szCs w:val="28"/>
              </w:rPr>
              <w:t xml:space="preserve"> Д.С</w:t>
            </w:r>
          </w:p>
        </w:tc>
        <w:tc>
          <w:tcPr>
            <w:tcW w:w="1559" w:type="dxa"/>
          </w:tcPr>
          <w:p w:rsidR="005D7D4D" w:rsidRPr="005D7D4D" w:rsidRDefault="005D7D4D" w:rsidP="005D7D4D">
            <w:pPr>
              <w:rPr>
                <w:rFonts w:eastAsia="Calibri"/>
                <w:sz w:val="28"/>
                <w:szCs w:val="28"/>
              </w:rPr>
            </w:pPr>
            <w:r w:rsidRPr="005D7D4D">
              <w:rPr>
                <w:rFonts w:eastAsia="Calibri"/>
                <w:sz w:val="28"/>
                <w:szCs w:val="28"/>
              </w:rPr>
              <w:t>31,2</w:t>
            </w:r>
          </w:p>
        </w:tc>
        <w:tc>
          <w:tcPr>
            <w:tcW w:w="1256" w:type="dxa"/>
          </w:tcPr>
          <w:p w:rsidR="005D7D4D" w:rsidRPr="005D7D4D" w:rsidRDefault="005D7D4D" w:rsidP="005D7D4D">
            <w:pPr>
              <w:rPr>
                <w:rFonts w:eastAsia="Calibri"/>
                <w:sz w:val="28"/>
                <w:szCs w:val="28"/>
              </w:rPr>
            </w:pPr>
            <w:r w:rsidRPr="005D7D4D">
              <w:rPr>
                <w:rFonts w:eastAsia="Calibri"/>
                <w:sz w:val="28"/>
                <w:szCs w:val="28"/>
              </w:rPr>
              <w:t>33,2</w:t>
            </w:r>
          </w:p>
        </w:tc>
        <w:tc>
          <w:tcPr>
            <w:tcW w:w="1438" w:type="dxa"/>
          </w:tcPr>
          <w:p w:rsidR="005D7D4D" w:rsidRPr="005D7D4D" w:rsidRDefault="005D7D4D" w:rsidP="005D7D4D">
            <w:pPr>
              <w:rPr>
                <w:rFonts w:eastAsia="Calibri"/>
                <w:sz w:val="28"/>
                <w:szCs w:val="28"/>
              </w:rPr>
            </w:pPr>
            <w:r w:rsidRPr="005D7D4D">
              <w:rPr>
                <w:rFonts w:eastAsia="Calibri"/>
                <w:sz w:val="28"/>
                <w:szCs w:val="28"/>
              </w:rPr>
              <w:t>34,1</w:t>
            </w:r>
          </w:p>
        </w:tc>
        <w:tc>
          <w:tcPr>
            <w:tcW w:w="1475" w:type="dxa"/>
          </w:tcPr>
          <w:p w:rsidR="005D7D4D" w:rsidRPr="005D7D4D" w:rsidRDefault="005D7D4D" w:rsidP="005D7D4D">
            <w:pPr>
              <w:rPr>
                <w:rFonts w:eastAsia="Calibri"/>
                <w:sz w:val="28"/>
                <w:szCs w:val="28"/>
              </w:rPr>
            </w:pPr>
            <w:r w:rsidRPr="005D7D4D">
              <w:rPr>
                <w:rFonts w:eastAsia="Calibri"/>
                <w:sz w:val="28"/>
                <w:szCs w:val="28"/>
              </w:rPr>
              <w:t>34,5</w:t>
            </w:r>
          </w:p>
        </w:tc>
        <w:tc>
          <w:tcPr>
            <w:tcW w:w="1265" w:type="dxa"/>
          </w:tcPr>
          <w:p w:rsidR="005D7D4D" w:rsidRPr="005D7D4D" w:rsidRDefault="005D7D4D" w:rsidP="005D7D4D">
            <w:pPr>
              <w:rPr>
                <w:rFonts w:eastAsia="Calibri"/>
                <w:sz w:val="28"/>
                <w:szCs w:val="28"/>
              </w:rPr>
            </w:pPr>
            <w:r w:rsidRPr="005D7D4D">
              <w:rPr>
                <w:rFonts w:eastAsia="Calibri"/>
                <w:sz w:val="28"/>
                <w:szCs w:val="28"/>
              </w:rPr>
              <w:t>35,3</w:t>
            </w:r>
          </w:p>
        </w:tc>
      </w:tr>
      <w:tr w:rsidR="005D7D4D" w:rsidRPr="005D7D4D" w:rsidTr="005D7D4D">
        <w:tc>
          <w:tcPr>
            <w:tcW w:w="2518" w:type="dxa"/>
          </w:tcPr>
          <w:p w:rsidR="005D7D4D" w:rsidRPr="005D7D4D" w:rsidRDefault="005D7D4D" w:rsidP="005D7D4D">
            <w:pPr>
              <w:rPr>
                <w:rFonts w:eastAsia="Calibri"/>
                <w:sz w:val="28"/>
                <w:szCs w:val="28"/>
              </w:rPr>
            </w:pPr>
            <w:r w:rsidRPr="005D7D4D">
              <w:rPr>
                <w:rFonts w:eastAsia="Calibri"/>
                <w:sz w:val="28"/>
                <w:szCs w:val="28"/>
              </w:rPr>
              <w:t>ДООО «Хлеб»</w:t>
            </w:r>
          </w:p>
        </w:tc>
        <w:tc>
          <w:tcPr>
            <w:tcW w:w="1559" w:type="dxa"/>
          </w:tcPr>
          <w:p w:rsidR="005D7D4D" w:rsidRPr="005D7D4D" w:rsidRDefault="005D7D4D" w:rsidP="005D7D4D">
            <w:pPr>
              <w:rPr>
                <w:rFonts w:eastAsia="Calibri"/>
                <w:sz w:val="28"/>
                <w:szCs w:val="28"/>
              </w:rPr>
            </w:pPr>
            <w:r w:rsidRPr="005D7D4D">
              <w:rPr>
                <w:rFonts w:eastAsia="Calibri"/>
                <w:sz w:val="28"/>
                <w:szCs w:val="28"/>
              </w:rPr>
              <w:t>314,3</w:t>
            </w:r>
          </w:p>
        </w:tc>
        <w:tc>
          <w:tcPr>
            <w:tcW w:w="1256" w:type="dxa"/>
          </w:tcPr>
          <w:p w:rsidR="005D7D4D" w:rsidRPr="005D7D4D" w:rsidRDefault="005D7D4D" w:rsidP="005D7D4D">
            <w:pPr>
              <w:rPr>
                <w:rFonts w:eastAsia="Calibri"/>
                <w:sz w:val="28"/>
                <w:szCs w:val="28"/>
              </w:rPr>
            </w:pPr>
            <w:r w:rsidRPr="005D7D4D">
              <w:rPr>
                <w:rFonts w:eastAsia="Calibri"/>
                <w:sz w:val="28"/>
                <w:szCs w:val="28"/>
              </w:rPr>
              <w:t>314,72</w:t>
            </w:r>
          </w:p>
        </w:tc>
        <w:tc>
          <w:tcPr>
            <w:tcW w:w="1438" w:type="dxa"/>
          </w:tcPr>
          <w:p w:rsidR="005D7D4D" w:rsidRPr="005D7D4D" w:rsidRDefault="005D7D4D" w:rsidP="005D7D4D">
            <w:pPr>
              <w:rPr>
                <w:rFonts w:eastAsia="Calibri"/>
                <w:sz w:val="28"/>
                <w:szCs w:val="28"/>
              </w:rPr>
            </w:pPr>
            <w:r w:rsidRPr="005D7D4D">
              <w:rPr>
                <w:rFonts w:eastAsia="Calibri"/>
                <w:sz w:val="28"/>
                <w:szCs w:val="28"/>
              </w:rPr>
              <w:t>314,79</w:t>
            </w:r>
          </w:p>
        </w:tc>
        <w:tc>
          <w:tcPr>
            <w:tcW w:w="1475" w:type="dxa"/>
          </w:tcPr>
          <w:p w:rsidR="005D7D4D" w:rsidRPr="005D7D4D" w:rsidRDefault="005D7D4D" w:rsidP="005D7D4D">
            <w:pPr>
              <w:rPr>
                <w:rFonts w:eastAsia="Calibri"/>
                <w:sz w:val="28"/>
                <w:szCs w:val="28"/>
              </w:rPr>
            </w:pPr>
            <w:r w:rsidRPr="005D7D4D">
              <w:rPr>
                <w:rFonts w:eastAsia="Calibri"/>
                <w:sz w:val="28"/>
                <w:szCs w:val="28"/>
              </w:rPr>
              <w:t>315,10</w:t>
            </w:r>
          </w:p>
        </w:tc>
        <w:tc>
          <w:tcPr>
            <w:tcW w:w="1265" w:type="dxa"/>
          </w:tcPr>
          <w:p w:rsidR="005D7D4D" w:rsidRPr="005D7D4D" w:rsidRDefault="005D7D4D" w:rsidP="005D7D4D">
            <w:pPr>
              <w:rPr>
                <w:rFonts w:eastAsia="Calibri"/>
                <w:sz w:val="28"/>
                <w:szCs w:val="28"/>
              </w:rPr>
            </w:pPr>
            <w:r w:rsidRPr="005D7D4D">
              <w:rPr>
                <w:rFonts w:eastAsia="Calibri"/>
                <w:sz w:val="28"/>
                <w:szCs w:val="28"/>
              </w:rPr>
              <w:t>315,6</w:t>
            </w:r>
          </w:p>
        </w:tc>
      </w:tr>
    </w:tbl>
    <w:p w:rsidR="005D7D4D" w:rsidRPr="005D7D4D" w:rsidRDefault="005D7D4D" w:rsidP="005D7D4D">
      <w:pPr>
        <w:rPr>
          <w:rFonts w:eastAsia="Calibri"/>
          <w:sz w:val="28"/>
          <w:szCs w:val="28"/>
          <w:lang w:eastAsia="en-US"/>
        </w:rPr>
      </w:pPr>
    </w:p>
    <w:p w:rsidR="005D7D4D" w:rsidRPr="005D7D4D" w:rsidRDefault="005D7D4D" w:rsidP="005D7D4D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5D7D4D">
        <w:rPr>
          <w:rFonts w:eastAsia="Calibri"/>
          <w:b/>
          <w:sz w:val="28"/>
          <w:szCs w:val="28"/>
          <w:lang w:eastAsia="en-US"/>
        </w:rPr>
        <w:t>Транспорт и связь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D7D4D">
        <w:rPr>
          <w:rFonts w:eastAsia="Calibri"/>
          <w:sz w:val="28"/>
          <w:szCs w:val="28"/>
          <w:lang w:eastAsia="en-US"/>
        </w:rPr>
        <w:t>В городском поселении Игрим перевозки носят ярко выраженный сезонный характер, в зимний период по автозимникам, в летний речным транспортом.</w:t>
      </w:r>
      <w:proofErr w:type="gramEnd"/>
      <w:r w:rsidRPr="005D7D4D">
        <w:rPr>
          <w:rFonts w:eastAsia="Calibri"/>
          <w:sz w:val="28"/>
          <w:szCs w:val="28"/>
          <w:lang w:eastAsia="en-US"/>
        </w:rPr>
        <w:t xml:space="preserve"> Единственный вид </w:t>
      </w:r>
      <w:proofErr w:type="gramStart"/>
      <w:r w:rsidRPr="005D7D4D">
        <w:rPr>
          <w:rFonts w:eastAsia="Calibri"/>
          <w:sz w:val="28"/>
          <w:szCs w:val="28"/>
          <w:lang w:eastAsia="en-US"/>
        </w:rPr>
        <w:t>транспорта</w:t>
      </w:r>
      <w:proofErr w:type="gramEnd"/>
      <w:r w:rsidRPr="005D7D4D">
        <w:rPr>
          <w:rFonts w:eastAsia="Calibri"/>
          <w:sz w:val="28"/>
          <w:szCs w:val="28"/>
          <w:lang w:eastAsia="en-US"/>
        </w:rPr>
        <w:t xml:space="preserve"> осуществляющий перевозки круглогодично – это воздушный, который в свою очередь является самым затратным для населения.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      Данная транспортная схема сложилась из-за отсутствия автомобильных дорог с твердым покрытием между населенными пунктами, также отсутствует железнодорожный транспорт.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      Перевозки воздушным транспортом осуществляет Березовский филиал ОАО «Авиакомпания «</w:t>
      </w:r>
      <w:proofErr w:type="spellStart"/>
      <w:r w:rsidRPr="005D7D4D">
        <w:rPr>
          <w:rFonts w:eastAsia="Calibri"/>
          <w:sz w:val="28"/>
          <w:szCs w:val="28"/>
          <w:lang w:eastAsia="en-US"/>
        </w:rPr>
        <w:t>ЮТэйр</w:t>
      </w:r>
      <w:proofErr w:type="spellEnd"/>
      <w:r w:rsidRPr="005D7D4D">
        <w:rPr>
          <w:rFonts w:eastAsia="Calibri"/>
          <w:sz w:val="28"/>
          <w:szCs w:val="28"/>
          <w:lang w:eastAsia="en-US"/>
        </w:rPr>
        <w:t xml:space="preserve">». </w:t>
      </w:r>
    </w:p>
    <w:p w:rsidR="005D7D4D" w:rsidRPr="005D7D4D" w:rsidRDefault="005D7D4D" w:rsidP="005D7D4D">
      <w:pPr>
        <w:jc w:val="both"/>
        <w:rPr>
          <w:rFonts w:eastAsia="Calibri"/>
          <w:b/>
          <w:sz w:val="28"/>
          <w:szCs w:val="28"/>
          <w:lang w:eastAsia="en-US"/>
        </w:rPr>
      </w:pPr>
      <w:r w:rsidRPr="005D7D4D">
        <w:rPr>
          <w:rFonts w:eastAsia="Calibri"/>
          <w:color w:val="000000"/>
          <w:sz w:val="28"/>
          <w:szCs w:val="28"/>
          <w:lang w:eastAsia="en-US"/>
        </w:rPr>
        <w:t xml:space="preserve">     Общая протяженность автомобильных дорог общего пользования на территории городского поселения Игрим составляет 63,8 км</w:t>
      </w:r>
      <w:proofErr w:type="gramStart"/>
      <w:r w:rsidRPr="005D7D4D">
        <w:rPr>
          <w:rFonts w:eastAsia="Calibri"/>
          <w:color w:val="000000"/>
          <w:sz w:val="28"/>
          <w:szCs w:val="28"/>
          <w:lang w:eastAsia="en-US"/>
        </w:rPr>
        <w:t xml:space="preserve">., </w:t>
      </w:r>
      <w:proofErr w:type="gramEnd"/>
      <w:r w:rsidRPr="005D7D4D">
        <w:rPr>
          <w:rFonts w:eastAsia="Calibri"/>
          <w:color w:val="000000"/>
          <w:sz w:val="28"/>
          <w:szCs w:val="28"/>
          <w:lang w:eastAsia="en-US"/>
        </w:rPr>
        <w:t xml:space="preserve">в том числе  с твердым покрытием 40,83 км.. </w:t>
      </w:r>
      <w:r w:rsidRPr="005D7D4D">
        <w:rPr>
          <w:rFonts w:eastAsia="Calibri"/>
          <w:sz w:val="28"/>
          <w:szCs w:val="28"/>
          <w:lang w:eastAsia="en-US"/>
        </w:rPr>
        <w:t>Перевозка пассажиров автомобильным транспортом по дорогам зимнего пользования осуществляет ООО «</w:t>
      </w:r>
      <w:proofErr w:type="spellStart"/>
      <w:r w:rsidRPr="005D7D4D">
        <w:rPr>
          <w:rFonts w:eastAsia="Calibri"/>
          <w:sz w:val="28"/>
          <w:szCs w:val="28"/>
          <w:lang w:eastAsia="en-US"/>
        </w:rPr>
        <w:t>Северавтотранс</w:t>
      </w:r>
      <w:proofErr w:type="spellEnd"/>
      <w:r w:rsidRPr="005D7D4D">
        <w:rPr>
          <w:rFonts w:eastAsia="Calibri"/>
          <w:sz w:val="28"/>
          <w:szCs w:val="28"/>
          <w:lang w:eastAsia="en-US"/>
        </w:rPr>
        <w:t xml:space="preserve">» </w:t>
      </w:r>
      <w:r w:rsidRPr="005D7D4D">
        <w:rPr>
          <w:rFonts w:eastAsia="Calibri"/>
          <w:color w:val="000000"/>
          <w:sz w:val="28"/>
          <w:szCs w:val="28"/>
          <w:lang w:eastAsia="en-US"/>
        </w:rPr>
        <w:t>и частными предпринимателями (такси)</w:t>
      </w:r>
    </w:p>
    <w:p w:rsidR="005D7D4D" w:rsidRPr="005D7D4D" w:rsidRDefault="005D7D4D" w:rsidP="005D7D4D">
      <w:pPr>
        <w:jc w:val="both"/>
        <w:rPr>
          <w:sz w:val="28"/>
          <w:szCs w:val="28"/>
        </w:rPr>
      </w:pPr>
      <w:r w:rsidRPr="005D7D4D">
        <w:rPr>
          <w:sz w:val="28"/>
          <w:szCs w:val="28"/>
        </w:rPr>
        <w:t xml:space="preserve">      В рамках государственной программы "Развитие транспортной системы Ханты-Мансийского автономного округа - Югры на 2014-2020 годы" (подпрограмма "Автомобильные дороги"), муниципальной  программы «Развитие транспортной системы Березовского района на 2014-2020 годы» в 2014 году произведен ремонт автомобильной дороги по ул. Кооперативная в </w:t>
      </w:r>
      <w:proofErr w:type="spellStart"/>
      <w:r w:rsidRPr="005D7D4D">
        <w:rPr>
          <w:sz w:val="28"/>
          <w:szCs w:val="28"/>
        </w:rPr>
        <w:t>пгт</w:t>
      </w:r>
      <w:proofErr w:type="spellEnd"/>
      <w:r w:rsidRPr="005D7D4D">
        <w:rPr>
          <w:sz w:val="28"/>
          <w:szCs w:val="28"/>
        </w:rPr>
        <w:t>. Игрим.</w:t>
      </w:r>
    </w:p>
    <w:p w:rsidR="005D7D4D" w:rsidRPr="005D7D4D" w:rsidRDefault="005D7D4D" w:rsidP="005D7D4D">
      <w:pPr>
        <w:jc w:val="both"/>
        <w:rPr>
          <w:sz w:val="28"/>
          <w:szCs w:val="28"/>
        </w:rPr>
      </w:pPr>
      <w:r w:rsidRPr="005D7D4D">
        <w:rPr>
          <w:sz w:val="28"/>
          <w:szCs w:val="28"/>
        </w:rPr>
        <w:t xml:space="preserve">    В 2015-2016 годах будет продолжено строительство автодороги по ул. ул. Молодежная, ул. Королева, ул. </w:t>
      </w:r>
      <w:proofErr w:type="spellStart"/>
      <w:r w:rsidRPr="005D7D4D">
        <w:rPr>
          <w:sz w:val="28"/>
          <w:szCs w:val="28"/>
        </w:rPr>
        <w:t>Топчева</w:t>
      </w:r>
      <w:proofErr w:type="spellEnd"/>
      <w:r w:rsidRPr="005D7D4D">
        <w:rPr>
          <w:sz w:val="28"/>
          <w:szCs w:val="28"/>
        </w:rPr>
        <w:t>.</w:t>
      </w:r>
    </w:p>
    <w:p w:rsidR="005D7D4D" w:rsidRPr="005D7D4D" w:rsidRDefault="005D7D4D" w:rsidP="005D7D4D">
      <w:pPr>
        <w:ind w:firstLine="540"/>
        <w:jc w:val="both"/>
        <w:rPr>
          <w:sz w:val="28"/>
          <w:szCs w:val="28"/>
        </w:rPr>
      </w:pPr>
      <w:r w:rsidRPr="005D7D4D">
        <w:rPr>
          <w:sz w:val="28"/>
          <w:szCs w:val="28"/>
        </w:rPr>
        <w:t xml:space="preserve">В рамках адресной инвестиционной программы ХМАО-Югры на 2014 год и на плановый период 2015-2016 годы» запланирована разработка проектно – сметной документации на строительство автомобильной дороги </w:t>
      </w:r>
      <w:proofErr w:type="spellStart"/>
      <w:r w:rsidRPr="005D7D4D">
        <w:rPr>
          <w:sz w:val="28"/>
          <w:szCs w:val="28"/>
        </w:rPr>
        <w:t>пгт</w:t>
      </w:r>
      <w:proofErr w:type="spellEnd"/>
      <w:r w:rsidRPr="005D7D4D">
        <w:rPr>
          <w:sz w:val="28"/>
          <w:szCs w:val="28"/>
        </w:rPr>
        <w:t xml:space="preserve">. Березово – </w:t>
      </w:r>
      <w:proofErr w:type="spellStart"/>
      <w:r w:rsidRPr="005D7D4D">
        <w:rPr>
          <w:sz w:val="28"/>
          <w:szCs w:val="28"/>
        </w:rPr>
        <w:t>пгт</w:t>
      </w:r>
      <w:proofErr w:type="spellEnd"/>
      <w:r w:rsidRPr="005D7D4D">
        <w:rPr>
          <w:sz w:val="28"/>
          <w:szCs w:val="28"/>
        </w:rPr>
        <w:t>. Игрим.</w:t>
      </w:r>
    </w:p>
    <w:p w:rsidR="005D7D4D" w:rsidRPr="005D7D4D" w:rsidRDefault="005D7D4D" w:rsidP="005D7D4D">
      <w:pPr>
        <w:ind w:firstLine="540"/>
        <w:jc w:val="both"/>
        <w:rPr>
          <w:color w:val="000000"/>
          <w:sz w:val="28"/>
          <w:szCs w:val="28"/>
        </w:rPr>
      </w:pPr>
      <w:r w:rsidRPr="005D7D4D">
        <w:rPr>
          <w:color w:val="000000"/>
          <w:sz w:val="28"/>
          <w:szCs w:val="28"/>
        </w:rPr>
        <w:t>Обеспечение развития транспортной отрасли по отношению к другим отраслям экономики района, позволит создать условия для экономического роста, повышения доступности и качества транспортных услуг.</w:t>
      </w:r>
    </w:p>
    <w:p w:rsidR="005D7D4D" w:rsidRPr="005D7D4D" w:rsidRDefault="005D7D4D" w:rsidP="005D7D4D">
      <w:pPr>
        <w:widowControl w:val="0"/>
        <w:tabs>
          <w:tab w:val="left" w:pos="370"/>
        </w:tabs>
        <w:autoSpaceDE w:val="0"/>
        <w:autoSpaceDN w:val="0"/>
        <w:adjustRightInd w:val="0"/>
        <w:ind w:left="34"/>
        <w:jc w:val="both"/>
        <w:rPr>
          <w:rFonts w:eastAsia="Calibri"/>
          <w:sz w:val="28"/>
          <w:szCs w:val="28"/>
        </w:rPr>
      </w:pPr>
      <w:r w:rsidRPr="005D7D4D">
        <w:rPr>
          <w:rFonts w:eastAsia="Calibri"/>
          <w:color w:val="000000"/>
          <w:sz w:val="28"/>
          <w:szCs w:val="28"/>
        </w:rPr>
        <w:tab/>
        <w:t xml:space="preserve">  В рамках муниципальной программы «</w:t>
      </w:r>
      <w:r w:rsidRPr="005D7D4D">
        <w:rPr>
          <w:rFonts w:eastAsia="Calibri"/>
          <w:sz w:val="28"/>
          <w:szCs w:val="28"/>
        </w:rPr>
        <w:t>Информационное общество Березовского района на 2014-2018 годы</w:t>
      </w:r>
      <w:r w:rsidRPr="005D7D4D">
        <w:rPr>
          <w:rFonts w:eastAsia="Calibri"/>
          <w:color w:val="000000"/>
          <w:sz w:val="28"/>
          <w:szCs w:val="28"/>
        </w:rPr>
        <w:t xml:space="preserve">» приоритетными задачами в управлении развития средствами связи есть и остаются на последующие годы: </w:t>
      </w:r>
      <w:r w:rsidRPr="005D7D4D">
        <w:rPr>
          <w:rFonts w:eastAsia="Calibri"/>
          <w:sz w:val="28"/>
          <w:szCs w:val="28"/>
        </w:rPr>
        <w:t>развитие технической и технологической основы становления информационного общества и формирования электронного правительства, в том числе обеспечение предоставления  гражданам и организациям услуг с использованием современных информационно-коммуникационных технологий.</w:t>
      </w:r>
    </w:p>
    <w:p w:rsidR="005D7D4D" w:rsidRPr="005D7D4D" w:rsidRDefault="005D7D4D" w:rsidP="005D7D4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Основным поставщиком услуг электросвязи (в том числе сотовой связи) в районе является ОАО «Ростелеком». </w:t>
      </w:r>
    </w:p>
    <w:p w:rsidR="005D7D4D" w:rsidRPr="005D7D4D" w:rsidRDefault="005D7D4D" w:rsidP="005D7D4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>В городском поселении Игрим осуществляют деятельность операторы телефонной связи:</w:t>
      </w:r>
    </w:p>
    <w:p w:rsidR="005D7D4D" w:rsidRPr="005D7D4D" w:rsidRDefault="005D7D4D" w:rsidP="005D7D4D">
      <w:pPr>
        <w:tabs>
          <w:tab w:val="left" w:pos="720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>- стационарной: - ООО «</w:t>
      </w:r>
      <w:proofErr w:type="spellStart"/>
      <w:r w:rsidRPr="005D7D4D">
        <w:rPr>
          <w:rFonts w:eastAsia="Calibri"/>
          <w:sz w:val="28"/>
          <w:szCs w:val="28"/>
          <w:lang w:eastAsia="en-US"/>
        </w:rPr>
        <w:t>Уралсвязьинформ</w:t>
      </w:r>
      <w:proofErr w:type="spellEnd"/>
      <w:r w:rsidRPr="005D7D4D">
        <w:rPr>
          <w:rFonts w:eastAsia="Calibri"/>
          <w:sz w:val="28"/>
          <w:szCs w:val="28"/>
          <w:lang w:eastAsia="en-US"/>
        </w:rPr>
        <w:t>»,  УТС «</w:t>
      </w:r>
      <w:proofErr w:type="spellStart"/>
      <w:r w:rsidRPr="005D7D4D">
        <w:rPr>
          <w:rFonts w:eastAsia="Calibri"/>
          <w:sz w:val="28"/>
          <w:szCs w:val="28"/>
          <w:lang w:eastAsia="en-US"/>
        </w:rPr>
        <w:t>Югорскгазтелеком</w:t>
      </w:r>
      <w:proofErr w:type="spellEnd"/>
      <w:r w:rsidRPr="005D7D4D">
        <w:rPr>
          <w:rFonts w:eastAsia="Calibri"/>
          <w:sz w:val="28"/>
          <w:szCs w:val="28"/>
          <w:lang w:eastAsia="en-US"/>
        </w:rPr>
        <w:t>»;</w:t>
      </w:r>
    </w:p>
    <w:p w:rsidR="005D7D4D" w:rsidRPr="005D7D4D" w:rsidRDefault="005D7D4D" w:rsidP="005D7D4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>- сотовой связи: - «</w:t>
      </w:r>
      <w:proofErr w:type="spellStart"/>
      <w:r w:rsidRPr="005D7D4D">
        <w:rPr>
          <w:rFonts w:eastAsia="Calibri"/>
          <w:sz w:val="28"/>
          <w:szCs w:val="28"/>
          <w:lang w:eastAsia="en-US"/>
        </w:rPr>
        <w:t>БиЛайн</w:t>
      </w:r>
      <w:proofErr w:type="spellEnd"/>
      <w:r w:rsidRPr="005D7D4D">
        <w:rPr>
          <w:rFonts w:eastAsia="Calibri"/>
          <w:sz w:val="28"/>
          <w:szCs w:val="28"/>
          <w:lang w:eastAsia="en-US"/>
        </w:rPr>
        <w:t>», «Мегафон», «</w:t>
      </w:r>
      <w:proofErr w:type="spellStart"/>
      <w:r w:rsidRPr="005D7D4D">
        <w:rPr>
          <w:rFonts w:eastAsia="Calibri"/>
          <w:sz w:val="28"/>
          <w:szCs w:val="28"/>
          <w:lang w:eastAsia="en-US"/>
        </w:rPr>
        <w:t>Ютел</w:t>
      </w:r>
      <w:proofErr w:type="spellEnd"/>
      <w:r w:rsidRPr="005D7D4D">
        <w:rPr>
          <w:rFonts w:eastAsia="Calibri"/>
          <w:sz w:val="28"/>
          <w:szCs w:val="28"/>
          <w:lang w:eastAsia="en-US"/>
        </w:rPr>
        <w:t>», «Мотив»</w:t>
      </w:r>
    </w:p>
    <w:p w:rsidR="005D7D4D" w:rsidRPr="005D7D4D" w:rsidRDefault="005D7D4D" w:rsidP="005D7D4D">
      <w:pPr>
        <w:jc w:val="both"/>
        <w:rPr>
          <w:sz w:val="28"/>
          <w:szCs w:val="28"/>
        </w:rPr>
      </w:pPr>
      <w:r w:rsidRPr="005D7D4D">
        <w:rPr>
          <w:sz w:val="28"/>
          <w:szCs w:val="28"/>
        </w:rPr>
        <w:t xml:space="preserve">     В 2014 ОАО «Мегафон» ввел в эксплуатацию сеть сотовой связи стандарта 3G для обеспечения высокоскоростного доступа в сеть Интернет.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     Для ускоренного развития в районе информационного общества необходимо обеспечить значительное снижение себестоимости предоставляемых услуг в сфере информационных и телекоммуникационных технологий.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     Услуги почтовойсвязи в городском поселении выполняет Белоярский почтамт УФПС ХМАО-Югры филиала ГУ «Почта России», где доставка и обмен почтовых отправлений осуществляется в среднем от 2-4 раз в неделю. </w:t>
      </w:r>
    </w:p>
    <w:p w:rsidR="005D7D4D" w:rsidRPr="005D7D4D" w:rsidRDefault="005D7D4D" w:rsidP="005D7D4D">
      <w:pPr>
        <w:keepNext/>
        <w:suppressAutoHyphens/>
        <w:spacing w:before="240" w:after="60"/>
        <w:ind w:firstLine="540"/>
        <w:jc w:val="center"/>
        <w:outlineLvl w:val="1"/>
        <w:rPr>
          <w:b/>
          <w:iCs/>
          <w:sz w:val="28"/>
          <w:szCs w:val="28"/>
          <w:lang w:eastAsia="ar-SA"/>
        </w:rPr>
      </w:pPr>
      <w:r w:rsidRPr="005D7D4D">
        <w:rPr>
          <w:b/>
          <w:iCs/>
          <w:sz w:val="28"/>
          <w:szCs w:val="28"/>
          <w:lang w:eastAsia="ar-SA"/>
        </w:rPr>
        <w:t>Агропромышленный комплекс</w:t>
      </w:r>
    </w:p>
    <w:p w:rsidR="005D7D4D" w:rsidRPr="005D7D4D" w:rsidRDefault="005D7D4D" w:rsidP="005D7D4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ar-SA"/>
        </w:rPr>
      </w:pPr>
    </w:p>
    <w:p w:rsidR="005D7D4D" w:rsidRPr="005D7D4D" w:rsidRDefault="005D7D4D" w:rsidP="005D7D4D">
      <w:pPr>
        <w:ind w:firstLine="700"/>
        <w:jc w:val="both"/>
        <w:rPr>
          <w:sz w:val="28"/>
          <w:szCs w:val="28"/>
        </w:rPr>
      </w:pPr>
      <w:r w:rsidRPr="005D7D4D">
        <w:rPr>
          <w:sz w:val="28"/>
          <w:szCs w:val="28"/>
        </w:rPr>
        <w:t>Основной задачей предприятий агропромышленного комплекса является обеспечение населения пищевой продукцией, производство которой возможно в северных условиях. На территории поселения существуют следующие отрасли сельского хозяйства: животноводство (молочное и мясное производство), свиноводство, растениеводство.</w:t>
      </w:r>
    </w:p>
    <w:tbl>
      <w:tblPr>
        <w:tblpPr w:leftFromText="180" w:rightFromText="180" w:vertAnchor="text" w:horzAnchor="margin" w:tblpY="1221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8"/>
        <w:gridCol w:w="1162"/>
        <w:gridCol w:w="980"/>
        <w:gridCol w:w="980"/>
        <w:gridCol w:w="980"/>
        <w:gridCol w:w="980"/>
        <w:gridCol w:w="980"/>
        <w:gridCol w:w="980"/>
      </w:tblGrid>
      <w:tr w:rsidR="005D7D4D" w:rsidRPr="005D7D4D" w:rsidTr="005D7D4D">
        <w:tc>
          <w:tcPr>
            <w:tcW w:w="2348" w:type="dxa"/>
            <w:vAlign w:val="center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Основные виды продукции с/хоз-ва</w:t>
            </w:r>
          </w:p>
        </w:tc>
        <w:tc>
          <w:tcPr>
            <w:tcW w:w="1162" w:type="dxa"/>
            <w:vAlign w:val="center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980" w:type="dxa"/>
            <w:vAlign w:val="center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2013 г.</w:t>
            </w:r>
          </w:p>
        </w:tc>
        <w:tc>
          <w:tcPr>
            <w:tcW w:w="980" w:type="dxa"/>
            <w:vAlign w:val="center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2014 г.</w:t>
            </w:r>
          </w:p>
        </w:tc>
        <w:tc>
          <w:tcPr>
            <w:tcW w:w="980" w:type="dxa"/>
            <w:vAlign w:val="center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2015 г.</w:t>
            </w:r>
          </w:p>
        </w:tc>
        <w:tc>
          <w:tcPr>
            <w:tcW w:w="980" w:type="dxa"/>
            <w:vAlign w:val="center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2016 г.</w:t>
            </w:r>
          </w:p>
        </w:tc>
        <w:tc>
          <w:tcPr>
            <w:tcW w:w="980" w:type="dxa"/>
            <w:vAlign w:val="center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980" w:type="dxa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</w:p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2018г.</w:t>
            </w:r>
          </w:p>
        </w:tc>
      </w:tr>
      <w:tr w:rsidR="005D7D4D" w:rsidRPr="005D7D4D" w:rsidTr="005D7D4D">
        <w:tc>
          <w:tcPr>
            <w:tcW w:w="2348" w:type="dxa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Молоко</w:t>
            </w:r>
          </w:p>
        </w:tc>
        <w:tc>
          <w:tcPr>
            <w:tcW w:w="1162" w:type="dxa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Тыс</w:t>
            </w:r>
            <w:proofErr w:type="gramStart"/>
            <w:r w:rsidRPr="005D7D4D">
              <w:rPr>
                <w:rFonts w:eastAsia="Calibri"/>
                <w:sz w:val="22"/>
                <w:szCs w:val="22"/>
                <w:lang w:eastAsia="en-US"/>
              </w:rPr>
              <w:t>.т</w:t>
            </w:r>
            <w:proofErr w:type="gramEnd"/>
            <w:r w:rsidRPr="005D7D4D">
              <w:rPr>
                <w:rFonts w:eastAsia="Calibri"/>
                <w:sz w:val="22"/>
                <w:szCs w:val="22"/>
                <w:lang w:eastAsia="en-US"/>
              </w:rPr>
              <w:t>онн</w:t>
            </w:r>
          </w:p>
        </w:tc>
        <w:tc>
          <w:tcPr>
            <w:tcW w:w="980" w:type="dxa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0,496</w:t>
            </w:r>
          </w:p>
        </w:tc>
        <w:tc>
          <w:tcPr>
            <w:tcW w:w="980" w:type="dxa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0,496</w:t>
            </w:r>
          </w:p>
        </w:tc>
        <w:tc>
          <w:tcPr>
            <w:tcW w:w="980" w:type="dxa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0,496</w:t>
            </w:r>
          </w:p>
        </w:tc>
        <w:tc>
          <w:tcPr>
            <w:tcW w:w="980" w:type="dxa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0,498</w:t>
            </w:r>
          </w:p>
        </w:tc>
        <w:tc>
          <w:tcPr>
            <w:tcW w:w="980" w:type="dxa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0,50</w:t>
            </w:r>
          </w:p>
        </w:tc>
        <w:tc>
          <w:tcPr>
            <w:tcW w:w="980" w:type="dxa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0,51</w:t>
            </w:r>
          </w:p>
        </w:tc>
      </w:tr>
      <w:tr w:rsidR="005D7D4D" w:rsidRPr="005D7D4D" w:rsidTr="005D7D4D">
        <w:tc>
          <w:tcPr>
            <w:tcW w:w="2348" w:type="dxa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Мясо скота и птицы (в живом весе)</w:t>
            </w:r>
          </w:p>
        </w:tc>
        <w:tc>
          <w:tcPr>
            <w:tcW w:w="1162" w:type="dxa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</w:p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980" w:type="dxa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</w:p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47,0</w:t>
            </w:r>
          </w:p>
        </w:tc>
        <w:tc>
          <w:tcPr>
            <w:tcW w:w="980" w:type="dxa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</w:p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47,0</w:t>
            </w:r>
          </w:p>
        </w:tc>
        <w:tc>
          <w:tcPr>
            <w:tcW w:w="980" w:type="dxa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</w:p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47,3</w:t>
            </w:r>
          </w:p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</w:p>
        </w:tc>
        <w:tc>
          <w:tcPr>
            <w:tcW w:w="980" w:type="dxa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</w:p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80" w:type="dxa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</w:p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50,1</w:t>
            </w:r>
          </w:p>
        </w:tc>
        <w:tc>
          <w:tcPr>
            <w:tcW w:w="980" w:type="dxa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</w:p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50,2</w:t>
            </w:r>
          </w:p>
        </w:tc>
      </w:tr>
      <w:tr w:rsidR="005D7D4D" w:rsidRPr="005D7D4D" w:rsidTr="005D7D4D">
        <w:tc>
          <w:tcPr>
            <w:tcW w:w="2348" w:type="dxa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Яйца</w:t>
            </w:r>
          </w:p>
        </w:tc>
        <w:tc>
          <w:tcPr>
            <w:tcW w:w="1162" w:type="dxa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proofErr w:type="spellStart"/>
            <w:r w:rsidRPr="005D7D4D">
              <w:rPr>
                <w:rFonts w:eastAsia="Calibri"/>
                <w:sz w:val="22"/>
                <w:szCs w:val="22"/>
                <w:lang w:eastAsia="en-US"/>
              </w:rPr>
              <w:t>тыс</w:t>
            </w:r>
            <w:proofErr w:type="gramStart"/>
            <w:r w:rsidRPr="005D7D4D">
              <w:rPr>
                <w:rFonts w:eastAsia="Calibri"/>
                <w:sz w:val="22"/>
                <w:szCs w:val="22"/>
                <w:lang w:eastAsia="en-US"/>
              </w:rPr>
              <w:t>.ш</w:t>
            </w:r>
            <w:proofErr w:type="gramEnd"/>
            <w:r w:rsidRPr="005D7D4D">
              <w:rPr>
                <w:rFonts w:eastAsia="Calibri"/>
                <w:sz w:val="22"/>
                <w:szCs w:val="22"/>
                <w:lang w:eastAsia="en-US"/>
              </w:rPr>
              <w:t>т</w:t>
            </w:r>
            <w:proofErr w:type="spellEnd"/>
          </w:p>
        </w:tc>
        <w:tc>
          <w:tcPr>
            <w:tcW w:w="980" w:type="dxa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0,007</w:t>
            </w:r>
          </w:p>
        </w:tc>
        <w:tc>
          <w:tcPr>
            <w:tcW w:w="980" w:type="dxa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0,007</w:t>
            </w:r>
          </w:p>
        </w:tc>
        <w:tc>
          <w:tcPr>
            <w:tcW w:w="980" w:type="dxa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0,007</w:t>
            </w:r>
          </w:p>
        </w:tc>
        <w:tc>
          <w:tcPr>
            <w:tcW w:w="980" w:type="dxa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0,008</w:t>
            </w:r>
          </w:p>
        </w:tc>
        <w:tc>
          <w:tcPr>
            <w:tcW w:w="980" w:type="dxa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0,008</w:t>
            </w:r>
          </w:p>
        </w:tc>
        <w:tc>
          <w:tcPr>
            <w:tcW w:w="980" w:type="dxa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0,009</w:t>
            </w:r>
          </w:p>
        </w:tc>
      </w:tr>
      <w:tr w:rsidR="005D7D4D" w:rsidRPr="005D7D4D" w:rsidTr="005D7D4D">
        <w:tc>
          <w:tcPr>
            <w:tcW w:w="2348" w:type="dxa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Картофель</w:t>
            </w:r>
          </w:p>
        </w:tc>
        <w:tc>
          <w:tcPr>
            <w:tcW w:w="1162" w:type="dxa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980" w:type="dxa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735,9</w:t>
            </w:r>
          </w:p>
        </w:tc>
        <w:tc>
          <w:tcPr>
            <w:tcW w:w="980" w:type="dxa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736,3</w:t>
            </w:r>
          </w:p>
        </w:tc>
        <w:tc>
          <w:tcPr>
            <w:tcW w:w="980" w:type="dxa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736,7</w:t>
            </w:r>
          </w:p>
        </w:tc>
        <w:tc>
          <w:tcPr>
            <w:tcW w:w="980" w:type="dxa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737,6</w:t>
            </w:r>
          </w:p>
        </w:tc>
        <w:tc>
          <w:tcPr>
            <w:tcW w:w="980" w:type="dxa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738,1</w:t>
            </w:r>
          </w:p>
        </w:tc>
        <w:tc>
          <w:tcPr>
            <w:tcW w:w="980" w:type="dxa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738,6</w:t>
            </w:r>
          </w:p>
        </w:tc>
      </w:tr>
      <w:tr w:rsidR="005D7D4D" w:rsidRPr="005D7D4D" w:rsidTr="005D7D4D">
        <w:tc>
          <w:tcPr>
            <w:tcW w:w="2348" w:type="dxa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овощи</w:t>
            </w:r>
          </w:p>
        </w:tc>
        <w:tc>
          <w:tcPr>
            <w:tcW w:w="1162" w:type="dxa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980" w:type="dxa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93,3</w:t>
            </w:r>
          </w:p>
        </w:tc>
        <w:tc>
          <w:tcPr>
            <w:tcW w:w="980" w:type="dxa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93,6</w:t>
            </w:r>
          </w:p>
        </w:tc>
        <w:tc>
          <w:tcPr>
            <w:tcW w:w="980" w:type="dxa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94,0</w:t>
            </w:r>
          </w:p>
        </w:tc>
        <w:tc>
          <w:tcPr>
            <w:tcW w:w="980" w:type="dxa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94,7</w:t>
            </w:r>
          </w:p>
        </w:tc>
        <w:tc>
          <w:tcPr>
            <w:tcW w:w="980" w:type="dxa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95,2</w:t>
            </w:r>
          </w:p>
        </w:tc>
        <w:tc>
          <w:tcPr>
            <w:tcW w:w="980" w:type="dxa"/>
          </w:tcPr>
          <w:p w:rsidR="005D7D4D" w:rsidRPr="005D7D4D" w:rsidRDefault="005D7D4D" w:rsidP="005D7D4D">
            <w:pPr>
              <w:rPr>
                <w:rFonts w:eastAsia="Calibri"/>
                <w:lang w:eastAsia="en-US"/>
              </w:rPr>
            </w:pPr>
            <w:r w:rsidRPr="005D7D4D">
              <w:rPr>
                <w:rFonts w:eastAsia="Calibri"/>
                <w:sz w:val="22"/>
                <w:szCs w:val="22"/>
                <w:lang w:eastAsia="en-US"/>
              </w:rPr>
              <w:t>95,7</w:t>
            </w:r>
          </w:p>
        </w:tc>
      </w:tr>
    </w:tbl>
    <w:p w:rsidR="005D7D4D" w:rsidRPr="005D7D4D" w:rsidRDefault="005D7D4D" w:rsidP="005D7D4D">
      <w:pPr>
        <w:ind w:firstLine="700"/>
        <w:jc w:val="both"/>
        <w:rPr>
          <w:sz w:val="28"/>
          <w:szCs w:val="28"/>
        </w:rPr>
      </w:pPr>
      <w:r w:rsidRPr="005D7D4D">
        <w:rPr>
          <w:sz w:val="28"/>
          <w:szCs w:val="28"/>
        </w:rPr>
        <w:t xml:space="preserve">Производство сельскохозяйственной продукции сосредоточено вличных подсобных хозяйств населения. </w:t>
      </w:r>
    </w:p>
    <w:p w:rsidR="005D7D4D" w:rsidRPr="005D7D4D" w:rsidRDefault="005D7D4D" w:rsidP="005D7D4D">
      <w:pPr>
        <w:rPr>
          <w:rFonts w:eastAsia="Calibri"/>
          <w:sz w:val="22"/>
          <w:szCs w:val="22"/>
          <w:lang w:eastAsia="en-US"/>
        </w:rPr>
      </w:pPr>
    </w:p>
    <w:p w:rsidR="005D7D4D" w:rsidRPr="005D7D4D" w:rsidRDefault="005D7D4D" w:rsidP="005D7D4D">
      <w:pPr>
        <w:rPr>
          <w:rFonts w:eastAsia="Calibri"/>
          <w:sz w:val="28"/>
          <w:szCs w:val="28"/>
          <w:lang w:eastAsia="en-US"/>
        </w:rPr>
      </w:pPr>
    </w:p>
    <w:p w:rsidR="005D7D4D" w:rsidRPr="005D7D4D" w:rsidRDefault="005D7D4D" w:rsidP="005D7D4D">
      <w:pPr>
        <w:spacing w:after="120"/>
        <w:ind w:firstLine="540"/>
        <w:jc w:val="both"/>
        <w:rPr>
          <w:sz w:val="28"/>
          <w:szCs w:val="28"/>
        </w:rPr>
      </w:pPr>
      <w:r w:rsidRPr="005D7D4D">
        <w:rPr>
          <w:sz w:val="28"/>
          <w:szCs w:val="28"/>
        </w:rPr>
        <w:t>Анализ результатов финансово-хозяйственной деятельности сельскохозяйственных производителей в 2013 году и результатов 2014 года показал, что объем произведенной сельскохозяйственной продукции в стоимостном выражении, в целом по поселению составил 73,6 млн. рублей  или 78% к уровню 2013 года в сопоставимых ценах.</w:t>
      </w:r>
    </w:p>
    <w:p w:rsidR="005D7D4D" w:rsidRPr="005D7D4D" w:rsidRDefault="005D7D4D" w:rsidP="005D7D4D">
      <w:pPr>
        <w:suppressAutoHyphens/>
        <w:spacing w:after="120"/>
        <w:ind w:firstLine="540"/>
        <w:jc w:val="both"/>
        <w:rPr>
          <w:sz w:val="28"/>
          <w:szCs w:val="28"/>
          <w:lang w:eastAsia="ar-SA"/>
        </w:rPr>
      </w:pPr>
      <w:r w:rsidRPr="005D7D4D">
        <w:rPr>
          <w:sz w:val="28"/>
          <w:szCs w:val="28"/>
          <w:lang w:eastAsia="ar-SA"/>
        </w:rPr>
        <w:t xml:space="preserve">В среднесрочном периоде прогнозируемый объем выпуска сельскохозяйственной продукции, включая выращивание скота и овощей в личных подсобных хозяйствах, на приусадебных участках имеет положительную динамику и составит к 2018 году 0,6 % к уровню 2013 года. </w:t>
      </w:r>
    </w:p>
    <w:p w:rsidR="005D7D4D" w:rsidRPr="005D7D4D" w:rsidRDefault="005D7D4D" w:rsidP="005D7D4D">
      <w:pPr>
        <w:suppressAutoHyphens/>
        <w:spacing w:after="120"/>
        <w:ind w:firstLine="540"/>
        <w:jc w:val="both"/>
        <w:rPr>
          <w:sz w:val="28"/>
          <w:szCs w:val="28"/>
          <w:lang w:eastAsia="ar-SA"/>
        </w:rPr>
      </w:pPr>
      <w:r w:rsidRPr="005D7D4D">
        <w:rPr>
          <w:sz w:val="28"/>
          <w:szCs w:val="28"/>
          <w:lang w:eastAsia="ar-SA"/>
        </w:rPr>
        <w:t xml:space="preserve">Развитие растениеводства в неблагоприятных климатических  условиях  затруднено и низко прибыльно, однако, несмотря на это, сельскохозяйственные производители ориентированы не только на мясомолочную продукцию, но и на растениеводческую, с целью внутреннего потребления населением. Так, в 2013 году производство овощей составило 100,1% к уровню прошлого года. В период с 2016 – 2018 годы прогнозируется небольшой рост объема производства  растениеводческой продукции, от 100,17% в 2016 году до 100,53% в 2018 году. </w:t>
      </w:r>
    </w:p>
    <w:p w:rsidR="005D7D4D" w:rsidRPr="005D7D4D" w:rsidRDefault="005D7D4D" w:rsidP="005D7D4D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5D7D4D">
        <w:rPr>
          <w:sz w:val="28"/>
          <w:szCs w:val="28"/>
        </w:rPr>
        <w:t xml:space="preserve">Положительной динамике сельскохозяйственного производства способствует реализация государственной политики поддержки сельскохозяйственных товаропроизводителей осуществляемая путем предоставления из окружного бюджета субсидий за реализованную продукцию и субсидий на укрепление материально-технической базы малых форм хозяйствования. </w:t>
      </w:r>
    </w:p>
    <w:p w:rsidR="005D7D4D" w:rsidRPr="005D7D4D" w:rsidRDefault="005D7D4D" w:rsidP="005D7D4D">
      <w:pPr>
        <w:tabs>
          <w:tab w:val="left" w:pos="540"/>
        </w:tabs>
        <w:jc w:val="both"/>
        <w:rPr>
          <w:sz w:val="28"/>
          <w:szCs w:val="28"/>
          <w:lang w:eastAsia="ar-SA"/>
        </w:rPr>
      </w:pPr>
      <w:r w:rsidRPr="005D7D4D">
        <w:rPr>
          <w:sz w:val="28"/>
          <w:szCs w:val="28"/>
          <w:lang w:eastAsia="ar-SA"/>
        </w:rPr>
        <w:t>Полученные денежные средства позволяют сельхозпроизводителям возместить часть затрат на производство сельскохозяйственной продукции. В результате цены реализации производимой продукции местными товаропроизводителями остаются относительно стабильными, что позволяет им сохранять устойчивые позиции на продуктовом рынке</w:t>
      </w:r>
      <w:r w:rsidRPr="005D7D4D">
        <w:rPr>
          <w:sz w:val="28"/>
          <w:szCs w:val="28"/>
          <w:lang w:eastAsia="ar-SA"/>
        </w:rPr>
        <w:t>.</w:t>
      </w:r>
    </w:p>
    <w:p w:rsidR="005D7D4D" w:rsidRPr="005D7D4D" w:rsidRDefault="005D7D4D" w:rsidP="005D7D4D">
      <w:pPr>
        <w:suppressAutoHyphens/>
        <w:spacing w:after="120"/>
        <w:ind w:firstLine="540"/>
        <w:jc w:val="both"/>
        <w:rPr>
          <w:sz w:val="28"/>
          <w:szCs w:val="28"/>
          <w:lang w:eastAsia="ar-SA"/>
        </w:rPr>
      </w:pPr>
      <w:r w:rsidRPr="005D7D4D">
        <w:rPr>
          <w:sz w:val="28"/>
          <w:szCs w:val="28"/>
          <w:lang w:eastAsia="ar-SA"/>
        </w:rPr>
        <w:t>В перспективе будут активно развиваться такие виды животноводства как, птицеводство и кролиководство. Это наиболее выгодные направления отрасли, так как отличается быстрыми темпами воспроизводства, интенсивным ростом, высокой продуктивностью и жизнеспособностью. Выращивание и содержание кроликов и птиц в северных условиях требует меньших затрат живого труда и материальных средств на единицу продукции, чем в других отраслях животноводства.</w:t>
      </w:r>
    </w:p>
    <w:p w:rsidR="005D7D4D" w:rsidRPr="005D7D4D" w:rsidRDefault="005D7D4D" w:rsidP="005D7D4D">
      <w:pPr>
        <w:tabs>
          <w:tab w:val="left" w:pos="540"/>
        </w:tabs>
        <w:jc w:val="both"/>
        <w:rPr>
          <w:sz w:val="28"/>
          <w:szCs w:val="28"/>
        </w:rPr>
      </w:pPr>
    </w:p>
    <w:p w:rsidR="005D7D4D" w:rsidRPr="005D7D4D" w:rsidRDefault="005D7D4D" w:rsidP="005D7D4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  <w:r w:rsidRPr="005D7D4D">
        <w:rPr>
          <w:rFonts w:eastAsia="Arial Unicode MS"/>
          <w:b/>
          <w:kern w:val="2"/>
          <w:sz w:val="28"/>
          <w:szCs w:val="28"/>
          <w:lang w:eastAsia="ar-SA"/>
        </w:rPr>
        <w:t>Потребительский рынок</w:t>
      </w:r>
    </w:p>
    <w:p w:rsidR="005D7D4D" w:rsidRPr="005D7D4D" w:rsidRDefault="005D7D4D" w:rsidP="005D7D4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5D7D4D" w:rsidRPr="005D7D4D" w:rsidRDefault="005D7D4D" w:rsidP="005D7D4D">
      <w:pPr>
        <w:suppressAutoHyphens/>
        <w:ind w:firstLine="511"/>
        <w:jc w:val="both"/>
        <w:rPr>
          <w:sz w:val="28"/>
          <w:szCs w:val="28"/>
          <w:lang w:eastAsia="ar-SA"/>
        </w:rPr>
      </w:pPr>
      <w:r w:rsidRPr="005D7D4D">
        <w:rPr>
          <w:sz w:val="28"/>
          <w:szCs w:val="28"/>
          <w:lang w:eastAsia="ar-SA"/>
        </w:rPr>
        <w:t xml:space="preserve">Потребительский рынок - это сочетание связанных друг с другом отраслей, обеспечивающих платежеспособный спрос населения и представленных совокупностью самостоятельно хозяйствующих субъектов различной формы собственности, осуществляющих свою деятельность в сфере торговли, общественного питания, бытовых услуг, индустрии отдыха и развлечений. </w:t>
      </w:r>
    </w:p>
    <w:p w:rsidR="005D7D4D" w:rsidRPr="005D7D4D" w:rsidRDefault="005D7D4D" w:rsidP="005D7D4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5D7D4D" w:rsidRPr="005D7D4D" w:rsidRDefault="005D7D4D" w:rsidP="005D7D4D">
      <w:pPr>
        <w:widowControl w:val="0"/>
        <w:suppressAutoHyphens/>
        <w:rPr>
          <w:rFonts w:eastAsia="Arial Unicode MS"/>
          <w:b/>
          <w:kern w:val="2"/>
          <w:sz w:val="28"/>
          <w:szCs w:val="28"/>
          <w:lang w:eastAsia="ar-SA"/>
        </w:rPr>
      </w:pPr>
      <w:r w:rsidRPr="005D7D4D">
        <w:rPr>
          <w:rFonts w:eastAsia="Arial Unicode MS"/>
          <w:b/>
          <w:kern w:val="2"/>
          <w:sz w:val="28"/>
          <w:szCs w:val="28"/>
          <w:lang w:eastAsia="ar-SA"/>
        </w:rPr>
        <w:t>Торговля и общественное питание</w:t>
      </w:r>
    </w:p>
    <w:p w:rsidR="005D7D4D" w:rsidRPr="005D7D4D" w:rsidRDefault="005D7D4D" w:rsidP="005D7D4D">
      <w:pPr>
        <w:ind w:firstLine="426"/>
        <w:jc w:val="both"/>
        <w:rPr>
          <w:rFonts w:eastAsia="Calibri"/>
          <w:sz w:val="28"/>
          <w:szCs w:val="28"/>
          <w:lang w:eastAsia="ar-SA"/>
        </w:rPr>
      </w:pPr>
      <w:r w:rsidRPr="005D7D4D">
        <w:rPr>
          <w:rFonts w:eastAsia="Calibri"/>
          <w:sz w:val="28"/>
          <w:szCs w:val="28"/>
          <w:lang w:eastAsia="ar-SA"/>
        </w:rPr>
        <w:t>Торговля — это сфера потребительского рынка, которая занимает весомую часть в его структуре и вносит существенный вклад в социально-экономическое развитие поселения.</w:t>
      </w:r>
    </w:p>
    <w:p w:rsidR="005D7D4D" w:rsidRPr="005D7D4D" w:rsidRDefault="005D7D4D" w:rsidP="005D7D4D">
      <w:pPr>
        <w:ind w:firstLine="426"/>
        <w:jc w:val="both"/>
        <w:rPr>
          <w:rFonts w:eastAsia="Calibri"/>
          <w:bCs/>
          <w:sz w:val="28"/>
          <w:szCs w:val="28"/>
          <w:lang w:eastAsia="ar-SA"/>
        </w:rPr>
      </w:pPr>
      <w:r w:rsidRPr="005D7D4D">
        <w:rPr>
          <w:rFonts w:eastAsia="Calibri"/>
          <w:sz w:val="28"/>
          <w:szCs w:val="28"/>
          <w:lang w:eastAsia="ar-SA"/>
        </w:rPr>
        <w:t xml:space="preserve">  По состоянию на 31.12.2014 на территории городского поселения Игрим осуществляют деятельность 78 магазинов и 8</w:t>
      </w:r>
      <w:r w:rsidRPr="005D7D4D">
        <w:rPr>
          <w:rFonts w:eastAsia="Calibri"/>
          <w:color w:val="000000"/>
          <w:spacing w:val="4"/>
          <w:sz w:val="28"/>
          <w:szCs w:val="28"/>
          <w:lang w:eastAsia="ar-SA"/>
        </w:rPr>
        <w:t xml:space="preserve"> предприятий общественного питания</w:t>
      </w:r>
      <w:r w:rsidRPr="005D7D4D">
        <w:rPr>
          <w:rFonts w:eastAsia="Calibri"/>
          <w:sz w:val="28"/>
          <w:szCs w:val="28"/>
          <w:lang w:eastAsia="ar-SA"/>
        </w:rPr>
        <w:t>.</w:t>
      </w:r>
    </w:p>
    <w:p w:rsidR="005D7D4D" w:rsidRPr="005D7D4D" w:rsidRDefault="005D7D4D" w:rsidP="005D7D4D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color w:val="000000"/>
          <w:sz w:val="28"/>
          <w:szCs w:val="28"/>
        </w:rPr>
        <w:t>В городском поселении Игрим еще не произошел переход на формат сетей быстрого питания, здесь сохраняются ведомственные предприятия общепита:  ОАО «Игримторг», ДОО «</w:t>
      </w:r>
      <w:proofErr w:type="spellStart"/>
      <w:r w:rsidRPr="005D7D4D">
        <w:rPr>
          <w:rFonts w:eastAsia="Calibri"/>
          <w:color w:val="000000"/>
          <w:sz w:val="28"/>
          <w:szCs w:val="28"/>
        </w:rPr>
        <w:t>Магторг</w:t>
      </w:r>
      <w:proofErr w:type="spellEnd"/>
      <w:r w:rsidRPr="005D7D4D">
        <w:rPr>
          <w:rFonts w:eastAsia="Calibri"/>
          <w:color w:val="000000"/>
          <w:sz w:val="28"/>
          <w:szCs w:val="28"/>
        </w:rPr>
        <w:t>», учреждениях образования и др.</w:t>
      </w:r>
    </w:p>
    <w:p w:rsidR="005D7D4D" w:rsidRPr="005D7D4D" w:rsidRDefault="005D7D4D" w:rsidP="005D7D4D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color w:val="000000"/>
          <w:sz w:val="28"/>
          <w:szCs w:val="28"/>
        </w:rPr>
        <w:t>Несмотря на не высокие темпы роста оборота торговли, сектор характеризуется наименьшим уровнем бизнес-риска в целом, благодаря стабильному спросу на продукты питания, гибкости продавцов по отношению к ассортиментной и ценовой политике для удержания оборотов торговли на относительно стабильном уровне. На развитие сферы торговли значительное влияние в прогнозируемом периоде будут оказывать следующие факторы:</w:t>
      </w:r>
      <w:r w:rsidRPr="005D7D4D">
        <w:rPr>
          <w:rFonts w:eastAsia="Calibri"/>
          <w:color w:val="000000"/>
          <w:sz w:val="28"/>
          <w:szCs w:val="28"/>
        </w:rPr>
        <w:tab/>
        <w:t xml:space="preserve">увеличение торговых площадей </w:t>
      </w:r>
      <w:proofErr w:type="gramStart"/>
      <w:r w:rsidRPr="005D7D4D">
        <w:rPr>
          <w:rFonts w:eastAsia="Calibri"/>
          <w:color w:val="000000"/>
          <w:sz w:val="28"/>
          <w:szCs w:val="28"/>
        </w:rPr>
        <w:t>с</w:t>
      </w:r>
      <w:proofErr w:type="gramEnd"/>
    </w:p>
    <w:p w:rsidR="005D7D4D" w:rsidRPr="005D7D4D" w:rsidRDefault="005D7D4D" w:rsidP="005D7D4D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color w:val="000000"/>
          <w:sz w:val="28"/>
          <w:szCs w:val="28"/>
        </w:rPr>
        <w:t>совершенствованием форм торгового обслуживания, расширение товарного ассортимента, специализация магазинов.</w:t>
      </w:r>
    </w:p>
    <w:p w:rsidR="005D7D4D" w:rsidRPr="005D7D4D" w:rsidRDefault="005D7D4D" w:rsidP="005D7D4D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color w:val="000000"/>
          <w:sz w:val="28"/>
          <w:szCs w:val="28"/>
        </w:rPr>
        <w:t>Заметную роль в обеспечении поселения товарами играют такие предприятия ОАО «Игримторг», ДОО «</w:t>
      </w:r>
      <w:proofErr w:type="spellStart"/>
      <w:r w:rsidRPr="005D7D4D">
        <w:rPr>
          <w:rFonts w:eastAsia="Calibri"/>
          <w:color w:val="000000"/>
          <w:sz w:val="28"/>
          <w:szCs w:val="28"/>
        </w:rPr>
        <w:t>Магторг</w:t>
      </w:r>
      <w:proofErr w:type="spellEnd"/>
      <w:r w:rsidRPr="005D7D4D">
        <w:rPr>
          <w:rFonts w:eastAsia="Calibri"/>
          <w:color w:val="000000"/>
          <w:sz w:val="28"/>
          <w:szCs w:val="28"/>
        </w:rPr>
        <w:t>». Большую роль в наполнении прилавков товарами и продуктами питания занимают частные предприниматели. Особое внимание уделяется насыщению рынка товарами отечественного производства. Товарная насыщенность потребительского рынка в прогнозируемом периоде будет носить устойчивый характер и в полной мере соответствовать платежеспособному спросу населения на основные продукты питания, товары легкой промышленности и культурно - бытового назначения.</w:t>
      </w:r>
    </w:p>
    <w:p w:rsidR="005D7D4D" w:rsidRPr="005D7D4D" w:rsidRDefault="005D7D4D" w:rsidP="005D7D4D">
      <w:pPr>
        <w:ind w:firstLine="426"/>
        <w:jc w:val="both"/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</w:pPr>
      <w:r w:rsidRPr="005D7D4D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>К проблемам развития отрасли можно отнести сложную транспортную схему, недостаточное развитие прогрессивных методов обслуживания.</w:t>
      </w:r>
    </w:p>
    <w:p w:rsidR="005D7D4D" w:rsidRPr="005D7D4D" w:rsidRDefault="005D7D4D" w:rsidP="005D7D4D">
      <w:pPr>
        <w:ind w:firstLine="426"/>
        <w:jc w:val="both"/>
        <w:rPr>
          <w:rFonts w:eastAsia="Calibri"/>
          <w:sz w:val="28"/>
          <w:szCs w:val="28"/>
          <w:lang w:eastAsia="ar-SA"/>
        </w:rPr>
      </w:pPr>
      <w:r w:rsidRPr="005D7D4D">
        <w:rPr>
          <w:rFonts w:eastAsia="Calibri"/>
          <w:sz w:val="28"/>
          <w:szCs w:val="28"/>
          <w:lang w:eastAsia="ar-SA"/>
        </w:rPr>
        <w:t xml:space="preserve">   Учитывая рост прогнозных индексов – дефляторов, в 2015 году предполагается снижение розничного товарооборота в сопоставимых ценах по сравнению с первоначальным вариантом с 102,1% до 101,2%; в 2016 году – с 102,1% </w:t>
      </w:r>
      <w:proofErr w:type="gramStart"/>
      <w:r w:rsidRPr="005D7D4D">
        <w:rPr>
          <w:rFonts w:eastAsia="Calibri"/>
          <w:sz w:val="28"/>
          <w:szCs w:val="28"/>
          <w:lang w:eastAsia="ar-SA"/>
        </w:rPr>
        <w:t>до</w:t>
      </w:r>
      <w:proofErr w:type="gramEnd"/>
      <w:r w:rsidRPr="005D7D4D">
        <w:rPr>
          <w:rFonts w:eastAsia="Calibri"/>
          <w:sz w:val="28"/>
          <w:szCs w:val="28"/>
          <w:lang w:eastAsia="ar-SA"/>
        </w:rPr>
        <w:t xml:space="preserve"> 100,0%; </w:t>
      </w:r>
      <w:proofErr w:type="gramStart"/>
      <w:r w:rsidRPr="005D7D4D">
        <w:rPr>
          <w:rFonts w:eastAsia="Calibri"/>
          <w:sz w:val="28"/>
          <w:szCs w:val="28"/>
          <w:lang w:eastAsia="ar-SA"/>
        </w:rPr>
        <w:t>в</w:t>
      </w:r>
      <w:proofErr w:type="gramEnd"/>
      <w:r w:rsidRPr="005D7D4D">
        <w:rPr>
          <w:rFonts w:eastAsia="Calibri"/>
          <w:sz w:val="28"/>
          <w:szCs w:val="28"/>
          <w:lang w:eastAsia="ar-SA"/>
        </w:rPr>
        <w:t xml:space="preserve"> 2017 – 2018 годах темп роста составит 101,5% – 102,3%. </w:t>
      </w:r>
    </w:p>
    <w:p w:rsidR="005D7D4D" w:rsidRPr="005D7D4D" w:rsidRDefault="005D7D4D" w:rsidP="005D7D4D">
      <w:pPr>
        <w:suppressAutoHyphens/>
        <w:ind w:left="283"/>
        <w:rPr>
          <w:b/>
          <w:sz w:val="28"/>
          <w:szCs w:val="28"/>
          <w:lang w:eastAsia="ar-SA"/>
        </w:rPr>
      </w:pPr>
    </w:p>
    <w:p w:rsidR="005D7D4D" w:rsidRPr="005D7D4D" w:rsidRDefault="005D7D4D" w:rsidP="005D7D4D">
      <w:pPr>
        <w:suppressAutoHyphens/>
        <w:ind w:left="283"/>
        <w:rPr>
          <w:b/>
          <w:sz w:val="28"/>
          <w:szCs w:val="28"/>
          <w:lang w:eastAsia="ar-SA"/>
        </w:rPr>
      </w:pPr>
      <w:r w:rsidRPr="005D7D4D">
        <w:rPr>
          <w:b/>
          <w:sz w:val="28"/>
          <w:szCs w:val="28"/>
          <w:lang w:eastAsia="ar-SA"/>
        </w:rPr>
        <w:t>Платные услуги</w:t>
      </w:r>
    </w:p>
    <w:p w:rsidR="005D7D4D" w:rsidRPr="005D7D4D" w:rsidRDefault="005D7D4D" w:rsidP="005D7D4D">
      <w:pPr>
        <w:suppressAutoHyphens/>
        <w:ind w:firstLine="511"/>
        <w:jc w:val="both"/>
        <w:rPr>
          <w:sz w:val="28"/>
          <w:szCs w:val="28"/>
          <w:lang w:eastAsia="ar-SA"/>
        </w:rPr>
      </w:pPr>
      <w:r w:rsidRPr="005D7D4D">
        <w:rPr>
          <w:sz w:val="28"/>
          <w:szCs w:val="28"/>
          <w:lang w:eastAsia="ar-SA"/>
        </w:rPr>
        <w:t>По предварительной оценке, в прогнозном периоде динамика развития рынка платных услуг будет невысокой, но стабильной; темп роста в сопоставимых ценах ежегодно составит по первому варианту 102,1% по второму варианту – 102,72% в 2016 году, в 2017-2018 году от 104,29% до 104,45%.</w:t>
      </w:r>
    </w:p>
    <w:p w:rsidR="005D7D4D" w:rsidRPr="005D7D4D" w:rsidRDefault="005D7D4D" w:rsidP="005D7D4D">
      <w:pPr>
        <w:suppressAutoHyphens/>
        <w:ind w:firstLine="511"/>
        <w:jc w:val="both"/>
        <w:rPr>
          <w:sz w:val="28"/>
          <w:szCs w:val="28"/>
          <w:lang w:eastAsia="ar-SA"/>
        </w:rPr>
      </w:pPr>
      <w:r w:rsidRPr="005D7D4D">
        <w:rPr>
          <w:sz w:val="28"/>
          <w:szCs w:val="28"/>
        </w:rPr>
        <w:t xml:space="preserve">Наиболее </w:t>
      </w:r>
      <w:proofErr w:type="gramStart"/>
      <w:r w:rsidRPr="005D7D4D">
        <w:rPr>
          <w:sz w:val="28"/>
          <w:szCs w:val="28"/>
        </w:rPr>
        <w:t>востребованы</w:t>
      </w:r>
      <w:proofErr w:type="gramEnd"/>
      <w:r w:rsidRPr="005D7D4D">
        <w:rPr>
          <w:sz w:val="28"/>
          <w:szCs w:val="28"/>
        </w:rPr>
        <w:t xml:space="preserve"> останутся услуги обязательного характера: жилищно-коммунальные, услуги связи и пассажирского транспорта. </w:t>
      </w:r>
    </w:p>
    <w:p w:rsidR="005D7D4D" w:rsidRPr="005D7D4D" w:rsidRDefault="005D7D4D" w:rsidP="005D7D4D">
      <w:pPr>
        <w:ind w:firstLine="511"/>
        <w:jc w:val="both"/>
        <w:rPr>
          <w:sz w:val="28"/>
          <w:szCs w:val="28"/>
          <w:lang w:eastAsia="ar-SA"/>
        </w:rPr>
      </w:pPr>
      <w:r w:rsidRPr="005D7D4D">
        <w:rPr>
          <w:sz w:val="28"/>
          <w:szCs w:val="28"/>
          <w:lang w:eastAsia="ar-SA"/>
        </w:rPr>
        <w:t xml:space="preserve">Обеспечение потребностей населения в бытовых услугах является одной из самых важных и социально значимых задач. </w:t>
      </w:r>
    </w:p>
    <w:p w:rsidR="005D7D4D" w:rsidRPr="005D7D4D" w:rsidRDefault="005D7D4D" w:rsidP="005D7D4D">
      <w:pPr>
        <w:ind w:firstLine="511"/>
        <w:jc w:val="both"/>
        <w:rPr>
          <w:sz w:val="28"/>
          <w:szCs w:val="28"/>
        </w:rPr>
      </w:pPr>
      <w:r w:rsidRPr="005D7D4D">
        <w:rPr>
          <w:sz w:val="28"/>
          <w:szCs w:val="28"/>
          <w:lang w:eastAsia="ar-SA"/>
        </w:rPr>
        <w:t xml:space="preserve">Наибольшим спросом у населения пользуются услуги индустрии красоты - парикмахерские, косметология, маникюр, солярий, оздоровительные; услуги предприятий сферы технического обслуживания и ремонта автотранспорта; ремонта и обслуживания бытовой радиоэлектронной аппаратуры, бытовых машин и приборов; ремонта и строительства жилья. </w:t>
      </w:r>
    </w:p>
    <w:p w:rsidR="005D7D4D" w:rsidRPr="005D7D4D" w:rsidRDefault="005D7D4D" w:rsidP="005D7D4D">
      <w:pPr>
        <w:widowControl w:val="0"/>
        <w:suppressAutoHyphens/>
        <w:ind w:right="19" w:firstLine="555"/>
        <w:jc w:val="both"/>
        <w:rPr>
          <w:kern w:val="2"/>
          <w:sz w:val="28"/>
          <w:szCs w:val="28"/>
          <w:lang w:eastAsia="ar-SA"/>
        </w:rPr>
      </w:pPr>
      <w:r w:rsidRPr="005D7D4D">
        <w:rPr>
          <w:kern w:val="2"/>
          <w:sz w:val="28"/>
          <w:szCs w:val="28"/>
          <w:lang w:eastAsia="ar-SA"/>
        </w:rPr>
        <w:t>Несмотря на различные тенденции развития отдельных видов услуг, в 2016 - 2018 годах не произойдет значительного изменения их структуры. По-прежнему, более 45% от общего объема расходов населения на услуги будет тратиться на «обязательные» услуги, не зависящие от доходов населения. Услуги культуры и образования, медицинские и санаторно-оздоровительные услуги, туристские услуги, будут зависеть от уровня доходов населения, но доля каждых из них в общем объеме невысока, изменение их объемов не вносит существенного изменения в общую структуру потребления платных услуг населением.</w:t>
      </w:r>
    </w:p>
    <w:p w:rsidR="005D7D4D" w:rsidRPr="005D7D4D" w:rsidRDefault="005D7D4D" w:rsidP="005D7D4D">
      <w:pPr>
        <w:ind w:firstLine="567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5D7D4D">
        <w:rPr>
          <w:rFonts w:eastAsia="Calibri"/>
          <w:color w:val="000000"/>
          <w:sz w:val="28"/>
          <w:szCs w:val="28"/>
        </w:rPr>
        <w:t xml:space="preserve">Ситуация жилищно-коммунальных услуг будет складываться в 2016 - 2018 годах под влиянием устойчивого опережения роста цен, тарифов на </w:t>
      </w:r>
      <w:proofErr w:type="spellStart"/>
      <w:r w:rsidRPr="005D7D4D">
        <w:rPr>
          <w:rFonts w:eastAsia="Calibri"/>
          <w:color w:val="000000"/>
          <w:sz w:val="28"/>
          <w:szCs w:val="28"/>
        </w:rPr>
        <w:t>жилищно-коммунальныые</w:t>
      </w:r>
      <w:proofErr w:type="spellEnd"/>
      <w:r w:rsidRPr="005D7D4D">
        <w:rPr>
          <w:rFonts w:eastAsia="Calibri"/>
          <w:color w:val="000000"/>
          <w:sz w:val="28"/>
          <w:szCs w:val="28"/>
        </w:rPr>
        <w:t xml:space="preserve"> услуги по сравнению с другими услугами на фоне повышения уровня возмещения населению затрат на их предоставление и сохранение значительного количества семей, получающих субсидию на оплату жилищно- коммунальных услуг и граждан, пользующихся льготами на эти услуги</w:t>
      </w:r>
      <w:proofErr w:type="gramEnd"/>
    </w:p>
    <w:p w:rsidR="005D7D4D" w:rsidRPr="005D7D4D" w:rsidRDefault="005D7D4D" w:rsidP="005D7D4D">
      <w:pPr>
        <w:ind w:firstLine="567"/>
        <w:jc w:val="both"/>
        <w:rPr>
          <w:kern w:val="2"/>
          <w:sz w:val="28"/>
          <w:szCs w:val="28"/>
          <w:lang w:eastAsia="ar-SA"/>
        </w:rPr>
      </w:pPr>
      <w:r w:rsidRPr="005D7D4D">
        <w:rPr>
          <w:kern w:val="2"/>
          <w:sz w:val="28"/>
          <w:szCs w:val="28"/>
          <w:lang w:eastAsia="ar-SA"/>
        </w:rPr>
        <w:t>Не смотря на ряд отрицательных внешних факторов развития потребительского рынка, продолжится деятельность по реализации основной цели государственной политики – максимально полное удовлетворение потребностей населения в услугах и товарах путем создания условий для развития эффективной логистической системы.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ar-SA"/>
        </w:rPr>
      </w:pPr>
    </w:p>
    <w:p w:rsidR="005D7D4D" w:rsidRPr="005D7D4D" w:rsidRDefault="005D7D4D" w:rsidP="005D7D4D">
      <w:pPr>
        <w:suppressAutoHyphens/>
        <w:ind w:firstLine="708"/>
        <w:jc w:val="both"/>
        <w:rPr>
          <w:b/>
          <w:sz w:val="28"/>
          <w:szCs w:val="28"/>
          <w:lang w:eastAsia="ar-SA"/>
        </w:rPr>
      </w:pPr>
    </w:p>
    <w:p w:rsidR="005D7D4D" w:rsidRPr="005D7D4D" w:rsidRDefault="005D7D4D" w:rsidP="005D7D4D">
      <w:pPr>
        <w:suppressAutoHyphens/>
        <w:ind w:firstLine="708"/>
        <w:rPr>
          <w:b/>
          <w:sz w:val="28"/>
          <w:szCs w:val="28"/>
          <w:lang w:eastAsia="ar-SA"/>
        </w:rPr>
      </w:pPr>
      <w:r w:rsidRPr="005D7D4D">
        <w:rPr>
          <w:b/>
          <w:sz w:val="28"/>
          <w:szCs w:val="28"/>
          <w:lang w:eastAsia="ar-SA"/>
        </w:rPr>
        <w:t>Малое и среднее предпринимательство</w:t>
      </w:r>
    </w:p>
    <w:p w:rsidR="005D7D4D" w:rsidRPr="005D7D4D" w:rsidRDefault="005D7D4D" w:rsidP="005D7D4D">
      <w:pPr>
        <w:ind w:firstLine="709"/>
        <w:jc w:val="both"/>
        <w:rPr>
          <w:sz w:val="28"/>
          <w:szCs w:val="28"/>
        </w:rPr>
      </w:pPr>
      <w:r w:rsidRPr="005D7D4D">
        <w:rPr>
          <w:sz w:val="28"/>
          <w:szCs w:val="28"/>
          <w:lang w:eastAsia="ar-SA"/>
        </w:rPr>
        <w:t>Положительная динамика показателей деятельности в сфере малого и среднего предпринимательства (рост численности субъектов предпринимательства, увеличение оборота малых и средних предприятий) за последние годы подтверждает развитие сферы предпринимательства в поселении.</w:t>
      </w:r>
    </w:p>
    <w:p w:rsidR="005D7D4D" w:rsidRPr="005D7D4D" w:rsidRDefault="005D7D4D" w:rsidP="005D7D4D">
      <w:pPr>
        <w:ind w:firstLine="709"/>
        <w:jc w:val="both"/>
        <w:rPr>
          <w:sz w:val="28"/>
          <w:szCs w:val="28"/>
        </w:rPr>
      </w:pPr>
      <w:r w:rsidRPr="005D7D4D">
        <w:rPr>
          <w:sz w:val="28"/>
          <w:szCs w:val="28"/>
        </w:rPr>
        <w:t>В целях создания благоприятных условий для реализации предпринимательской инициативы в прогнозный период будет продолжена поддержка развития малого и среднего предпринимательства.</w:t>
      </w:r>
    </w:p>
    <w:p w:rsidR="005D7D4D" w:rsidRPr="005D7D4D" w:rsidRDefault="005D7D4D" w:rsidP="005D7D4D">
      <w:pPr>
        <w:keepNext/>
        <w:tabs>
          <w:tab w:val="num" w:pos="432"/>
        </w:tabs>
        <w:suppressAutoHyphens/>
        <w:ind w:firstLine="709"/>
        <w:jc w:val="both"/>
        <w:outlineLvl w:val="0"/>
        <w:rPr>
          <w:sz w:val="28"/>
          <w:szCs w:val="28"/>
          <w:lang w:eastAsia="ar-SA"/>
        </w:rPr>
      </w:pPr>
      <w:r w:rsidRPr="005D7D4D">
        <w:rPr>
          <w:sz w:val="28"/>
          <w:szCs w:val="28"/>
          <w:lang w:eastAsia="ar-SA"/>
        </w:rPr>
        <w:t xml:space="preserve">Доля среднесписочной численности занятых на малых и средних </w:t>
      </w:r>
      <w:proofErr w:type="gramStart"/>
      <w:r w:rsidRPr="005D7D4D">
        <w:rPr>
          <w:sz w:val="28"/>
          <w:szCs w:val="28"/>
          <w:lang w:eastAsia="ar-SA"/>
        </w:rPr>
        <w:t>предприятиях</w:t>
      </w:r>
      <w:proofErr w:type="gramEnd"/>
      <w:r w:rsidRPr="005D7D4D">
        <w:rPr>
          <w:sz w:val="28"/>
          <w:szCs w:val="28"/>
          <w:lang w:eastAsia="ar-SA"/>
        </w:rPr>
        <w:t xml:space="preserve"> в общей численности работающих в 2016 – 2018 годах изменится незначительно и сохранится на уровне 17,2%. </w:t>
      </w:r>
    </w:p>
    <w:p w:rsidR="005D7D4D" w:rsidRPr="005D7D4D" w:rsidRDefault="005D7D4D" w:rsidP="005D7D4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D7D4D">
        <w:rPr>
          <w:sz w:val="28"/>
          <w:szCs w:val="28"/>
          <w:lang w:eastAsia="ar-SA"/>
        </w:rPr>
        <w:t>Динамика оборота малых и средних предприятий в прогнозном периоде ожидается положительной – ежегодный прирост 1 - 2% в сопоставимых ценах.</w:t>
      </w:r>
    </w:p>
    <w:p w:rsidR="005D7D4D" w:rsidRPr="005D7D4D" w:rsidRDefault="005D7D4D" w:rsidP="005D7D4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D7D4D">
        <w:rPr>
          <w:sz w:val="28"/>
          <w:szCs w:val="28"/>
          <w:lang w:eastAsia="ar-SA"/>
        </w:rPr>
        <w:t xml:space="preserve">Основными задачами, которые необходимо решить в данном секторе экономики являются стимулирование развития молодежного предпринимательства, формирование благоприятного общественного мнения о малом и среднем предпринимательстве, создание условий для повышения уровня знаний по ведению бизнеса, профессиональной подготовки, насыщение рынка новыми качественными товарами и услугами. </w:t>
      </w:r>
    </w:p>
    <w:p w:rsidR="005D7D4D" w:rsidRPr="005D7D4D" w:rsidRDefault="005D7D4D" w:rsidP="005D7D4D">
      <w:pPr>
        <w:ind w:firstLine="709"/>
        <w:jc w:val="both"/>
        <w:rPr>
          <w:sz w:val="28"/>
          <w:szCs w:val="28"/>
          <w:lang w:eastAsia="ar-SA"/>
        </w:rPr>
      </w:pPr>
      <w:proofErr w:type="gramStart"/>
      <w:r w:rsidRPr="005D7D4D">
        <w:rPr>
          <w:sz w:val="28"/>
          <w:szCs w:val="28"/>
          <w:lang w:eastAsia="ar-SA"/>
        </w:rPr>
        <w:t>По – прежнему, наиболее значимыми к реализации останутся проекты в сфере организации молодежного и детского досуга, промышленного производства, социального предпринимательства, развития внутреннего туризма, сельского хозяйства, оказания бытовых услуг населению.</w:t>
      </w:r>
      <w:proofErr w:type="gramEnd"/>
    </w:p>
    <w:p w:rsidR="005D7D4D" w:rsidRPr="005D7D4D" w:rsidRDefault="005D7D4D" w:rsidP="005D7D4D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5D7D4D">
        <w:rPr>
          <w:sz w:val="28"/>
          <w:szCs w:val="28"/>
          <w:lang w:eastAsia="ar-SA"/>
        </w:rPr>
        <w:t xml:space="preserve">Сектор малого и среднего предпринимательства должен занять одно из основных мест в социально – экономическом развитии городского поселения Игрим, создавая реальные возможности населению для самореализации и занятия индивидуальным бизнесом, решая различные социальные и экономические задачи города. </w:t>
      </w:r>
    </w:p>
    <w:p w:rsidR="005D7D4D" w:rsidRPr="005D7D4D" w:rsidRDefault="005D7D4D" w:rsidP="005D7D4D">
      <w:pPr>
        <w:suppressAutoHyphens/>
        <w:ind w:firstLine="540"/>
        <w:jc w:val="both"/>
        <w:rPr>
          <w:sz w:val="28"/>
          <w:szCs w:val="28"/>
        </w:rPr>
      </w:pPr>
      <w:r w:rsidRPr="005D7D4D">
        <w:rPr>
          <w:sz w:val="28"/>
          <w:szCs w:val="28"/>
          <w:lang w:eastAsia="ar-SA"/>
        </w:rPr>
        <w:t xml:space="preserve">В прогнозном периоде </w:t>
      </w:r>
      <w:r w:rsidRPr="005D7D4D">
        <w:rPr>
          <w:sz w:val="28"/>
          <w:szCs w:val="28"/>
        </w:rPr>
        <w:t xml:space="preserve">малое и среднее предпринимательство, при успешной реализации </w:t>
      </w:r>
      <w:r w:rsidRPr="005D7D4D">
        <w:rPr>
          <w:sz w:val="28"/>
          <w:szCs w:val="28"/>
          <w:lang w:eastAsia="ar-SA"/>
        </w:rPr>
        <w:t>муниципальных программ Березовского района,</w:t>
      </w:r>
      <w:r w:rsidRPr="005D7D4D">
        <w:rPr>
          <w:sz w:val="28"/>
          <w:szCs w:val="28"/>
        </w:rPr>
        <w:t xml:space="preserve"> на протяжении всего прогнозируемого периода не только сохранит свои позиции, но и будет динамично развиваться, способствуя увеличению числа рабочих мест и снижению уровня безработицы, насыщению потребительского рынка товарами и услугами, увеличению налоговых платежей в местный бюджет.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</w:p>
    <w:p w:rsidR="005D7D4D" w:rsidRPr="005D7D4D" w:rsidRDefault="005D7D4D" w:rsidP="005D7D4D">
      <w:pPr>
        <w:keepNext/>
        <w:suppressAutoHyphens/>
        <w:jc w:val="both"/>
        <w:outlineLvl w:val="0"/>
        <w:rPr>
          <w:b/>
          <w:sz w:val="28"/>
          <w:szCs w:val="28"/>
          <w:lang w:eastAsia="ar-SA"/>
        </w:rPr>
      </w:pPr>
      <w:r w:rsidRPr="005D7D4D">
        <w:rPr>
          <w:b/>
          <w:sz w:val="28"/>
          <w:szCs w:val="28"/>
          <w:lang w:eastAsia="ar-SA"/>
        </w:rPr>
        <w:t>Финансы</w:t>
      </w:r>
    </w:p>
    <w:p w:rsidR="005D7D4D" w:rsidRPr="005D7D4D" w:rsidRDefault="005D7D4D" w:rsidP="005D7D4D">
      <w:pPr>
        <w:ind w:firstLine="709"/>
        <w:jc w:val="both"/>
        <w:rPr>
          <w:sz w:val="28"/>
          <w:szCs w:val="28"/>
        </w:rPr>
      </w:pPr>
      <w:r w:rsidRPr="005D7D4D">
        <w:rPr>
          <w:sz w:val="28"/>
          <w:szCs w:val="28"/>
        </w:rPr>
        <w:t>Прогноз показателей баланса финансовых ресурсов поселения разработан в соответствии с действующим законодательством. Доходы в бюджетную систему формируются за счёт налоговых и неналоговых поступлений, безвозмездных поступлений.</w:t>
      </w:r>
    </w:p>
    <w:p w:rsidR="005D7D4D" w:rsidRPr="005D7D4D" w:rsidRDefault="005D7D4D" w:rsidP="005D7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7D4D">
        <w:rPr>
          <w:sz w:val="28"/>
          <w:szCs w:val="28"/>
        </w:rPr>
        <w:t xml:space="preserve">Доходная часть бюджета муниципального образования по налоговым доходам на 2014 год и плановом периоде до 2017 года сформирована с учетом изменений налогового законодательства, нормативов отчислений от федеральных, региональных и местных налогов в размерах, установленных Бюджетным кодексом Российской Федерации, законами Ханты-Мансийского автономного округа – Югры, муниципальными правовыми актами. </w:t>
      </w:r>
    </w:p>
    <w:p w:rsidR="005D7D4D" w:rsidRPr="005D7D4D" w:rsidRDefault="005D7D4D" w:rsidP="005D7D4D">
      <w:pPr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>Основная доля поступлений в</w:t>
      </w:r>
      <w:r w:rsidRPr="005D7D4D">
        <w:rPr>
          <w:rFonts w:eastAsiaTheme="minorHAnsi" w:cstheme="minorBidi"/>
          <w:sz w:val="28"/>
          <w:szCs w:val="28"/>
          <w:lang w:eastAsia="en-US"/>
        </w:rPr>
        <w:t xml:space="preserve"> общем объеме доходов бюджета городского поселения Игрим по-прежнему приходится на финансовую помощь из вышестоящего бюджета. Ее доля за три года в среднем составляет 69,5%. Налоговые платежи составляют 23,1%. Поступления неналоговых доходов на 2015 – 2017 годы занимают 7,3 % ( в период планирования 2014-2016 </w:t>
      </w:r>
      <w:proofErr w:type="spellStart"/>
      <w:proofErr w:type="gramStart"/>
      <w:r w:rsidRPr="005D7D4D">
        <w:rPr>
          <w:rFonts w:eastAsiaTheme="minorHAnsi" w:cstheme="minorBidi"/>
          <w:sz w:val="28"/>
          <w:szCs w:val="28"/>
          <w:lang w:eastAsia="en-US"/>
        </w:rPr>
        <w:t>гг</w:t>
      </w:r>
      <w:proofErr w:type="spellEnd"/>
      <w:proofErr w:type="gramEnd"/>
      <w:r w:rsidRPr="005D7D4D">
        <w:rPr>
          <w:rFonts w:eastAsiaTheme="minorHAnsi" w:cstheme="minorBidi"/>
          <w:sz w:val="28"/>
          <w:szCs w:val="28"/>
          <w:lang w:eastAsia="en-US"/>
        </w:rPr>
        <w:t xml:space="preserve"> - 3,1% ) в общей структуре доходов. </w:t>
      </w:r>
    </w:p>
    <w:p w:rsidR="005D7D4D" w:rsidRPr="005D7D4D" w:rsidRDefault="005D7D4D" w:rsidP="005D7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7D4D">
        <w:rPr>
          <w:sz w:val="28"/>
          <w:szCs w:val="28"/>
        </w:rPr>
        <w:t>С начала 2014 года, в соответствии со статьей 58 Бюджетного кодекса РФ, из бюджета автономного округа в бюджеты муниципальных образований, отчисления от акцизов на нефтепродукты, подлежат передаче по дифференцированным нормативам, что будет способствовать увеличению налоговых поступлений.</w:t>
      </w:r>
    </w:p>
    <w:p w:rsidR="005D7D4D" w:rsidRPr="005D7D4D" w:rsidRDefault="005D7D4D" w:rsidP="005D7D4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D7D4D">
        <w:rPr>
          <w:rFonts w:eastAsia="Calibri"/>
          <w:sz w:val="28"/>
          <w:szCs w:val="28"/>
          <w:lang w:eastAsia="en-US"/>
        </w:rPr>
        <w:t xml:space="preserve">Исходя из сложившихся нормативов отчислений по </w:t>
      </w:r>
      <w:proofErr w:type="spellStart"/>
      <w:r w:rsidRPr="005D7D4D">
        <w:rPr>
          <w:rFonts w:eastAsia="Calibri"/>
          <w:sz w:val="28"/>
          <w:szCs w:val="28"/>
          <w:lang w:eastAsia="en-US"/>
        </w:rPr>
        <w:t>бюджетообразующим</w:t>
      </w:r>
      <w:proofErr w:type="spellEnd"/>
      <w:r w:rsidRPr="005D7D4D">
        <w:rPr>
          <w:rFonts w:eastAsia="Calibri"/>
          <w:sz w:val="28"/>
          <w:szCs w:val="28"/>
          <w:lang w:eastAsia="en-US"/>
        </w:rPr>
        <w:t xml:space="preserve"> налогам поселения (100% – единый сельскохозяйственный налог, 100% – земельный налог, налог на имущество физических лиц, государственная пошлина, специальные налоговые режимы, 10% – налог на доходы физических лиц), действующего налогового законодательства и сложившейся системы межбюджетных отношений, неналоговых поступлений, доходы бюджета поселения по оценке в 2015году составят – 103,35 млн. рублей,  в 2016 году – 104,62 млн. рублей, в</w:t>
      </w:r>
      <w:proofErr w:type="gramEnd"/>
      <w:r w:rsidRPr="005D7D4D">
        <w:rPr>
          <w:rFonts w:eastAsia="Calibri"/>
          <w:sz w:val="28"/>
          <w:szCs w:val="28"/>
          <w:lang w:eastAsia="en-US"/>
        </w:rPr>
        <w:t xml:space="preserve"> 2017 году – 105,69 млн. рублей, в 2018 году – 105,84 млн</w:t>
      </w:r>
      <w:proofErr w:type="gramStart"/>
      <w:r w:rsidRPr="005D7D4D">
        <w:rPr>
          <w:rFonts w:eastAsia="Calibri"/>
          <w:sz w:val="28"/>
          <w:szCs w:val="28"/>
          <w:lang w:eastAsia="en-US"/>
        </w:rPr>
        <w:t>.р</w:t>
      </w:r>
      <w:proofErr w:type="gramEnd"/>
      <w:r w:rsidRPr="005D7D4D">
        <w:rPr>
          <w:rFonts w:eastAsia="Calibri"/>
          <w:sz w:val="28"/>
          <w:szCs w:val="28"/>
          <w:lang w:eastAsia="en-US"/>
        </w:rPr>
        <w:t>ублей.</w:t>
      </w:r>
    </w:p>
    <w:p w:rsidR="005D7D4D" w:rsidRPr="005D7D4D" w:rsidRDefault="005D7D4D" w:rsidP="005D7D4D">
      <w:pPr>
        <w:ind w:firstLine="720"/>
        <w:jc w:val="both"/>
        <w:rPr>
          <w:rFonts w:eastAsiaTheme="minorHAnsi" w:cstheme="minorBidi"/>
          <w:sz w:val="28"/>
          <w:szCs w:val="28"/>
          <w:lang w:eastAsia="en-US"/>
        </w:rPr>
      </w:pPr>
      <w:r w:rsidRPr="005D7D4D">
        <w:rPr>
          <w:rFonts w:eastAsiaTheme="minorHAnsi" w:cstheme="minorBidi"/>
          <w:sz w:val="28"/>
          <w:szCs w:val="28"/>
          <w:lang w:eastAsia="en-US"/>
        </w:rPr>
        <w:t>В проекте бюджета на 2015 год плановый показатель по налогу на имущество физических лиц составил 1155,0 тыс</w:t>
      </w:r>
      <w:proofErr w:type="gramStart"/>
      <w:r w:rsidRPr="005D7D4D">
        <w:rPr>
          <w:rFonts w:eastAsiaTheme="minorHAnsi" w:cstheme="minorBidi"/>
          <w:sz w:val="28"/>
          <w:szCs w:val="28"/>
          <w:lang w:eastAsia="en-US"/>
        </w:rPr>
        <w:t>.р</w:t>
      </w:r>
      <w:proofErr w:type="gramEnd"/>
      <w:r w:rsidRPr="005D7D4D">
        <w:rPr>
          <w:rFonts w:eastAsiaTheme="minorHAnsi" w:cstheme="minorBidi"/>
          <w:sz w:val="28"/>
          <w:szCs w:val="28"/>
          <w:lang w:eastAsia="en-US"/>
        </w:rPr>
        <w:t>уб. Рост к фактическому исполнению за 2014 год (1094,0 тыс.руб.) составил 1,05%.</w:t>
      </w:r>
    </w:p>
    <w:p w:rsidR="005D7D4D" w:rsidRPr="005D7D4D" w:rsidRDefault="005D7D4D" w:rsidP="005D7D4D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5D7D4D">
        <w:rPr>
          <w:rFonts w:eastAsiaTheme="minorHAnsi" w:cstheme="minorBidi"/>
          <w:sz w:val="28"/>
          <w:szCs w:val="28"/>
          <w:lang w:eastAsia="en-US"/>
        </w:rPr>
        <w:t xml:space="preserve">      В связи с </w:t>
      </w:r>
      <w:proofErr w:type="gramStart"/>
      <w:r w:rsidRPr="005D7D4D">
        <w:rPr>
          <w:rFonts w:eastAsiaTheme="minorHAnsi" w:cstheme="minorBidi"/>
          <w:sz w:val="28"/>
          <w:szCs w:val="28"/>
          <w:lang w:eastAsia="en-US"/>
        </w:rPr>
        <w:t>изменениями</w:t>
      </w:r>
      <w:proofErr w:type="gramEnd"/>
      <w:r w:rsidRPr="005D7D4D">
        <w:rPr>
          <w:rFonts w:eastAsiaTheme="minorHAnsi" w:cstheme="minorBidi"/>
          <w:sz w:val="28"/>
          <w:szCs w:val="28"/>
          <w:lang w:eastAsia="en-US"/>
        </w:rPr>
        <w:t xml:space="preserve"> внесенными  федеральным законом от 04 октября 2014 г.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исчисление налога за период 2015 г. будет осуществляться от кадастровой стоимости имущества.</w:t>
      </w:r>
    </w:p>
    <w:p w:rsidR="005D7D4D" w:rsidRPr="005D7D4D" w:rsidRDefault="005D7D4D" w:rsidP="005D7D4D">
      <w:pPr>
        <w:ind w:firstLine="540"/>
        <w:jc w:val="both"/>
        <w:rPr>
          <w:sz w:val="28"/>
          <w:szCs w:val="28"/>
        </w:rPr>
      </w:pPr>
      <w:r w:rsidRPr="005D7D4D">
        <w:rPr>
          <w:rFonts w:eastAsia="Calibri"/>
          <w:sz w:val="28"/>
          <w:szCs w:val="28"/>
          <w:lang w:eastAsia="en-US"/>
        </w:rPr>
        <w:t>Бюджет городского поселения Игрим в среднесрочной перспективе на 2016 год и плановый период 2017-2018 годов будет являться с финансовой точки зрения сбалансированным по всем вариантам: расходы местного бюджета в полном объеме будут обеспечены доходами и источниками финансирования дефицита бюджета.</w:t>
      </w:r>
    </w:p>
    <w:p w:rsidR="005D7D4D" w:rsidRPr="005D7D4D" w:rsidRDefault="005D7D4D" w:rsidP="005D7D4D">
      <w:pPr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5D7D4D">
        <w:rPr>
          <w:rFonts w:eastAsiaTheme="minorHAnsi" w:cstheme="minorBidi"/>
          <w:color w:val="000000"/>
          <w:sz w:val="28"/>
          <w:szCs w:val="28"/>
          <w:lang w:eastAsia="en-US"/>
        </w:rPr>
        <w:t xml:space="preserve">    Общий объем расходов бюджета городского поселения Игрим на 2014-2018 годы определен:</w:t>
      </w:r>
    </w:p>
    <w:p w:rsidR="005D7D4D" w:rsidRPr="005D7D4D" w:rsidRDefault="005D7D4D" w:rsidP="005D7D4D">
      <w:pPr>
        <w:ind w:firstLine="567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5D7D4D">
        <w:rPr>
          <w:rFonts w:eastAsiaTheme="minorHAnsi" w:cstheme="minorBidi"/>
          <w:color w:val="000000"/>
          <w:sz w:val="28"/>
          <w:szCs w:val="28"/>
          <w:lang w:eastAsia="en-US"/>
        </w:rPr>
        <w:t>на 2014 год в сумме  149,93 млн. рублей или со снижением к уровню 2013 года на 15%, (с учетом скорректированного плана)</w:t>
      </w:r>
    </w:p>
    <w:p w:rsidR="005D7D4D" w:rsidRPr="005D7D4D" w:rsidRDefault="005D7D4D" w:rsidP="005D7D4D">
      <w:pPr>
        <w:ind w:firstLine="567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5D7D4D">
        <w:rPr>
          <w:rFonts w:eastAsiaTheme="minorHAnsi" w:cstheme="minorBidi"/>
          <w:color w:val="000000"/>
          <w:sz w:val="28"/>
          <w:szCs w:val="28"/>
          <w:lang w:eastAsia="en-US"/>
        </w:rPr>
        <w:t xml:space="preserve">на 2015 год в сумме </w:t>
      </w:r>
      <w:r w:rsidRPr="005D7D4D">
        <w:rPr>
          <w:rFonts w:eastAsiaTheme="minorHAnsi" w:cstheme="minorBidi"/>
          <w:sz w:val="28"/>
          <w:szCs w:val="28"/>
          <w:lang w:eastAsia="en-US"/>
        </w:rPr>
        <w:t>108,32</w:t>
      </w:r>
      <w:r w:rsidRPr="005D7D4D">
        <w:rPr>
          <w:rFonts w:eastAsiaTheme="minorHAnsi" w:cstheme="minorBidi"/>
          <w:color w:val="000000"/>
          <w:sz w:val="28"/>
          <w:szCs w:val="28"/>
          <w:lang w:eastAsia="en-US"/>
        </w:rPr>
        <w:t xml:space="preserve"> млн. рублей или снижение к уровню 2014 года на 27,7%.</w:t>
      </w:r>
    </w:p>
    <w:p w:rsidR="005D7D4D" w:rsidRPr="005D7D4D" w:rsidRDefault="005D7D4D" w:rsidP="005D7D4D">
      <w:pPr>
        <w:ind w:firstLine="567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5D7D4D">
        <w:rPr>
          <w:rFonts w:eastAsiaTheme="minorHAnsi" w:cstheme="minorBidi"/>
          <w:color w:val="000000"/>
          <w:sz w:val="28"/>
          <w:szCs w:val="28"/>
          <w:lang w:eastAsia="en-US"/>
        </w:rPr>
        <w:t>на 2016 год в сумме 87,44 млн. рублей или снижение к уровню 2015 года на 19,3%.</w:t>
      </w:r>
    </w:p>
    <w:p w:rsidR="005D7D4D" w:rsidRPr="005D7D4D" w:rsidRDefault="005D7D4D" w:rsidP="005D7D4D">
      <w:pPr>
        <w:ind w:firstLine="567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5D7D4D">
        <w:rPr>
          <w:rFonts w:eastAsiaTheme="minorHAnsi" w:cstheme="minorBidi"/>
          <w:color w:val="000000"/>
          <w:sz w:val="28"/>
          <w:szCs w:val="28"/>
          <w:lang w:eastAsia="en-US"/>
        </w:rPr>
        <w:t>на 2017 год в сумме 102,38 млн. рублей или с ростом к уровню 2016 года на 1,02%.</w:t>
      </w:r>
    </w:p>
    <w:p w:rsidR="005D7D4D" w:rsidRPr="005D7D4D" w:rsidRDefault="005D7D4D" w:rsidP="005D7D4D">
      <w:pPr>
        <w:ind w:firstLine="567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5D7D4D">
        <w:rPr>
          <w:rFonts w:eastAsiaTheme="minorHAnsi" w:cstheme="minorBidi"/>
          <w:color w:val="000000"/>
          <w:sz w:val="28"/>
          <w:szCs w:val="28"/>
          <w:lang w:eastAsia="en-US"/>
        </w:rPr>
        <w:t>на 2018 год в сумме 102,63 млн. рублей.</w:t>
      </w:r>
    </w:p>
    <w:p w:rsidR="005D7D4D" w:rsidRPr="005D7D4D" w:rsidRDefault="005D7D4D" w:rsidP="005D7D4D">
      <w:pPr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5D7D4D">
        <w:rPr>
          <w:rFonts w:eastAsiaTheme="minorHAnsi" w:cstheme="minorBidi"/>
          <w:sz w:val="28"/>
          <w:szCs w:val="28"/>
          <w:lang w:eastAsia="en-US"/>
        </w:rPr>
        <w:t>Расходная часть бюджета городского поселения Игрим на 2015-2017 годы сформирована на основании муниципальных программ городского поселения Игрим и непрограммных мероприятий и распределена по следующим программам:</w:t>
      </w:r>
    </w:p>
    <w:p w:rsidR="005D7D4D" w:rsidRPr="005D7D4D" w:rsidRDefault="005D7D4D" w:rsidP="005D7D4D">
      <w:pPr>
        <w:ind w:firstLine="567"/>
        <w:jc w:val="both"/>
        <w:rPr>
          <w:rFonts w:eastAsiaTheme="minorHAnsi" w:cstheme="minorBidi"/>
          <w:lang w:eastAsia="en-US"/>
        </w:rPr>
      </w:pPr>
    </w:p>
    <w:p w:rsidR="005D7D4D" w:rsidRPr="005D7D4D" w:rsidRDefault="005D7D4D" w:rsidP="00E72786">
      <w:pPr>
        <w:numPr>
          <w:ilvl w:val="0"/>
          <w:numId w:val="35"/>
        </w:numPr>
        <w:spacing w:after="200" w:line="276" w:lineRule="auto"/>
        <w:ind w:left="0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5D7D4D">
        <w:rPr>
          <w:rFonts w:eastAsiaTheme="minorHAnsi"/>
          <w:sz w:val="28"/>
          <w:szCs w:val="28"/>
          <w:lang w:eastAsia="en-US"/>
        </w:rPr>
        <w:t xml:space="preserve"> «</w:t>
      </w:r>
      <w:r w:rsidRPr="005D7D4D">
        <w:rPr>
          <w:rFonts w:eastAsiaTheme="minorHAnsi"/>
          <w:b/>
          <w:sz w:val="28"/>
          <w:szCs w:val="28"/>
          <w:lang w:eastAsia="en-US"/>
        </w:rPr>
        <w:t>Повышение эффективности муниципального управления в городском поселении Игрим на 2014-2018 годы»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>Целью Программы является функционирование администрации поселения и создание условий для качественного оказания услуг органов местного  самоуправления по регулированию вопросов, решение которых возложено на администрацию городского поселения Игрим, а также осуществлению соответствующих управленческих функций.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  В данной программе предусмотрены следующие направления расходов на общую сумму в 2015 году – 39533,4  тыс</w:t>
      </w:r>
      <w:proofErr w:type="gramStart"/>
      <w:r w:rsidRPr="005D7D4D">
        <w:rPr>
          <w:rFonts w:eastAsia="Calibri"/>
          <w:sz w:val="28"/>
          <w:szCs w:val="28"/>
          <w:lang w:eastAsia="en-US"/>
        </w:rPr>
        <w:t>.р</w:t>
      </w:r>
      <w:proofErr w:type="gramEnd"/>
      <w:r w:rsidRPr="005D7D4D">
        <w:rPr>
          <w:rFonts w:eastAsia="Calibri"/>
          <w:sz w:val="28"/>
          <w:szCs w:val="28"/>
          <w:lang w:eastAsia="en-US"/>
        </w:rPr>
        <w:t>ублей: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>организация деятельности главы муниципального образования и администрации поселения;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>организация деятельности хозяйственно-эксплуатационной службы;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   повышение качества муниципального управления.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  межбюджетные трансферты по передаваемым полномочиям на </w:t>
      </w:r>
      <w:r w:rsidRPr="005D7D4D">
        <w:rPr>
          <w:rFonts w:eastAsia="Calibri"/>
          <w:spacing w:val="-4"/>
          <w:sz w:val="28"/>
          <w:szCs w:val="28"/>
          <w:lang w:eastAsia="en-US"/>
        </w:rPr>
        <w:t>осуществление переданных полномочий</w:t>
      </w:r>
      <w:r w:rsidRPr="005D7D4D">
        <w:rPr>
          <w:rFonts w:eastAsia="Calibri"/>
          <w:sz w:val="28"/>
          <w:szCs w:val="28"/>
          <w:lang w:eastAsia="en-US"/>
        </w:rPr>
        <w:t xml:space="preserve"> контрольно-счетного органа городского поселения Игрим по осуществлению внешнего муниципального финансового контроля.</w:t>
      </w:r>
    </w:p>
    <w:p w:rsidR="005D7D4D" w:rsidRPr="005D7D4D" w:rsidRDefault="005D7D4D" w:rsidP="00E72786">
      <w:pPr>
        <w:numPr>
          <w:ilvl w:val="0"/>
          <w:numId w:val="35"/>
        </w:numPr>
        <w:tabs>
          <w:tab w:val="left" w:pos="142"/>
          <w:tab w:val="left" w:pos="426"/>
        </w:tabs>
        <w:spacing w:after="200" w:line="276" w:lineRule="auto"/>
        <w:ind w:left="0" w:right="-1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5D7D4D">
        <w:rPr>
          <w:rFonts w:eastAsia="Calibri"/>
          <w:b/>
          <w:sz w:val="28"/>
          <w:szCs w:val="28"/>
          <w:lang w:eastAsia="en-US"/>
        </w:rPr>
        <w:t xml:space="preserve"> «Профилактика экстремизма, гармонизация межэтнических и межкультурных отношений в городском поселении Игрим  на 2014 – 2018 годы»</w:t>
      </w:r>
    </w:p>
    <w:p w:rsidR="005D7D4D" w:rsidRPr="005D7D4D" w:rsidRDefault="005D7D4D" w:rsidP="005D7D4D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>Цель программы: Создание условий для толерантной среды на основе ценностей многонационального российского общества, обеспечение равенства прав и свобод человека, успешной социальной и культурной адаптации и интеграции мигрантов в Российское общество, а также содействие развитию и консолидации казачества, совершенствование  взаимодействия органов местного самоуправления с казачеством.</w:t>
      </w:r>
    </w:p>
    <w:p w:rsidR="005D7D4D" w:rsidRPr="005D7D4D" w:rsidRDefault="005D7D4D" w:rsidP="005D7D4D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>В программе предусмотрены средства в сумме   17,0 тыс</w:t>
      </w:r>
      <w:proofErr w:type="gramStart"/>
      <w:r w:rsidRPr="005D7D4D">
        <w:rPr>
          <w:rFonts w:eastAsia="Calibri"/>
          <w:sz w:val="28"/>
          <w:szCs w:val="28"/>
          <w:lang w:eastAsia="en-US"/>
        </w:rPr>
        <w:t>.р</w:t>
      </w:r>
      <w:proofErr w:type="gramEnd"/>
      <w:r w:rsidRPr="005D7D4D">
        <w:rPr>
          <w:rFonts w:eastAsia="Calibri"/>
          <w:sz w:val="28"/>
          <w:szCs w:val="28"/>
          <w:lang w:eastAsia="en-US"/>
        </w:rPr>
        <w:t>ублей на весь трехлетний период на реализацию мероприятий в рамках данной программы.</w:t>
      </w:r>
    </w:p>
    <w:p w:rsidR="005D7D4D" w:rsidRPr="005D7D4D" w:rsidRDefault="005D7D4D" w:rsidP="00E72786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0" w:firstLine="426"/>
        <w:contextualSpacing/>
        <w:jc w:val="both"/>
        <w:outlineLvl w:val="1"/>
        <w:rPr>
          <w:b/>
          <w:sz w:val="28"/>
          <w:szCs w:val="28"/>
        </w:rPr>
      </w:pPr>
      <w:r w:rsidRPr="005D7D4D">
        <w:rPr>
          <w:b/>
          <w:sz w:val="28"/>
          <w:szCs w:val="28"/>
        </w:rPr>
        <w:t>«Благоустройство и озеленение территории городского поселения Игрим на 2014-2018 годы»</w:t>
      </w:r>
    </w:p>
    <w:p w:rsidR="005D7D4D" w:rsidRPr="005D7D4D" w:rsidRDefault="005D7D4D" w:rsidP="005D7D4D">
      <w:pPr>
        <w:ind w:firstLine="426"/>
        <w:jc w:val="both"/>
        <w:rPr>
          <w:rFonts w:eastAsia="Calibri"/>
          <w:sz w:val="28"/>
          <w:szCs w:val="28"/>
        </w:rPr>
      </w:pPr>
      <w:r w:rsidRPr="005D7D4D">
        <w:rPr>
          <w:rFonts w:eastAsia="Calibri"/>
          <w:sz w:val="28"/>
          <w:szCs w:val="28"/>
        </w:rPr>
        <w:t>Цель: организация эффективной системы благоустройства и озеленения поселения, отвечающей  современным экологическим, санитарно-гигиеническим требованиям и создающей безопасные и комфортные условия для проживания населения;</w:t>
      </w:r>
    </w:p>
    <w:p w:rsidR="005D7D4D" w:rsidRPr="005D7D4D" w:rsidRDefault="005D7D4D" w:rsidP="005D7D4D">
      <w:pPr>
        <w:ind w:firstLine="426"/>
        <w:jc w:val="both"/>
        <w:rPr>
          <w:rFonts w:eastAsia="Calibri"/>
          <w:sz w:val="28"/>
          <w:szCs w:val="28"/>
        </w:rPr>
      </w:pPr>
      <w:r w:rsidRPr="005D7D4D">
        <w:rPr>
          <w:rFonts w:eastAsia="Calibri"/>
          <w:sz w:val="28"/>
          <w:szCs w:val="28"/>
        </w:rPr>
        <w:t>Денежные средства направлены на реализацию мероприятий в 2015 году в рамках программы в сумме 3 300,0 тыс</w:t>
      </w:r>
      <w:proofErr w:type="gramStart"/>
      <w:r w:rsidRPr="005D7D4D">
        <w:rPr>
          <w:rFonts w:eastAsia="Calibri"/>
          <w:sz w:val="28"/>
          <w:szCs w:val="28"/>
        </w:rPr>
        <w:t>.р</w:t>
      </w:r>
      <w:proofErr w:type="gramEnd"/>
      <w:r w:rsidRPr="005D7D4D">
        <w:rPr>
          <w:rFonts w:eastAsia="Calibri"/>
          <w:sz w:val="28"/>
          <w:szCs w:val="28"/>
        </w:rPr>
        <w:t>ублей</w:t>
      </w:r>
    </w:p>
    <w:p w:rsidR="005D7D4D" w:rsidRPr="00E72786" w:rsidRDefault="005D7D4D" w:rsidP="00E72786">
      <w:pPr>
        <w:pStyle w:val="a5"/>
        <w:numPr>
          <w:ilvl w:val="0"/>
          <w:numId w:val="35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72786">
        <w:rPr>
          <w:rFonts w:ascii="Times New Roman" w:hAnsi="Times New Roman" w:cs="Times New Roman"/>
          <w:b/>
          <w:sz w:val="28"/>
          <w:szCs w:val="28"/>
          <w:lang w:eastAsia="en-US"/>
        </w:rPr>
        <w:t>«Защита населения и территорий от чрезвычайных ситуаций, обеспечение пожарной безопасности в городском поселении Игрим на 2014-2018 годы »</w:t>
      </w:r>
    </w:p>
    <w:p w:rsidR="005D7D4D" w:rsidRPr="005D7D4D" w:rsidRDefault="005D7D4D" w:rsidP="005D7D4D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>Цель программы: повышение защиты населения и территорий городского поселения Игрим от угроз природного и техногенного характера, а также повышение уровня пожарной безопасности в городском поселении Игрим;</w:t>
      </w:r>
    </w:p>
    <w:p w:rsidR="005D7D4D" w:rsidRPr="005D7D4D" w:rsidRDefault="005D7D4D" w:rsidP="005D7D4D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Данная программа предусматривает средства на </w:t>
      </w:r>
      <w:r w:rsidRPr="005D7D4D">
        <w:rPr>
          <w:rFonts w:eastAsia="Calibri"/>
          <w:bCs/>
          <w:sz w:val="28"/>
          <w:szCs w:val="28"/>
          <w:lang w:eastAsia="en-US"/>
        </w:rPr>
        <w:t>единовременные выплаты гражданам пострадавшим в результате чрезвычайных ситуаций, пожаров и других стихийных бедствий</w:t>
      </w:r>
      <w:r w:rsidRPr="005D7D4D">
        <w:rPr>
          <w:rFonts w:eastAsia="Calibri"/>
          <w:sz w:val="28"/>
          <w:szCs w:val="28"/>
          <w:lang w:eastAsia="en-US"/>
        </w:rPr>
        <w:t xml:space="preserve">, замена пожарных гидрантов в </w:t>
      </w:r>
      <w:proofErr w:type="spellStart"/>
      <w:r w:rsidRPr="005D7D4D">
        <w:rPr>
          <w:rFonts w:eastAsia="Calibri"/>
          <w:sz w:val="28"/>
          <w:szCs w:val="28"/>
          <w:lang w:eastAsia="en-US"/>
        </w:rPr>
        <w:t>гп</w:t>
      </w:r>
      <w:proofErr w:type="gramStart"/>
      <w:r w:rsidRPr="005D7D4D">
        <w:rPr>
          <w:rFonts w:eastAsia="Calibri"/>
          <w:sz w:val="28"/>
          <w:szCs w:val="28"/>
          <w:lang w:eastAsia="en-US"/>
        </w:rPr>
        <w:t>.И</w:t>
      </w:r>
      <w:proofErr w:type="gramEnd"/>
      <w:r w:rsidRPr="005D7D4D">
        <w:rPr>
          <w:rFonts w:eastAsia="Calibri"/>
          <w:sz w:val="28"/>
          <w:szCs w:val="28"/>
          <w:lang w:eastAsia="en-US"/>
        </w:rPr>
        <w:t>грим</w:t>
      </w:r>
      <w:proofErr w:type="spellEnd"/>
      <w:r w:rsidRPr="005D7D4D">
        <w:rPr>
          <w:rFonts w:eastAsia="Calibri"/>
          <w:sz w:val="28"/>
          <w:szCs w:val="28"/>
          <w:lang w:eastAsia="en-US"/>
        </w:rPr>
        <w:t xml:space="preserve">, а также межбюджетные трансферты на осуществление  передаваемой части полномочия  в сумме 100,0 тыс.рублей на каждый год трехлетнего периода.. </w:t>
      </w:r>
    </w:p>
    <w:p w:rsidR="005D7D4D" w:rsidRPr="005D7D4D" w:rsidRDefault="005D7D4D" w:rsidP="00E72786">
      <w:pPr>
        <w:numPr>
          <w:ilvl w:val="0"/>
          <w:numId w:val="35"/>
        </w:numPr>
        <w:spacing w:after="200" w:line="276" w:lineRule="auto"/>
        <w:ind w:left="0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5D7D4D">
        <w:rPr>
          <w:b/>
          <w:sz w:val="28"/>
          <w:szCs w:val="28"/>
        </w:rPr>
        <w:t>«Управление муниципальным имуществом в городском поселении Игрим на 2014-2018 годы»</w:t>
      </w:r>
    </w:p>
    <w:p w:rsidR="005D7D4D" w:rsidRPr="005D7D4D" w:rsidRDefault="005D7D4D" w:rsidP="005D7D4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D7D4D">
        <w:rPr>
          <w:rFonts w:eastAsiaTheme="minorHAnsi"/>
          <w:sz w:val="28"/>
          <w:szCs w:val="28"/>
          <w:lang w:eastAsia="en-US"/>
        </w:rPr>
        <w:t xml:space="preserve">  Формирование эффективной системы управления  муниципальным имуществом городского поселения Игрим, позволяющей обеспечить оптимальный состав имущества для исполнения полномочий органами местного самоуправления, достоверный учет и контроль  использования муниципального имущества городского поселения Игрим.</w:t>
      </w:r>
    </w:p>
    <w:p w:rsidR="005D7D4D" w:rsidRPr="005D7D4D" w:rsidRDefault="005D7D4D" w:rsidP="005D7D4D">
      <w:pPr>
        <w:jc w:val="both"/>
        <w:rPr>
          <w:rFonts w:eastAsiaTheme="minorHAnsi"/>
          <w:sz w:val="28"/>
          <w:szCs w:val="28"/>
          <w:lang w:eastAsia="en-US"/>
        </w:rPr>
      </w:pPr>
      <w:r w:rsidRPr="005D7D4D">
        <w:rPr>
          <w:rFonts w:eastAsiaTheme="minorHAnsi"/>
          <w:sz w:val="28"/>
          <w:szCs w:val="28"/>
          <w:lang w:eastAsia="en-US"/>
        </w:rPr>
        <w:t xml:space="preserve">  В данной программе предусмотрены следующие направления расходов на общую сумму  0 тыс</w:t>
      </w:r>
      <w:proofErr w:type="gramStart"/>
      <w:r w:rsidRPr="005D7D4D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5D7D4D">
        <w:rPr>
          <w:rFonts w:eastAsiaTheme="minorHAnsi"/>
          <w:sz w:val="28"/>
          <w:szCs w:val="28"/>
          <w:lang w:eastAsia="en-US"/>
        </w:rPr>
        <w:t>ублей:</w:t>
      </w:r>
    </w:p>
    <w:p w:rsidR="005D7D4D" w:rsidRPr="005D7D4D" w:rsidRDefault="005D7D4D" w:rsidP="005D7D4D">
      <w:pPr>
        <w:jc w:val="both"/>
        <w:rPr>
          <w:rFonts w:eastAsiaTheme="minorHAnsi"/>
          <w:sz w:val="28"/>
          <w:szCs w:val="28"/>
          <w:lang w:eastAsia="en-US"/>
        </w:rPr>
      </w:pPr>
      <w:r w:rsidRPr="005D7D4D">
        <w:rPr>
          <w:rFonts w:eastAsiaTheme="minorHAnsi"/>
          <w:sz w:val="28"/>
          <w:szCs w:val="28"/>
          <w:lang w:eastAsia="en-US"/>
        </w:rPr>
        <w:t>- Прочие мероприятия органов муниципальной власти (межбюджетные трансферты по передаваемым полномочиям в части страхования муниципального имущества)</w:t>
      </w:r>
    </w:p>
    <w:p w:rsidR="005D7D4D" w:rsidRPr="005D7D4D" w:rsidRDefault="005D7D4D" w:rsidP="005D7D4D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D7D4D">
        <w:rPr>
          <w:rFonts w:eastAsiaTheme="minorHAnsi"/>
          <w:sz w:val="28"/>
          <w:szCs w:val="28"/>
          <w:lang w:eastAsia="en-US"/>
        </w:rPr>
        <w:t>- Оценка недвижимости, признание прав и регулирование отношений по муниципальной собственности (денежные средства на предпродажную подготовку муниципального имущества городского поселения Игрим</w:t>
      </w:r>
      <w:proofErr w:type="gramEnd"/>
    </w:p>
    <w:p w:rsidR="005D7D4D" w:rsidRPr="005D7D4D" w:rsidRDefault="005D7D4D" w:rsidP="00E72786">
      <w:pPr>
        <w:ind w:firstLine="426"/>
        <w:jc w:val="both"/>
        <w:rPr>
          <w:rFonts w:eastAsiaTheme="minorHAnsi"/>
          <w:b/>
          <w:sz w:val="28"/>
          <w:szCs w:val="28"/>
          <w:lang w:eastAsia="en-US"/>
        </w:rPr>
      </w:pPr>
      <w:r w:rsidRPr="005D7D4D">
        <w:rPr>
          <w:rFonts w:eastAsiaTheme="minorHAnsi"/>
          <w:sz w:val="28"/>
          <w:szCs w:val="28"/>
          <w:lang w:eastAsia="en-US"/>
        </w:rPr>
        <w:t>6. «</w:t>
      </w:r>
      <w:r w:rsidRPr="005D7D4D">
        <w:rPr>
          <w:rFonts w:eastAsiaTheme="minorHAnsi"/>
          <w:b/>
          <w:sz w:val="28"/>
          <w:szCs w:val="28"/>
          <w:lang w:eastAsia="en-US"/>
        </w:rPr>
        <w:t>Развитие жилищно-коммунального комплекса и повышение энергетической эффективности в городском поселении Игрим на 2014-2018 годы»</w:t>
      </w:r>
    </w:p>
    <w:p w:rsidR="005D7D4D" w:rsidRPr="005D7D4D" w:rsidRDefault="005D7D4D" w:rsidP="005D7D4D">
      <w:pPr>
        <w:widowControl w:val="0"/>
        <w:autoSpaceDE w:val="0"/>
        <w:autoSpaceDN w:val="0"/>
        <w:adjustRightInd w:val="0"/>
        <w:ind w:firstLine="360"/>
        <w:jc w:val="both"/>
        <w:rPr>
          <w:rFonts w:eastAsiaTheme="minorEastAsia"/>
          <w:sz w:val="28"/>
          <w:szCs w:val="28"/>
        </w:rPr>
      </w:pPr>
      <w:r w:rsidRPr="005D7D4D">
        <w:rPr>
          <w:rFonts w:eastAsiaTheme="minorEastAsia"/>
          <w:sz w:val="28"/>
          <w:szCs w:val="28"/>
        </w:rPr>
        <w:t>Цель программы: повышение надежности и качества предоставления жилищно-коммунальных услуг;  обеспечение потребителей электрической энергии надежным и  качественным электроснабжением; реализация единой государственной политики и нормативно-правового регулирования в жилищно-коммунальном комплексе и энергетике.</w:t>
      </w:r>
    </w:p>
    <w:p w:rsidR="005D7D4D" w:rsidRPr="005D7D4D" w:rsidRDefault="005D7D4D" w:rsidP="005D7D4D">
      <w:pPr>
        <w:widowControl w:val="0"/>
        <w:autoSpaceDE w:val="0"/>
        <w:autoSpaceDN w:val="0"/>
        <w:adjustRightInd w:val="0"/>
        <w:ind w:firstLine="360"/>
        <w:jc w:val="both"/>
        <w:rPr>
          <w:rFonts w:eastAsiaTheme="minorEastAsia"/>
          <w:sz w:val="28"/>
          <w:szCs w:val="28"/>
        </w:rPr>
      </w:pPr>
      <w:r w:rsidRPr="005D7D4D">
        <w:rPr>
          <w:rFonts w:eastAsiaTheme="minorEastAsia"/>
          <w:sz w:val="28"/>
          <w:szCs w:val="28"/>
        </w:rPr>
        <w:t>Средства в рамках данной программы распределены на следующие направления расходов: предоставление субсидий на возмещение недополученных доходов организациям, предоставляющие жилищно-коммунальные услуги населению по тарифам, не обеспечивающих возмещение издержек в сумме 8 341,7тыс</w:t>
      </w:r>
      <w:proofErr w:type="gramStart"/>
      <w:r w:rsidRPr="005D7D4D">
        <w:rPr>
          <w:rFonts w:eastAsiaTheme="minorEastAsia"/>
          <w:sz w:val="28"/>
          <w:szCs w:val="28"/>
        </w:rPr>
        <w:t>.р</w:t>
      </w:r>
      <w:proofErr w:type="gramEnd"/>
      <w:r w:rsidRPr="005D7D4D">
        <w:rPr>
          <w:rFonts w:eastAsiaTheme="minorEastAsia"/>
          <w:sz w:val="28"/>
          <w:szCs w:val="28"/>
        </w:rPr>
        <w:t>ублей на 2015 год и плановый период  - 35081,2 тыс.руб.</w:t>
      </w:r>
    </w:p>
    <w:p w:rsidR="005D7D4D" w:rsidRPr="005D7D4D" w:rsidRDefault="005D7D4D" w:rsidP="00E72786">
      <w:pPr>
        <w:numPr>
          <w:ilvl w:val="0"/>
          <w:numId w:val="35"/>
        </w:numPr>
        <w:spacing w:after="200" w:line="276" w:lineRule="auto"/>
        <w:ind w:left="0" w:firstLine="426"/>
        <w:contextualSpacing/>
        <w:jc w:val="both"/>
        <w:rPr>
          <w:b/>
          <w:sz w:val="28"/>
          <w:szCs w:val="28"/>
        </w:rPr>
      </w:pPr>
      <w:r w:rsidRPr="005D7D4D">
        <w:rPr>
          <w:b/>
          <w:sz w:val="28"/>
          <w:szCs w:val="28"/>
        </w:rPr>
        <w:t>«Развитие дорожно-транспортной системы на территории городского поселения Игрим на 2014-2018 годы»</w:t>
      </w:r>
    </w:p>
    <w:p w:rsidR="005D7D4D" w:rsidRPr="005D7D4D" w:rsidRDefault="005D7D4D" w:rsidP="005D7D4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D7D4D">
        <w:rPr>
          <w:rFonts w:eastAsiaTheme="minorHAnsi"/>
          <w:sz w:val="28"/>
          <w:szCs w:val="28"/>
          <w:lang w:eastAsia="en-US"/>
        </w:rPr>
        <w:t>Развитие    современной  транспортной инфраструктуры, обеспечивающей повышение доступности и безопасности  услуг транспортного комплекса  для  населения.</w:t>
      </w:r>
    </w:p>
    <w:p w:rsidR="005D7D4D" w:rsidRPr="005D7D4D" w:rsidRDefault="005D7D4D" w:rsidP="005D7D4D">
      <w:pPr>
        <w:ind w:firstLine="567"/>
        <w:jc w:val="both"/>
        <w:rPr>
          <w:sz w:val="28"/>
          <w:szCs w:val="28"/>
          <w:lang w:eastAsia="en-US"/>
        </w:rPr>
      </w:pPr>
      <w:proofErr w:type="gramStart"/>
      <w:r w:rsidRPr="005D7D4D">
        <w:rPr>
          <w:rFonts w:eastAsiaTheme="minorHAnsi"/>
          <w:sz w:val="28"/>
          <w:szCs w:val="28"/>
          <w:lang w:eastAsia="en-US"/>
        </w:rPr>
        <w:t xml:space="preserve">Направление расходов в рамках данной муниципальной </w:t>
      </w:r>
      <w:r w:rsidRPr="005D7D4D">
        <w:rPr>
          <w:sz w:val="28"/>
          <w:szCs w:val="28"/>
          <w:lang w:eastAsia="en-US"/>
        </w:rPr>
        <w:t xml:space="preserve"> программы имеют следующие: </w:t>
      </w:r>
      <w:proofErr w:type="gramEnd"/>
    </w:p>
    <w:p w:rsidR="005D7D4D" w:rsidRPr="005D7D4D" w:rsidRDefault="005D7D4D" w:rsidP="005D7D4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D7D4D">
        <w:rPr>
          <w:rFonts w:eastAsiaTheme="minorHAnsi"/>
          <w:sz w:val="28"/>
          <w:szCs w:val="28"/>
          <w:lang w:eastAsia="en-US"/>
        </w:rPr>
        <w:t>- Субсидирование пассажирских перевозок автотранспортом общего пользования на социально значимых муниципальных маршрутах</w:t>
      </w:r>
    </w:p>
    <w:p w:rsidR="005D7D4D" w:rsidRPr="005D7D4D" w:rsidRDefault="005D7D4D" w:rsidP="005D7D4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D7D4D">
        <w:rPr>
          <w:rFonts w:eastAsiaTheme="minorHAnsi"/>
          <w:sz w:val="28"/>
          <w:szCs w:val="28"/>
          <w:lang w:eastAsia="en-US"/>
        </w:rPr>
        <w:t>- Содержание, расчистка, уборка и вывоз снега в зимний период автомобильных дорог и улиц поселка</w:t>
      </w:r>
    </w:p>
    <w:p w:rsidR="005D7D4D" w:rsidRPr="005D7D4D" w:rsidRDefault="005D7D4D" w:rsidP="005D7D4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D7D4D">
        <w:rPr>
          <w:rFonts w:eastAsiaTheme="minorHAnsi"/>
          <w:sz w:val="28"/>
          <w:szCs w:val="28"/>
          <w:lang w:eastAsia="en-US"/>
        </w:rPr>
        <w:t>- Содержание технических средств регулирования дорожного движения, дорожная разметка</w:t>
      </w:r>
    </w:p>
    <w:p w:rsidR="005D7D4D" w:rsidRPr="005D7D4D" w:rsidRDefault="005D7D4D" w:rsidP="005D7D4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D7D4D">
        <w:rPr>
          <w:rFonts w:eastAsiaTheme="minorHAnsi"/>
          <w:sz w:val="28"/>
          <w:szCs w:val="28"/>
          <w:lang w:eastAsia="en-US"/>
        </w:rPr>
        <w:t xml:space="preserve">- Перечисление в бюджет Березовского района межбюджетных трансфертов на осуществление </w:t>
      </w:r>
      <w:r w:rsidRPr="005D7D4D">
        <w:rPr>
          <w:sz w:val="28"/>
          <w:szCs w:val="28"/>
        </w:rPr>
        <w:t xml:space="preserve">части    полномочий      по дорожной </w:t>
      </w:r>
      <w:r w:rsidRPr="005D7D4D">
        <w:rPr>
          <w:bCs/>
          <w:sz w:val="28"/>
          <w:szCs w:val="28"/>
        </w:rPr>
        <w:t xml:space="preserve"> деятельности в отношении</w:t>
      </w:r>
      <w:r w:rsidRPr="005D7D4D">
        <w:rPr>
          <w:rFonts w:eastAsiaTheme="minorHAnsi"/>
          <w:sz w:val="28"/>
          <w:szCs w:val="28"/>
          <w:lang w:eastAsia="en-US"/>
        </w:rPr>
        <w:t>проектирования, строительства, реконструкции, капитального ремонта автомобильных дорог, ремонта автомобильных дорог.</w:t>
      </w:r>
    </w:p>
    <w:p w:rsidR="005D7D4D" w:rsidRPr="005D7D4D" w:rsidRDefault="005D7D4D" w:rsidP="005D7D4D">
      <w:pPr>
        <w:ind w:firstLine="567"/>
        <w:jc w:val="both"/>
        <w:rPr>
          <w:sz w:val="28"/>
          <w:szCs w:val="28"/>
          <w:lang w:eastAsia="en-US"/>
        </w:rPr>
      </w:pPr>
      <w:r w:rsidRPr="005D7D4D">
        <w:rPr>
          <w:sz w:val="28"/>
          <w:szCs w:val="28"/>
          <w:lang w:eastAsia="en-US"/>
        </w:rPr>
        <w:t>Общий объем денежных средств программы составляет 10600,0 тыс</w:t>
      </w:r>
      <w:proofErr w:type="gramStart"/>
      <w:r w:rsidRPr="005D7D4D">
        <w:rPr>
          <w:sz w:val="28"/>
          <w:szCs w:val="28"/>
          <w:lang w:eastAsia="en-US"/>
        </w:rPr>
        <w:t>.р</w:t>
      </w:r>
      <w:proofErr w:type="gramEnd"/>
      <w:r w:rsidRPr="005D7D4D">
        <w:rPr>
          <w:sz w:val="28"/>
          <w:szCs w:val="28"/>
          <w:lang w:eastAsia="en-US"/>
        </w:rPr>
        <w:t>ублей на 2015 год, на плановый период 2016-2017 гг. – 4000,0 тыс.руб..</w:t>
      </w:r>
    </w:p>
    <w:p w:rsidR="005D7D4D" w:rsidRPr="005D7D4D" w:rsidRDefault="005D7D4D" w:rsidP="00E72786">
      <w:pPr>
        <w:numPr>
          <w:ilvl w:val="0"/>
          <w:numId w:val="35"/>
        </w:numPr>
        <w:spacing w:after="200" w:line="276" w:lineRule="auto"/>
        <w:ind w:left="0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5D7D4D">
        <w:rPr>
          <w:rFonts w:eastAsia="Calibri"/>
          <w:b/>
          <w:sz w:val="28"/>
          <w:szCs w:val="28"/>
          <w:lang w:eastAsia="en-US"/>
        </w:rPr>
        <w:t>«Информационное общество на территории городского поселения Игрим на 2014-2018 годы»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     Целью является повышение качества жизни населения городского поселения Игрим, развитие экономической, социально-политической, культурной и духовной сфер жизни общества и совершенствование системы муниципального управления на основе использования информационно-коммуникационных технологий.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    В программе предусмотрены средства в сумме 530,0 тыс</w:t>
      </w:r>
      <w:proofErr w:type="gramStart"/>
      <w:r w:rsidRPr="005D7D4D">
        <w:rPr>
          <w:rFonts w:eastAsia="Calibri"/>
          <w:sz w:val="28"/>
          <w:szCs w:val="28"/>
          <w:lang w:eastAsia="en-US"/>
        </w:rPr>
        <w:t>.р</w:t>
      </w:r>
      <w:proofErr w:type="gramEnd"/>
      <w:r w:rsidRPr="005D7D4D">
        <w:rPr>
          <w:rFonts w:eastAsia="Calibri"/>
          <w:sz w:val="28"/>
          <w:szCs w:val="28"/>
          <w:lang w:eastAsia="en-US"/>
        </w:rPr>
        <w:t xml:space="preserve">ублей на 2015 г., на период 2016-2017 гг.- 2000, </w:t>
      </w:r>
      <w:proofErr w:type="spellStart"/>
      <w:r w:rsidRPr="005D7D4D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Pr="005D7D4D">
        <w:rPr>
          <w:rFonts w:eastAsia="Calibri"/>
          <w:sz w:val="28"/>
          <w:szCs w:val="28"/>
          <w:lang w:eastAsia="en-US"/>
        </w:rPr>
        <w:t xml:space="preserve"> на услуги в области информационных технологий и обеспечение деятельности органов местного самоуправления в данной области.</w:t>
      </w:r>
    </w:p>
    <w:p w:rsidR="005D7D4D" w:rsidRPr="005D7D4D" w:rsidRDefault="005D7D4D" w:rsidP="005D7D4D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5D7D4D">
        <w:rPr>
          <w:rFonts w:eastAsia="Calibri"/>
          <w:b/>
          <w:sz w:val="28"/>
          <w:szCs w:val="28"/>
          <w:lang w:eastAsia="en-US"/>
        </w:rPr>
        <w:t>«Содействие занятости населения в городском поселении Игрим на 2014 - 2018 годы »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  Цель программы: Содействие улучшению положения на рынке труда не занятых трудовой деятельностью и безработных граждан, зарегистрированных в органах службы занятости населения.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    В рамках этой программы выделены средства окружного бюджета на </w:t>
      </w:r>
      <w:proofErr w:type="spellStart"/>
      <w:r w:rsidRPr="005D7D4D">
        <w:rPr>
          <w:rFonts w:eastAsia="Calibri"/>
          <w:sz w:val="28"/>
          <w:szCs w:val="28"/>
          <w:lang w:eastAsia="en-US"/>
        </w:rPr>
        <w:t>софинансирование</w:t>
      </w:r>
      <w:proofErr w:type="spellEnd"/>
      <w:r w:rsidRPr="005D7D4D">
        <w:rPr>
          <w:rFonts w:eastAsia="Calibri"/>
          <w:sz w:val="28"/>
          <w:szCs w:val="28"/>
          <w:lang w:eastAsia="en-US"/>
        </w:rPr>
        <w:t xml:space="preserve"> программы на 2015 год </w:t>
      </w:r>
      <w:proofErr w:type="gramStart"/>
      <w:r w:rsidRPr="005D7D4D">
        <w:rPr>
          <w:rFonts w:eastAsia="Calibri"/>
          <w:sz w:val="28"/>
          <w:szCs w:val="28"/>
          <w:lang w:eastAsia="en-US"/>
        </w:rPr>
        <w:t>–в</w:t>
      </w:r>
      <w:proofErr w:type="gramEnd"/>
      <w:r w:rsidRPr="005D7D4D">
        <w:rPr>
          <w:rFonts w:eastAsia="Calibri"/>
          <w:sz w:val="28"/>
          <w:szCs w:val="28"/>
          <w:lang w:eastAsia="en-US"/>
        </w:rPr>
        <w:t xml:space="preserve"> сумме  4700,0 тыс.рублей, доля местного бюджета предусмотрена в размере 1730,0 тыс.рублей. на период 2016-2017 годов доля </w:t>
      </w:r>
      <w:proofErr w:type="spellStart"/>
      <w:r w:rsidRPr="005D7D4D">
        <w:rPr>
          <w:rFonts w:eastAsia="Calibri"/>
          <w:sz w:val="28"/>
          <w:szCs w:val="28"/>
          <w:lang w:eastAsia="en-US"/>
        </w:rPr>
        <w:t>софинансирования</w:t>
      </w:r>
      <w:proofErr w:type="spellEnd"/>
      <w:r w:rsidRPr="005D7D4D">
        <w:rPr>
          <w:rFonts w:eastAsia="Calibri"/>
          <w:sz w:val="28"/>
          <w:szCs w:val="28"/>
          <w:lang w:eastAsia="en-US"/>
        </w:rPr>
        <w:t xml:space="preserve"> окружного бюджета 9130,0 тыс. рублей, доля местного бюджета 3360,0 тыс.рублей.</w:t>
      </w:r>
    </w:p>
    <w:p w:rsidR="005D7D4D" w:rsidRPr="00E72786" w:rsidRDefault="005D7D4D" w:rsidP="00E72786">
      <w:pPr>
        <w:pStyle w:val="a5"/>
        <w:numPr>
          <w:ilvl w:val="0"/>
          <w:numId w:val="35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727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«Развитие физической культуры и спорта на территории городского поселения Игрим на 2014-2018 годы»</w:t>
      </w:r>
    </w:p>
    <w:p w:rsidR="005D7D4D" w:rsidRPr="005D7D4D" w:rsidRDefault="005D7D4D" w:rsidP="005D7D4D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>создание условий, ориентирующих граждан  на здоровый образ жизни, в том числе на занятия физической культурой и спортом, увеличение количества граждан, систематически занимающихся физической культурой и спортом; создание условий для подготовки спортсменов городского поселения Игрим для успешного выступления на официальных окружных и всероссийских соревнованиях;</w:t>
      </w:r>
    </w:p>
    <w:p w:rsidR="005D7D4D" w:rsidRPr="005D7D4D" w:rsidRDefault="005D7D4D" w:rsidP="005D7D4D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>Направление расходов на  реализацию мероприятий в рамках программы в объеме  250,0 тыс</w:t>
      </w:r>
      <w:proofErr w:type="gramStart"/>
      <w:r w:rsidRPr="005D7D4D">
        <w:rPr>
          <w:rFonts w:eastAsia="Calibri"/>
          <w:sz w:val="28"/>
          <w:szCs w:val="28"/>
          <w:lang w:eastAsia="en-US"/>
        </w:rPr>
        <w:t>.р</w:t>
      </w:r>
      <w:proofErr w:type="gramEnd"/>
      <w:r w:rsidRPr="005D7D4D">
        <w:rPr>
          <w:rFonts w:eastAsia="Calibri"/>
          <w:sz w:val="28"/>
          <w:szCs w:val="28"/>
          <w:lang w:eastAsia="en-US"/>
        </w:rPr>
        <w:t>ублей на 2015 год,  тыс.рублей на 2016-2017 год – 1280,0 тыс.рублей.</w:t>
      </w:r>
    </w:p>
    <w:p w:rsidR="005D7D4D" w:rsidRPr="00E72786" w:rsidRDefault="005D7D4D" w:rsidP="00E72786">
      <w:pPr>
        <w:pStyle w:val="a5"/>
        <w:numPr>
          <w:ilvl w:val="0"/>
          <w:numId w:val="35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72786">
        <w:rPr>
          <w:rFonts w:ascii="Times New Roman" w:hAnsi="Times New Roman" w:cs="Times New Roman"/>
          <w:b/>
          <w:sz w:val="28"/>
          <w:szCs w:val="28"/>
          <w:lang w:eastAsia="en-US"/>
        </w:rPr>
        <w:t>«Развитие культуры на территории городского поселения Игрим на 2014-2018 годы»</w:t>
      </w:r>
    </w:p>
    <w:p w:rsidR="005D7D4D" w:rsidRPr="005D7D4D" w:rsidRDefault="005D7D4D" w:rsidP="005D7D4D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>Целью программы является: Совершенствование комплексной системы мер по реализации государственной политики в сфере культуры,  развитие и укрепление правовых, экономических и организационных условий для эффективной деятельности и оказания услуг, соответствующих современным потребностям каждого жителя городского поселения Игрим. Обеспечение прав граждан на участие в культурной жизни, реализация творческого потенциала жителей.</w:t>
      </w:r>
    </w:p>
    <w:p w:rsidR="005D7D4D" w:rsidRPr="005D7D4D" w:rsidRDefault="005D7D4D" w:rsidP="005D7D4D">
      <w:pPr>
        <w:ind w:firstLine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Направление расходов на обеспечение деятельности подведомственных учреждений и реализацию мероприятий в рамках подпрограмм в сумме  24360,7 </w:t>
      </w:r>
      <w:proofErr w:type="spellStart"/>
      <w:r w:rsidRPr="005D7D4D">
        <w:rPr>
          <w:rFonts w:eastAsia="Calibri"/>
          <w:sz w:val="28"/>
          <w:szCs w:val="28"/>
          <w:lang w:eastAsia="en-US"/>
        </w:rPr>
        <w:t>тыс</w:t>
      </w:r>
      <w:proofErr w:type="gramStart"/>
      <w:r w:rsidRPr="005D7D4D">
        <w:rPr>
          <w:rFonts w:eastAsia="Calibri"/>
          <w:sz w:val="28"/>
          <w:szCs w:val="28"/>
          <w:lang w:eastAsia="en-US"/>
        </w:rPr>
        <w:t>.р</w:t>
      </w:r>
      <w:proofErr w:type="gramEnd"/>
      <w:r w:rsidRPr="005D7D4D">
        <w:rPr>
          <w:rFonts w:eastAsia="Calibri"/>
          <w:sz w:val="28"/>
          <w:szCs w:val="28"/>
          <w:lang w:eastAsia="en-US"/>
        </w:rPr>
        <w:t>уб</w:t>
      </w:r>
      <w:proofErr w:type="spellEnd"/>
      <w:r w:rsidRPr="005D7D4D">
        <w:rPr>
          <w:rFonts w:eastAsia="Calibri"/>
          <w:sz w:val="28"/>
          <w:szCs w:val="28"/>
          <w:lang w:eastAsia="en-US"/>
        </w:rPr>
        <w:t xml:space="preserve"> на 2015 год и плановый период 2016-2017 годов – 55091,5 тыс.рублей</w:t>
      </w:r>
      <w:r w:rsidRPr="005D7D4D">
        <w:rPr>
          <w:rFonts w:ascii="Calibri" w:eastAsia="Calibri" w:hAnsi="Calibri"/>
          <w:sz w:val="22"/>
          <w:szCs w:val="22"/>
          <w:lang w:eastAsia="en-US"/>
        </w:rPr>
        <w:t>.</w:t>
      </w:r>
    </w:p>
    <w:p w:rsidR="005D7D4D" w:rsidRPr="00E72786" w:rsidRDefault="005D7D4D" w:rsidP="00E72786">
      <w:pPr>
        <w:pStyle w:val="a5"/>
        <w:numPr>
          <w:ilvl w:val="0"/>
          <w:numId w:val="35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72786">
        <w:rPr>
          <w:rFonts w:ascii="Times New Roman" w:hAnsi="Times New Roman" w:cs="Times New Roman"/>
          <w:b/>
          <w:sz w:val="28"/>
          <w:szCs w:val="28"/>
          <w:lang w:eastAsia="en-US"/>
        </w:rPr>
        <w:t>«Обеспечение прав и законных интересов населения городского поселения Игрим в отдельных сферах жизнедеятельности на 2014-2018 годы»</w:t>
      </w:r>
    </w:p>
    <w:p w:rsidR="005D7D4D" w:rsidRPr="005D7D4D" w:rsidRDefault="005D7D4D" w:rsidP="005D7D4D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>Совершенствование системы социальной профилактики правонарушений, правовой грамотности и правосознания граждан.</w:t>
      </w:r>
    </w:p>
    <w:p w:rsidR="005D7D4D" w:rsidRPr="005D7D4D" w:rsidRDefault="005D7D4D" w:rsidP="005D7D4D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>Совершенствование системы первичной профилактики немедицинского потребления наркотиков.</w:t>
      </w:r>
    </w:p>
    <w:p w:rsidR="005D7D4D" w:rsidRPr="005D7D4D" w:rsidRDefault="005D7D4D" w:rsidP="005D7D4D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Расходы направлены на мероприятия по профилактике правонарушений в сфере общественного порядка, </w:t>
      </w:r>
      <w:proofErr w:type="spellStart"/>
      <w:r w:rsidRPr="005D7D4D">
        <w:rPr>
          <w:rFonts w:eastAsia="Calibri"/>
          <w:sz w:val="28"/>
          <w:szCs w:val="28"/>
          <w:lang w:eastAsia="en-US"/>
        </w:rPr>
        <w:t>софинансирование</w:t>
      </w:r>
      <w:proofErr w:type="spellEnd"/>
      <w:r w:rsidRPr="005D7D4D">
        <w:rPr>
          <w:rFonts w:eastAsia="Calibri"/>
          <w:sz w:val="28"/>
          <w:szCs w:val="28"/>
          <w:lang w:eastAsia="en-US"/>
        </w:rPr>
        <w:t xml:space="preserve"> расходов на проведение мероприятий в рамках программы Березовского района, а также субвенции на осуществление полномочий по государственной регистрации актов гражданского состояния в объеме 814,0 </w:t>
      </w:r>
      <w:proofErr w:type="spellStart"/>
      <w:r w:rsidRPr="005D7D4D">
        <w:rPr>
          <w:rFonts w:eastAsia="Calibri"/>
          <w:sz w:val="28"/>
          <w:szCs w:val="28"/>
          <w:lang w:eastAsia="en-US"/>
        </w:rPr>
        <w:t>тыс</w:t>
      </w:r>
      <w:proofErr w:type="gramStart"/>
      <w:r w:rsidRPr="005D7D4D">
        <w:rPr>
          <w:rFonts w:eastAsia="Calibri"/>
          <w:sz w:val="28"/>
          <w:szCs w:val="28"/>
          <w:lang w:eastAsia="en-US"/>
        </w:rPr>
        <w:t>.р</w:t>
      </w:r>
      <w:proofErr w:type="gramEnd"/>
      <w:r w:rsidRPr="005D7D4D">
        <w:rPr>
          <w:rFonts w:eastAsia="Calibri"/>
          <w:sz w:val="28"/>
          <w:szCs w:val="28"/>
          <w:lang w:eastAsia="en-US"/>
        </w:rPr>
        <w:t>уб</w:t>
      </w:r>
      <w:proofErr w:type="spellEnd"/>
      <w:r w:rsidRPr="005D7D4D">
        <w:rPr>
          <w:rFonts w:eastAsia="Calibri"/>
          <w:sz w:val="28"/>
          <w:szCs w:val="28"/>
          <w:lang w:eastAsia="en-US"/>
        </w:rPr>
        <w:t xml:space="preserve"> на 2014 год и плановый период 2015-2016 годов.</w:t>
      </w:r>
    </w:p>
    <w:p w:rsidR="005D7D4D" w:rsidRPr="005D7D4D" w:rsidRDefault="005D7D4D" w:rsidP="005D7D4D">
      <w:pPr>
        <w:numPr>
          <w:ilvl w:val="0"/>
          <w:numId w:val="35"/>
        </w:numPr>
        <w:spacing w:after="200" w:line="276" w:lineRule="auto"/>
        <w:ind w:firstLine="360"/>
        <w:jc w:val="both"/>
        <w:rPr>
          <w:rFonts w:eastAsia="Calibri"/>
          <w:b/>
          <w:sz w:val="28"/>
          <w:szCs w:val="28"/>
          <w:lang w:eastAsia="en-US"/>
        </w:rPr>
      </w:pPr>
      <w:r w:rsidRPr="005D7D4D">
        <w:rPr>
          <w:rFonts w:eastAsia="Calibri"/>
          <w:b/>
          <w:sz w:val="28"/>
          <w:szCs w:val="28"/>
          <w:lang w:eastAsia="en-US"/>
        </w:rPr>
        <w:t xml:space="preserve"> «Обеспечение экологической безопасности в городском поселении Игрим на 2014-2018 годы»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    Целью программы - оздоровление экологической обстановки и обеспечение устойчивой экологической безопасности на территории городского поселения Игрим;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>проведение комплексных природоохранных мероприятий по обустройству бассейнов рек Малая Сосьва и Северная Сосьва, с целью устранения негативных экологических и социально-экономических последствий, как природных аномальных явлений, так и хозяйственного освоения территории. Расходы направлены на реализацию мероприятий в рамках муниципальной программы в объеме 311,0 тыс</w:t>
      </w:r>
      <w:proofErr w:type="gramStart"/>
      <w:r w:rsidRPr="005D7D4D">
        <w:rPr>
          <w:rFonts w:eastAsia="Calibri"/>
          <w:sz w:val="28"/>
          <w:szCs w:val="28"/>
          <w:lang w:eastAsia="en-US"/>
        </w:rPr>
        <w:t>.р</w:t>
      </w:r>
      <w:proofErr w:type="gramEnd"/>
      <w:r w:rsidRPr="005D7D4D">
        <w:rPr>
          <w:rFonts w:eastAsia="Calibri"/>
          <w:sz w:val="28"/>
          <w:szCs w:val="28"/>
          <w:lang w:eastAsia="en-US"/>
        </w:rPr>
        <w:t>ублей.</w:t>
      </w:r>
    </w:p>
    <w:p w:rsidR="005D7D4D" w:rsidRPr="005D7D4D" w:rsidRDefault="005D7D4D" w:rsidP="005D7D4D">
      <w:pPr>
        <w:numPr>
          <w:ilvl w:val="0"/>
          <w:numId w:val="35"/>
        </w:num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5D7D4D">
        <w:rPr>
          <w:rFonts w:eastAsia="Calibri"/>
          <w:b/>
          <w:sz w:val="28"/>
          <w:szCs w:val="28"/>
          <w:lang w:eastAsia="en-US"/>
        </w:rPr>
        <w:t>«Социальная поддержка жителей городского поселения Игрим на 2014-2018 годы»</w:t>
      </w:r>
    </w:p>
    <w:p w:rsidR="005D7D4D" w:rsidRPr="005D7D4D" w:rsidRDefault="005D7D4D" w:rsidP="005D7D4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>Целью: создание условий для реализации прав детей, подростков и молодежи городского поселения Игрим на оздоровление, развитие, полноценный отдых и занятость.</w:t>
      </w:r>
    </w:p>
    <w:p w:rsidR="005D7D4D" w:rsidRPr="005D7D4D" w:rsidRDefault="005D7D4D" w:rsidP="005D7D4D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>Расходы направлены на реализацию мероприятий в рамках муниципальной программы в объеме 3 153,0 тыс</w:t>
      </w:r>
      <w:proofErr w:type="gramStart"/>
      <w:r w:rsidRPr="005D7D4D">
        <w:rPr>
          <w:rFonts w:eastAsia="Calibri"/>
          <w:sz w:val="28"/>
          <w:szCs w:val="28"/>
          <w:lang w:eastAsia="en-US"/>
        </w:rPr>
        <w:t>.р</w:t>
      </w:r>
      <w:proofErr w:type="gramEnd"/>
      <w:r w:rsidRPr="005D7D4D">
        <w:rPr>
          <w:rFonts w:eastAsia="Calibri"/>
          <w:sz w:val="28"/>
          <w:szCs w:val="28"/>
          <w:lang w:eastAsia="en-US"/>
        </w:rPr>
        <w:t>ублей.</w:t>
      </w:r>
    </w:p>
    <w:p w:rsidR="005D7D4D" w:rsidRPr="005D7D4D" w:rsidRDefault="005D7D4D" w:rsidP="005D7D4D">
      <w:pPr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>Также предусмотрены непрограммные мероприятия:</w:t>
      </w:r>
    </w:p>
    <w:p w:rsidR="005D7D4D" w:rsidRPr="005D7D4D" w:rsidRDefault="005D7D4D" w:rsidP="005D7D4D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 Субвенции на осуществление первичного воинского учета, на территориях, где отсутствуют военные комиссариаты в сумме 1 752,0 тыс</w:t>
      </w:r>
      <w:proofErr w:type="gramStart"/>
      <w:r w:rsidRPr="005D7D4D">
        <w:rPr>
          <w:rFonts w:eastAsia="Calibri"/>
          <w:sz w:val="28"/>
          <w:szCs w:val="28"/>
          <w:lang w:eastAsia="en-US"/>
        </w:rPr>
        <w:t>.р</w:t>
      </w:r>
      <w:proofErr w:type="gramEnd"/>
      <w:r w:rsidRPr="005D7D4D">
        <w:rPr>
          <w:rFonts w:eastAsia="Calibri"/>
          <w:sz w:val="28"/>
          <w:szCs w:val="28"/>
          <w:lang w:eastAsia="en-US"/>
        </w:rPr>
        <w:t>ублей.</w:t>
      </w:r>
    </w:p>
    <w:p w:rsidR="005D7D4D" w:rsidRPr="005D7D4D" w:rsidRDefault="005D7D4D" w:rsidP="005D7D4D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>Расходы на мероприятия по ликвидации подведомственных учреждений (МКУ С/К «Олимпиец») – 6441,0 тыс</w:t>
      </w:r>
      <w:proofErr w:type="gramStart"/>
      <w:r w:rsidRPr="005D7D4D">
        <w:rPr>
          <w:rFonts w:eastAsia="Calibri"/>
          <w:sz w:val="28"/>
          <w:szCs w:val="28"/>
          <w:lang w:eastAsia="en-US"/>
        </w:rPr>
        <w:t>.р</w:t>
      </w:r>
      <w:proofErr w:type="gramEnd"/>
      <w:r w:rsidRPr="005D7D4D">
        <w:rPr>
          <w:rFonts w:eastAsia="Calibri"/>
          <w:sz w:val="28"/>
          <w:szCs w:val="28"/>
          <w:lang w:eastAsia="en-US"/>
        </w:rPr>
        <w:t>уб..</w:t>
      </w:r>
    </w:p>
    <w:p w:rsidR="005D7D4D" w:rsidRPr="005D7D4D" w:rsidRDefault="005D7D4D" w:rsidP="005D7D4D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Условно утвержденные расходы на 2016  год в объеме </w:t>
      </w:r>
      <w:r w:rsidRPr="005D7D4D">
        <w:rPr>
          <w:rFonts w:eastAsia="Calibri"/>
          <w:color w:val="000000"/>
          <w:sz w:val="28"/>
          <w:szCs w:val="28"/>
          <w:lang w:eastAsia="en-US"/>
        </w:rPr>
        <w:t xml:space="preserve">2535,5 </w:t>
      </w:r>
      <w:r w:rsidRPr="005D7D4D">
        <w:rPr>
          <w:rFonts w:eastAsia="Calibri"/>
          <w:sz w:val="28"/>
          <w:szCs w:val="28"/>
          <w:lang w:eastAsia="en-US"/>
        </w:rPr>
        <w:t>тыс. рублей, на 2017 год – 5122,2 тыс. рублей, что составляет 2,5% и 5, % к общему объему расходов бюджета соответственно.</w:t>
      </w:r>
    </w:p>
    <w:p w:rsidR="005D7D4D" w:rsidRPr="005D7D4D" w:rsidRDefault="005D7D4D" w:rsidP="005D7D4D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>В результате программно-целевым методом охвачено 92 % расходов бюджета городского поселения Игрим.</w:t>
      </w:r>
    </w:p>
    <w:p w:rsidR="005D7D4D" w:rsidRPr="005D7D4D" w:rsidRDefault="005D7D4D" w:rsidP="005D7D4D">
      <w:pPr>
        <w:ind w:firstLine="709"/>
        <w:jc w:val="both"/>
        <w:rPr>
          <w:sz w:val="28"/>
          <w:szCs w:val="28"/>
        </w:rPr>
      </w:pPr>
      <w:r w:rsidRPr="005D7D4D">
        <w:rPr>
          <w:sz w:val="28"/>
          <w:szCs w:val="28"/>
        </w:rPr>
        <w:t>Дефицит бюджета городского поселения Игрим отчетного периода 2014 года составил (-2,731) млн. рублей, который не превышает предельное значение размера дефицита, установленное пунктом 3 и 4 статьи 92.1 Бюджетного кодекса РФ.</w:t>
      </w:r>
    </w:p>
    <w:p w:rsidR="005D7D4D" w:rsidRPr="005D7D4D" w:rsidRDefault="005D7D4D" w:rsidP="005D7D4D">
      <w:pPr>
        <w:rPr>
          <w:lang w:eastAsia="ar-SA"/>
        </w:rPr>
      </w:pPr>
    </w:p>
    <w:p w:rsidR="005D7D4D" w:rsidRPr="005D7D4D" w:rsidRDefault="005D7D4D" w:rsidP="005D7D4D">
      <w:pPr>
        <w:suppressAutoHyphens/>
        <w:jc w:val="center"/>
        <w:rPr>
          <w:b/>
          <w:sz w:val="28"/>
          <w:szCs w:val="28"/>
          <w:lang w:eastAsia="ar-SA"/>
        </w:rPr>
      </w:pPr>
      <w:r w:rsidRPr="005D7D4D">
        <w:rPr>
          <w:b/>
          <w:sz w:val="28"/>
          <w:szCs w:val="28"/>
          <w:lang w:eastAsia="ar-SA"/>
        </w:rPr>
        <w:t>Инвестиции и строительство</w:t>
      </w:r>
    </w:p>
    <w:p w:rsidR="005D7D4D" w:rsidRPr="005D7D4D" w:rsidRDefault="005D7D4D" w:rsidP="005D7D4D">
      <w:pPr>
        <w:keepNext/>
        <w:widowControl w:val="0"/>
      </w:pPr>
      <w:r w:rsidRPr="005D7D4D">
        <w:t xml:space="preserve">Темпы роста инвестиций в основной капитал </w:t>
      </w:r>
    </w:p>
    <w:p w:rsidR="005D7D4D" w:rsidRPr="005D7D4D" w:rsidRDefault="005D7D4D" w:rsidP="005D7D4D">
      <w:pPr>
        <w:keepNext/>
        <w:widowControl w:val="0"/>
        <w:jc w:val="right"/>
        <w:rPr>
          <w:sz w:val="20"/>
          <w:szCs w:val="20"/>
        </w:rPr>
      </w:pPr>
      <w:proofErr w:type="gramStart"/>
      <w:r w:rsidRPr="005D7D4D">
        <w:rPr>
          <w:sz w:val="20"/>
          <w:szCs w:val="20"/>
        </w:rPr>
        <w:t>в</w:t>
      </w:r>
      <w:proofErr w:type="gramEnd"/>
      <w:r w:rsidRPr="005D7D4D">
        <w:rPr>
          <w:sz w:val="20"/>
          <w:szCs w:val="20"/>
        </w:rPr>
        <w:t> % к соответствующему периоду предыдущего года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6"/>
        <w:gridCol w:w="867"/>
        <w:gridCol w:w="1018"/>
        <w:gridCol w:w="871"/>
        <w:gridCol w:w="873"/>
        <w:gridCol w:w="871"/>
        <w:gridCol w:w="798"/>
        <w:gridCol w:w="823"/>
        <w:gridCol w:w="707"/>
      </w:tblGrid>
      <w:tr w:rsidR="005D7D4D" w:rsidRPr="005D7D4D" w:rsidTr="005D7D4D">
        <w:trPr>
          <w:jc w:val="center"/>
        </w:trPr>
        <w:tc>
          <w:tcPr>
            <w:tcW w:w="1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4D" w:rsidRPr="005D7D4D" w:rsidRDefault="005D7D4D" w:rsidP="005D7D4D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4D" w:rsidRPr="005D7D4D" w:rsidRDefault="005D7D4D" w:rsidP="005D7D4D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5D7D4D">
              <w:rPr>
                <w:sz w:val="20"/>
                <w:szCs w:val="20"/>
              </w:rPr>
              <w:t>2014 год</w:t>
            </w:r>
          </w:p>
          <w:p w:rsidR="005D7D4D" w:rsidRPr="005D7D4D" w:rsidRDefault="005D7D4D" w:rsidP="005D7D4D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5D7D4D">
              <w:rPr>
                <w:sz w:val="20"/>
                <w:szCs w:val="20"/>
              </w:rPr>
              <w:t>отчет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4D" w:rsidRPr="005D7D4D" w:rsidRDefault="005D7D4D" w:rsidP="005D7D4D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5D7D4D">
              <w:rPr>
                <w:sz w:val="20"/>
                <w:szCs w:val="20"/>
              </w:rPr>
              <w:t>2015</w:t>
            </w:r>
          </w:p>
          <w:p w:rsidR="005D7D4D" w:rsidRPr="005D7D4D" w:rsidRDefault="005D7D4D" w:rsidP="005D7D4D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5D7D4D">
              <w:rPr>
                <w:sz w:val="20"/>
                <w:szCs w:val="20"/>
              </w:rPr>
              <w:t> год</w:t>
            </w:r>
          </w:p>
          <w:p w:rsidR="005D7D4D" w:rsidRPr="005D7D4D" w:rsidRDefault="005D7D4D" w:rsidP="005D7D4D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5D7D4D">
              <w:rPr>
                <w:sz w:val="20"/>
                <w:szCs w:val="20"/>
              </w:rPr>
              <w:t>оценка</w:t>
            </w:r>
          </w:p>
        </w:tc>
        <w:tc>
          <w:tcPr>
            <w:tcW w:w="26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4D" w:rsidRPr="005D7D4D" w:rsidRDefault="005D7D4D" w:rsidP="005D7D4D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5D7D4D">
              <w:rPr>
                <w:sz w:val="20"/>
                <w:szCs w:val="20"/>
              </w:rPr>
              <w:t>Прогноз</w:t>
            </w:r>
          </w:p>
        </w:tc>
      </w:tr>
      <w:tr w:rsidR="005D7D4D" w:rsidRPr="005D7D4D" w:rsidTr="005D7D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4D" w:rsidRPr="005D7D4D" w:rsidRDefault="005D7D4D" w:rsidP="005D7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4D" w:rsidRPr="005D7D4D" w:rsidRDefault="005D7D4D" w:rsidP="005D7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4D" w:rsidRPr="005D7D4D" w:rsidRDefault="005D7D4D" w:rsidP="005D7D4D">
            <w:pPr>
              <w:rPr>
                <w:sz w:val="20"/>
                <w:szCs w:val="20"/>
              </w:rPr>
            </w:pPr>
          </w:p>
        </w:tc>
        <w:tc>
          <w:tcPr>
            <w:tcW w:w="26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4D" w:rsidRPr="005D7D4D" w:rsidRDefault="005D7D4D" w:rsidP="005D7D4D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5D7D4D">
              <w:rPr>
                <w:sz w:val="20"/>
                <w:szCs w:val="20"/>
              </w:rPr>
              <w:t>варианты</w:t>
            </w:r>
          </w:p>
        </w:tc>
      </w:tr>
      <w:tr w:rsidR="005D7D4D" w:rsidRPr="005D7D4D" w:rsidTr="005D7D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4D" w:rsidRPr="005D7D4D" w:rsidRDefault="005D7D4D" w:rsidP="005D7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4D" w:rsidRPr="005D7D4D" w:rsidRDefault="005D7D4D" w:rsidP="005D7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4D" w:rsidRPr="005D7D4D" w:rsidRDefault="005D7D4D" w:rsidP="005D7D4D">
            <w:pPr>
              <w:rPr>
                <w:sz w:val="20"/>
                <w:szCs w:val="20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4D" w:rsidRPr="005D7D4D" w:rsidRDefault="005D7D4D" w:rsidP="005D7D4D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5D7D4D">
              <w:rPr>
                <w:sz w:val="20"/>
                <w:szCs w:val="20"/>
              </w:rPr>
              <w:t>2016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4D" w:rsidRPr="005D7D4D" w:rsidRDefault="005D7D4D" w:rsidP="005D7D4D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5D7D4D">
              <w:rPr>
                <w:sz w:val="20"/>
                <w:szCs w:val="20"/>
              </w:rPr>
              <w:t>2017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4D" w:rsidRPr="005D7D4D" w:rsidRDefault="005D7D4D" w:rsidP="005D7D4D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5D7D4D">
              <w:rPr>
                <w:sz w:val="20"/>
                <w:szCs w:val="20"/>
              </w:rPr>
              <w:t>2018</w:t>
            </w:r>
          </w:p>
        </w:tc>
      </w:tr>
      <w:tr w:rsidR="005D7D4D" w:rsidRPr="005D7D4D" w:rsidTr="005D7D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4D" w:rsidRPr="005D7D4D" w:rsidRDefault="005D7D4D" w:rsidP="005D7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4D" w:rsidRPr="005D7D4D" w:rsidRDefault="005D7D4D" w:rsidP="005D7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4D" w:rsidRPr="005D7D4D" w:rsidRDefault="005D7D4D" w:rsidP="005D7D4D">
            <w:pPr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4D" w:rsidRPr="005D7D4D" w:rsidRDefault="005D7D4D" w:rsidP="005D7D4D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5D7D4D">
              <w:rPr>
                <w:sz w:val="20"/>
                <w:szCs w:val="20"/>
              </w:rPr>
              <w:t>1-й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4D" w:rsidRPr="005D7D4D" w:rsidRDefault="005D7D4D" w:rsidP="005D7D4D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5D7D4D">
              <w:rPr>
                <w:sz w:val="20"/>
                <w:szCs w:val="20"/>
              </w:rPr>
              <w:t>2-й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4D" w:rsidRPr="005D7D4D" w:rsidRDefault="005D7D4D" w:rsidP="005D7D4D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5D7D4D">
              <w:rPr>
                <w:sz w:val="20"/>
                <w:szCs w:val="20"/>
              </w:rPr>
              <w:t>1-й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4D" w:rsidRPr="005D7D4D" w:rsidRDefault="005D7D4D" w:rsidP="005D7D4D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5D7D4D">
              <w:rPr>
                <w:sz w:val="20"/>
                <w:szCs w:val="20"/>
              </w:rPr>
              <w:t>2-й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4D" w:rsidRPr="005D7D4D" w:rsidRDefault="005D7D4D" w:rsidP="005D7D4D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5D7D4D">
              <w:rPr>
                <w:sz w:val="20"/>
                <w:szCs w:val="20"/>
              </w:rPr>
              <w:t>1-й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4D" w:rsidRPr="005D7D4D" w:rsidRDefault="005D7D4D" w:rsidP="005D7D4D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5D7D4D">
              <w:rPr>
                <w:sz w:val="20"/>
                <w:szCs w:val="20"/>
              </w:rPr>
              <w:t>2-й</w:t>
            </w:r>
          </w:p>
        </w:tc>
      </w:tr>
      <w:tr w:rsidR="005D7D4D" w:rsidRPr="005D7D4D" w:rsidTr="005D7D4D">
        <w:trPr>
          <w:jc w:val="center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4D" w:rsidRPr="005D7D4D" w:rsidRDefault="005D7D4D" w:rsidP="005D7D4D">
            <w:pPr>
              <w:keepNext/>
              <w:widowControl w:val="0"/>
              <w:rPr>
                <w:sz w:val="20"/>
                <w:szCs w:val="20"/>
              </w:rPr>
            </w:pPr>
            <w:r w:rsidRPr="005D7D4D">
              <w:rPr>
                <w:sz w:val="20"/>
                <w:szCs w:val="20"/>
              </w:rPr>
              <w:t xml:space="preserve">Инвестиции в основной капитал </w:t>
            </w:r>
          </w:p>
          <w:p w:rsidR="005D7D4D" w:rsidRPr="005D7D4D" w:rsidRDefault="005D7D4D" w:rsidP="005D7D4D">
            <w:pPr>
              <w:keepNext/>
              <w:widowControl w:val="0"/>
              <w:rPr>
                <w:sz w:val="20"/>
                <w:szCs w:val="20"/>
              </w:rPr>
            </w:pPr>
            <w:r w:rsidRPr="005D7D4D">
              <w:rPr>
                <w:sz w:val="20"/>
                <w:szCs w:val="20"/>
              </w:rPr>
              <w:t>(без субъектов малого предпринимательства)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4D" w:rsidRPr="005D7D4D" w:rsidRDefault="005D7D4D" w:rsidP="005D7D4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123,2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4D" w:rsidRPr="005D7D4D" w:rsidRDefault="005D7D4D" w:rsidP="005D7D4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118,6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4D" w:rsidRPr="005D7D4D" w:rsidRDefault="005D7D4D" w:rsidP="005D7D4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125,4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4D" w:rsidRPr="005D7D4D" w:rsidRDefault="005D7D4D" w:rsidP="005D7D4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125,6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4D" w:rsidRPr="005D7D4D" w:rsidRDefault="005D7D4D" w:rsidP="005D7D4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132,67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4D" w:rsidRPr="005D7D4D" w:rsidRDefault="005D7D4D" w:rsidP="005D7D4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132,8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4D" w:rsidRPr="005D7D4D" w:rsidRDefault="005D7D4D" w:rsidP="005D7D4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139,9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4D" w:rsidRPr="005D7D4D" w:rsidRDefault="005D7D4D" w:rsidP="005D7D4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D7D4D">
              <w:rPr>
                <w:sz w:val="20"/>
                <w:szCs w:val="20"/>
                <w:lang w:eastAsia="ar-SA"/>
              </w:rPr>
              <w:t>140,7</w:t>
            </w:r>
          </w:p>
        </w:tc>
      </w:tr>
    </w:tbl>
    <w:p w:rsidR="005D7D4D" w:rsidRPr="005D7D4D" w:rsidRDefault="005D7D4D" w:rsidP="005D7D4D">
      <w:pPr>
        <w:suppressAutoHyphens/>
        <w:ind w:firstLine="540"/>
        <w:jc w:val="both"/>
        <w:rPr>
          <w:lang w:eastAsia="ar-SA"/>
        </w:rPr>
      </w:pPr>
    </w:p>
    <w:p w:rsidR="005D7D4D" w:rsidRPr="005D7D4D" w:rsidRDefault="005D7D4D" w:rsidP="005D7D4D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5D7D4D">
        <w:rPr>
          <w:sz w:val="28"/>
          <w:szCs w:val="28"/>
          <w:lang w:eastAsia="ar-SA"/>
        </w:rPr>
        <w:t>Муниципальное образование городское поселение Игрим участвует в реализации следующих государственных программ Ханты – Мансийского автономного округа - Югры, касающихся строительства новых и реконструкции уже имеющихся объектов социальной сферы и муниципального хозяйства:</w:t>
      </w:r>
    </w:p>
    <w:p w:rsidR="005D7D4D" w:rsidRPr="005D7D4D" w:rsidRDefault="005D7D4D" w:rsidP="005D7D4D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5D7D4D">
        <w:rPr>
          <w:sz w:val="28"/>
          <w:szCs w:val="28"/>
          <w:lang w:eastAsia="ar-SA"/>
        </w:rPr>
        <w:t>- «Развитие жилищно – коммунального комплекса и повышение энергетической эффективности в Ханты – Мансийском автономном округе – Югре на 2014 – 2020 годы»;</w:t>
      </w:r>
    </w:p>
    <w:p w:rsidR="005D7D4D" w:rsidRPr="005D7D4D" w:rsidRDefault="005D7D4D" w:rsidP="005D7D4D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5D7D4D">
        <w:rPr>
          <w:sz w:val="28"/>
          <w:szCs w:val="28"/>
          <w:lang w:eastAsia="ar-SA"/>
        </w:rPr>
        <w:t>- «Развитие транспортной системы Ханты – Мансийского автономного округа – Югры на 2014 – 2020 годы»;</w:t>
      </w:r>
    </w:p>
    <w:p w:rsidR="005D7D4D" w:rsidRPr="005D7D4D" w:rsidRDefault="005D7D4D" w:rsidP="005D7D4D">
      <w:pPr>
        <w:tabs>
          <w:tab w:val="left" w:pos="851"/>
        </w:tabs>
        <w:suppressAutoHyphens/>
        <w:spacing w:line="100" w:lineRule="atLeast"/>
        <w:ind w:firstLine="567"/>
        <w:jc w:val="both"/>
        <w:rPr>
          <w:sz w:val="28"/>
          <w:szCs w:val="28"/>
          <w:lang w:eastAsia="ar-SA"/>
        </w:rPr>
      </w:pPr>
      <w:r w:rsidRPr="005D7D4D">
        <w:rPr>
          <w:sz w:val="28"/>
          <w:szCs w:val="28"/>
          <w:lang w:eastAsia="ar-SA"/>
        </w:rPr>
        <w:t>В 2015 году и плановом периоде продолжится выполнение строительных работ по следующим объектам:</w:t>
      </w:r>
    </w:p>
    <w:p w:rsidR="005D7D4D" w:rsidRPr="005D7D4D" w:rsidRDefault="005D7D4D" w:rsidP="005D7D4D">
      <w:pPr>
        <w:tabs>
          <w:tab w:val="left" w:pos="851"/>
        </w:tabs>
        <w:suppressAutoHyphens/>
        <w:spacing w:line="100" w:lineRule="atLeast"/>
        <w:ind w:firstLine="567"/>
        <w:jc w:val="both"/>
        <w:rPr>
          <w:sz w:val="28"/>
          <w:szCs w:val="28"/>
          <w:u w:val="single"/>
          <w:lang w:eastAsia="ar-SA"/>
        </w:rPr>
      </w:pPr>
      <w:r w:rsidRPr="005D7D4D">
        <w:rPr>
          <w:sz w:val="28"/>
          <w:szCs w:val="28"/>
          <w:u w:val="single"/>
          <w:lang w:eastAsia="ar-SA"/>
        </w:rPr>
        <w:t>социальная сфера</w:t>
      </w:r>
    </w:p>
    <w:p w:rsidR="005D7D4D" w:rsidRPr="005D7D4D" w:rsidRDefault="005D7D4D" w:rsidP="005D7D4D">
      <w:pPr>
        <w:tabs>
          <w:tab w:val="left" w:pos="851"/>
        </w:tabs>
        <w:suppressAutoHyphens/>
        <w:spacing w:line="100" w:lineRule="atLeast"/>
        <w:ind w:firstLine="567"/>
        <w:jc w:val="both"/>
        <w:rPr>
          <w:sz w:val="28"/>
          <w:szCs w:val="28"/>
        </w:rPr>
      </w:pPr>
      <w:r w:rsidRPr="005D7D4D">
        <w:rPr>
          <w:sz w:val="28"/>
          <w:szCs w:val="28"/>
        </w:rPr>
        <w:t>- Крытый хоккейный корт введен в эксплуатацию в 2015 году.</w:t>
      </w:r>
    </w:p>
    <w:p w:rsidR="005D7D4D" w:rsidRPr="005D7D4D" w:rsidRDefault="005D7D4D" w:rsidP="005D7D4D">
      <w:pPr>
        <w:tabs>
          <w:tab w:val="left" w:pos="851"/>
        </w:tabs>
        <w:suppressAutoHyphens/>
        <w:spacing w:line="100" w:lineRule="atLeast"/>
        <w:ind w:firstLine="567"/>
        <w:jc w:val="both"/>
        <w:rPr>
          <w:sz w:val="28"/>
          <w:szCs w:val="28"/>
        </w:rPr>
      </w:pPr>
      <w:r w:rsidRPr="005D7D4D">
        <w:rPr>
          <w:sz w:val="28"/>
          <w:szCs w:val="28"/>
        </w:rPr>
        <w:t>- социальных объектов - спального корпуса, перехода между корпусами центра социальной помощи семье и детям «Росток»</w:t>
      </w:r>
    </w:p>
    <w:p w:rsidR="005D7D4D" w:rsidRPr="005D7D4D" w:rsidRDefault="005D7D4D" w:rsidP="005D7D4D">
      <w:pPr>
        <w:tabs>
          <w:tab w:val="left" w:pos="851"/>
        </w:tabs>
        <w:suppressAutoHyphens/>
        <w:spacing w:line="100" w:lineRule="atLeast"/>
        <w:ind w:firstLine="567"/>
        <w:jc w:val="both"/>
        <w:rPr>
          <w:sz w:val="28"/>
          <w:szCs w:val="28"/>
        </w:rPr>
      </w:pPr>
      <w:r w:rsidRPr="005D7D4D">
        <w:rPr>
          <w:sz w:val="28"/>
          <w:szCs w:val="28"/>
        </w:rPr>
        <w:t xml:space="preserve">- детский сад в </w:t>
      </w:r>
      <w:proofErr w:type="spellStart"/>
      <w:r w:rsidRPr="005D7D4D">
        <w:rPr>
          <w:sz w:val="28"/>
          <w:szCs w:val="28"/>
        </w:rPr>
        <w:t>пгт</w:t>
      </w:r>
      <w:proofErr w:type="gramStart"/>
      <w:r w:rsidRPr="005D7D4D">
        <w:rPr>
          <w:sz w:val="28"/>
          <w:szCs w:val="28"/>
        </w:rPr>
        <w:t>.И</w:t>
      </w:r>
      <w:proofErr w:type="gramEnd"/>
      <w:r w:rsidRPr="005D7D4D">
        <w:rPr>
          <w:sz w:val="28"/>
          <w:szCs w:val="28"/>
        </w:rPr>
        <w:t>грим</w:t>
      </w:r>
      <w:proofErr w:type="spellEnd"/>
      <w:r w:rsidRPr="005D7D4D">
        <w:rPr>
          <w:sz w:val="28"/>
          <w:szCs w:val="28"/>
        </w:rPr>
        <w:t xml:space="preserve"> – планируемые сроки строительства 2017-2018гг на 40 мест</w:t>
      </w:r>
    </w:p>
    <w:p w:rsidR="005D7D4D" w:rsidRPr="005D7D4D" w:rsidRDefault="005D7D4D" w:rsidP="005D7D4D">
      <w:pPr>
        <w:tabs>
          <w:tab w:val="left" w:pos="851"/>
        </w:tabs>
        <w:suppressAutoHyphens/>
        <w:spacing w:line="100" w:lineRule="atLeast"/>
        <w:ind w:firstLine="567"/>
        <w:jc w:val="both"/>
        <w:rPr>
          <w:u w:val="single"/>
          <w:lang w:eastAsia="ar-SA"/>
        </w:rPr>
      </w:pPr>
      <w:r w:rsidRPr="005D7D4D">
        <w:rPr>
          <w:sz w:val="28"/>
          <w:szCs w:val="28"/>
        </w:rPr>
        <w:t xml:space="preserve">- реконструкция здания средней общеобразовательной школы </w:t>
      </w:r>
      <w:proofErr w:type="spellStart"/>
      <w:r w:rsidRPr="005D7D4D">
        <w:rPr>
          <w:sz w:val="28"/>
          <w:szCs w:val="28"/>
        </w:rPr>
        <w:t>п</w:t>
      </w:r>
      <w:proofErr w:type="gramStart"/>
      <w:r w:rsidRPr="005D7D4D">
        <w:rPr>
          <w:sz w:val="28"/>
          <w:szCs w:val="28"/>
        </w:rPr>
        <w:t>.В</w:t>
      </w:r>
      <w:proofErr w:type="gramEnd"/>
      <w:r w:rsidRPr="005D7D4D">
        <w:rPr>
          <w:sz w:val="28"/>
          <w:szCs w:val="28"/>
        </w:rPr>
        <w:t>анзетур</w:t>
      </w:r>
      <w:proofErr w:type="spellEnd"/>
      <w:r w:rsidRPr="005D7D4D">
        <w:rPr>
          <w:sz w:val="28"/>
          <w:szCs w:val="28"/>
        </w:rPr>
        <w:t xml:space="preserve"> для размещения детского сада «Капелька» - планируемые сроки строительства 2018-2019гг</w:t>
      </w:r>
    </w:p>
    <w:p w:rsidR="005D7D4D" w:rsidRPr="005D7D4D" w:rsidRDefault="005D7D4D" w:rsidP="005D7D4D">
      <w:pPr>
        <w:tabs>
          <w:tab w:val="left" w:pos="851"/>
        </w:tabs>
        <w:suppressAutoHyphens/>
        <w:spacing w:line="100" w:lineRule="atLeast"/>
        <w:ind w:left="567"/>
        <w:jc w:val="both"/>
        <w:rPr>
          <w:sz w:val="28"/>
          <w:szCs w:val="28"/>
          <w:lang w:eastAsia="ar-SA"/>
        </w:rPr>
      </w:pPr>
      <w:r w:rsidRPr="005D7D4D">
        <w:rPr>
          <w:sz w:val="28"/>
          <w:szCs w:val="28"/>
          <w:u w:val="single"/>
          <w:lang w:eastAsia="ar-SA"/>
        </w:rPr>
        <w:t>жилищно – коммунальный комплекс</w:t>
      </w:r>
    </w:p>
    <w:p w:rsidR="005D7D4D" w:rsidRPr="005D7D4D" w:rsidRDefault="005D7D4D" w:rsidP="005D7D4D">
      <w:pPr>
        <w:numPr>
          <w:ilvl w:val="0"/>
          <w:numId w:val="36"/>
        </w:numPr>
        <w:suppressAutoHyphens/>
        <w:spacing w:after="200" w:line="276" w:lineRule="auto"/>
        <w:ind w:hanging="218"/>
        <w:jc w:val="both"/>
        <w:rPr>
          <w:sz w:val="28"/>
          <w:szCs w:val="28"/>
          <w:lang w:eastAsia="ar-SA"/>
        </w:rPr>
      </w:pPr>
      <w:proofErr w:type="spellStart"/>
      <w:r w:rsidRPr="005D7D4D">
        <w:rPr>
          <w:sz w:val="28"/>
          <w:szCs w:val="28"/>
          <w:lang w:eastAsia="ar-SA"/>
        </w:rPr>
        <w:t>Закольцовка</w:t>
      </w:r>
      <w:proofErr w:type="spellEnd"/>
      <w:r w:rsidRPr="005D7D4D">
        <w:rPr>
          <w:sz w:val="28"/>
          <w:szCs w:val="28"/>
          <w:lang w:eastAsia="ar-SA"/>
        </w:rPr>
        <w:t xml:space="preserve"> сети водоснабжения в </w:t>
      </w:r>
      <w:proofErr w:type="spellStart"/>
      <w:r w:rsidRPr="005D7D4D">
        <w:rPr>
          <w:sz w:val="28"/>
          <w:szCs w:val="28"/>
          <w:lang w:eastAsia="ar-SA"/>
        </w:rPr>
        <w:t>п</w:t>
      </w:r>
      <w:proofErr w:type="gramStart"/>
      <w:r w:rsidRPr="005D7D4D">
        <w:rPr>
          <w:sz w:val="28"/>
          <w:szCs w:val="28"/>
          <w:lang w:eastAsia="ar-SA"/>
        </w:rPr>
        <w:t>.В</w:t>
      </w:r>
      <w:proofErr w:type="gramEnd"/>
      <w:r w:rsidRPr="005D7D4D">
        <w:rPr>
          <w:sz w:val="28"/>
          <w:szCs w:val="28"/>
          <w:lang w:eastAsia="ar-SA"/>
        </w:rPr>
        <w:t>анзетур</w:t>
      </w:r>
      <w:proofErr w:type="spellEnd"/>
      <w:r w:rsidRPr="005D7D4D">
        <w:rPr>
          <w:sz w:val="28"/>
          <w:szCs w:val="28"/>
          <w:lang w:eastAsia="ar-SA"/>
        </w:rPr>
        <w:t xml:space="preserve"> по ул.Центральная</w:t>
      </w:r>
    </w:p>
    <w:p w:rsidR="005D7D4D" w:rsidRPr="005D7D4D" w:rsidRDefault="005D7D4D" w:rsidP="005D7D4D">
      <w:pPr>
        <w:numPr>
          <w:ilvl w:val="0"/>
          <w:numId w:val="36"/>
        </w:numPr>
        <w:suppressAutoHyphens/>
        <w:spacing w:after="200" w:line="276" w:lineRule="auto"/>
        <w:ind w:hanging="218"/>
        <w:jc w:val="both"/>
        <w:rPr>
          <w:sz w:val="28"/>
          <w:szCs w:val="28"/>
          <w:lang w:eastAsia="ar-SA"/>
        </w:rPr>
      </w:pPr>
      <w:r w:rsidRPr="005D7D4D">
        <w:rPr>
          <w:sz w:val="28"/>
          <w:szCs w:val="28"/>
          <w:lang w:eastAsia="ar-SA"/>
        </w:rPr>
        <w:t xml:space="preserve">Капитальный ремонт сетей тепло-, водоснабжения от магистрали до жилого дома № 1,3 по </w:t>
      </w:r>
      <w:proofErr w:type="spellStart"/>
      <w:r w:rsidRPr="005D7D4D">
        <w:rPr>
          <w:sz w:val="28"/>
          <w:szCs w:val="28"/>
          <w:lang w:eastAsia="ar-SA"/>
        </w:rPr>
        <w:t>ул</w:t>
      </w:r>
      <w:proofErr w:type="gramStart"/>
      <w:r w:rsidRPr="005D7D4D">
        <w:rPr>
          <w:sz w:val="28"/>
          <w:szCs w:val="28"/>
          <w:lang w:eastAsia="ar-SA"/>
        </w:rPr>
        <w:t>.Б</w:t>
      </w:r>
      <w:proofErr w:type="gramEnd"/>
      <w:r w:rsidRPr="005D7D4D">
        <w:rPr>
          <w:sz w:val="28"/>
          <w:szCs w:val="28"/>
          <w:lang w:eastAsia="ar-SA"/>
        </w:rPr>
        <w:t>ыстрицкого</w:t>
      </w:r>
      <w:proofErr w:type="spellEnd"/>
    </w:p>
    <w:p w:rsidR="005D7D4D" w:rsidRPr="005D7D4D" w:rsidRDefault="005D7D4D" w:rsidP="005D7D4D">
      <w:pPr>
        <w:numPr>
          <w:ilvl w:val="0"/>
          <w:numId w:val="36"/>
        </w:numPr>
        <w:suppressAutoHyphens/>
        <w:spacing w:after="200" w:line="276" w:lineRule="auto"/>
        <w:jc w:val="both"/>
        <w:rPr>
          <w:sz w:val="28"/>
          <w:szCs w:val="28"/>
          <w:u w:val="single"/>
          <w:lang w:eastAsia="ar-SA"/>
        </w:rPr>
      </w:pPr>
      <w:r w:rsidRPr="005D7D4D">
        <w:rPr>
          <w:sz w:val="28"/>
          <w:szCs w:val="28"/>
          <w:lang w:eastAsia="ar-SA"/>
        </w:rPr>
        <w:t xml:space="preserve"> Замена насосного оборудования на КНС № 1 пер</w:t>
      </w:r>
      <w:proofErr w:type="gramStart"/>
      <w:r w:rsidRPr="005D7D4D">
        <w:rPr>
          <w:sz w:val="28"/>
          <w:szCs w:val="28"/>
          <w:lang w:eastAsia="ar-SA"/>
        </w:rPr>
        <w:t>.Ш</w:t>
      </w:r>
      <w:proofErr w:type="gramEnd"/>
      <w:r w:rsidRPr="005D7D4D">
        <w:rPr>
          <w:sz w:val="28"/>
          <w:szCs w:val="28"/>
          <w:lang w:eastAsia="ar-SA"/>
        </w:rPr>
        <w:t>кольный 1а, №2 ул.Энтузиастов 18а, № 4 ул.Лесная 3а, № 5 ул.Пушкина 13а, КОС ул. Северная 11</w:t>
      </w:r>
    </w:p>
    <w:p w:rsidR="005D7D4D" w:rsidRPr="005D7D4D" w:rsidRDefault="005D7D4D" w:rsidP="005D7D4D">
      <w:pPr>
        <w:suppressAutoHyphens/>
        <w:ind w:left="644"/>
        <w:jc w:val="both"/>
        <w:rPr>
          <w:sz w:val="28"/>
          <w:szCs w:val="28"/>
          <w:u w:val="single"/>
          <w:lang w:eastAsia="ar-SA"/>
        </w:rPr>
      </w:pPr>
      <w:r w:rsidRPr="005D7D4D">
        <w:rPr>
          <w:sz w:val="28"/>
          <w:szCs w:val="28"/>
          <w:u w:val="single"/>
          <w:lang w:eastAsia="ar-SA"/>
        </w:rPr>
        <w:t>транспортная инфраструктура</w:t>
      </w:r>
    </w:p>
    <w:p w:rsidR="005D7D4D" w:rsidRPr="005D7D4D" w:rsidRDefault="005D7D4D" w:rsidP="005D7D4D">
      <w:pPr>
        <w:ind w:firstLine="567"/>
        <w:jc w:val="both"/>
        <w:rPr>
          <w:sz w:val="28"/>
          <w:szCs w:val="28"/>
          <w:lang w:eastAsia="ar-SA"/>
        </w:rPr>
      </w:pPr>
      <w:r w:rsidRPr="005D7D4D">
        <w:rPr>
          <w:sz w:val="28"/>
          <w:szCs w:val="28"/>
          <w:lang w:eastAsia="ar-SA"/>
        </w:rPr>
        <w:t xml:space="preserve">- </w:t>
      </w:r>
      <w:r w:rsidRPr="005D7D4D">
        <w:rPr>
          <w:rFonts w:eastAsiaTheme="minorHAnsi"/>
          <w:sz w:val="28"/>
          <w:szCs w:val="28"/>
          <w:lang w:eastAsia="en-US"/>
        </w:rPr>
        <w:t xml:space="preserve">дорога  </w:t>
      </w:r>
      <w:proofErr w:type="spellStart"/>
      <w:r w:rsidRPr="005D7D4D">
        <w:rPr>
          <w:rFonts w:eastAsiaTheme="minorHAnsi"/>
          <w:sz w:val="28"/>
          <w:szCs w:val="28"/>
          <w:lang w:eastAsia="en-US"/>
        </w:rPr>
        <w:t>Н.Нарыкары-Игрим</w:t>
      </w:r>
      <w:proofErr w:type="spellEnd"/>
      <w:r w:rsidRPr="005D7D4D">
        <w:rPr>
          <w:rFonts w:eastAsiaTheme="minorHAnsi"/>
          <w:sz w:val="28"/>
          <w:szCs w:val="28"/>
          <w:lang w:eastAsia="en-US"/>
        </w:rPr>
        <w:t xml:space="preserve"> 4,5 км</w:t>
      </w:r>
    </w:p>
    <w:p w:rsidR="005D7D4D" w:rsidRPr="005D7D4D" w:rsidRDefault="005D7D4D" w:rsidP="005D7D4D">
      <w:pPr>
        <w:ind w:firstLine="540"/>
        <w:jc w:val="both"/>
        <w:rPr>
          <w:sz w:val="28"/>
          <w:szCs w:val="28"/>
        </w:rPr>
      </w:pPr>
    </w:p>
    <w:p w:rsidR="005D7D4D" w:rsidRPr="005D7D4D" w:rsidRDefault="005D7D4D" w:rsidP="005D7D4D">
      <w:pPr>
        <w:ind w:firstLine="540"/>
        <w:jc w:val="both"/>
        <w:rPr>
          <w:sz w:val="28"/>
          <w:szCs w:val="28"/>
        </w:rPr>
      </w:pPr>
      <w:r w:rsidRPr="005D7D4D">
        <w:rPr>
          <w:sz w:val="28"/>
          <w:szCs w:val="28"/>
        </w:rPr>
        <w:t xml:space="preserve">В жилищном строительстве в 2013 году произошло увеличение объемов ввода жилья на 6,1% к уровню 2012 года. В отчетном периоде 2014 года введено в действие индивидуальных жилых домов построенных населением 1,2 тыс.кв.м. общей площади жилья, что обусловлено активизацией населения в строительстве жилья за счет собственных средств населения и привлечения кредитных ресурсов. В 2015 году ожидается ввод жилых домов за счет всех источников финансирования – 2,4 тыс. кв. м. общей площади жилых помещений. </w:t>
      </w:r>
    </w:p>
    <w:p w:rsidR="005D7D4D" w:rsidRPr="005D7D4D" w:rsidRDefault="005D7D4D" w:rsidP="005D7D4D">
      <w:pPr>
        <w:ind w:firstLine="567"/>
        <w:jc w:val="both"/>
        <w:rPr>
          <w:bCs/>
          <w:sz w:val="28"/>
          <w:szCs w:val="28"/>
        </w:rPr>
      </w:pPr>
      <w:r w:rsidRPr="005D7D4D">
        <w:rPr>
          <w:bCs/>
          <w:sz w:val="28"/>
          <w:szCs w:val="28"/>
        </w:rPr>
        <w:t>В прогнозном периоде запланировано строительство:</w:t>
      </w:r>
    </w:p>
    <w:p w:rsidR="005D7D4D" w:rsidRPr="005D7D4D" w:rsidRDefault="005D7D4D" w:rsidP="005D7D4D">
      <w:pPr>
        <w:ind w:firstLine="567"/>
        <w:jc w:val="both"/>
        <w:rPr>
          <w:iCs/>
          <w:sz w:val="28"/>
          <w:szCs w:val="28"/>
        </w:rPr>
      </w:pPr>
      <w:r w:rsidRPr="005D7D4D">
        <w:rPr>
          <w:bCs/>
          <w:sz w:val="28"/>
          <w:szCs w:val="28"/>
        </w:rPr>
        <w:t>- ж</w:t>
      </w:r>
      <w:r w:rsidRPr="005D7D4D">
        <w:rPr>
          <w:iCs/>
          <w:sz w:val="28"/>
          <w:szCs w:val="28"/>
        </w:rPr>
        <w:t>илого комплекса «Парковый». Блокированные 4 одноэтажных жилых дома в п. Ванзетур;</w:t>
      </w:r>
    </w:p>
    <w:p w:rsidR="005D7D4D" w:rsidRPr="005D7D4D" w:rsidRDefault="005D7D4D" w:rsidP="005D7D4D">
      <w:pPr>
        <w:ind w:firstLine="567"/>
        <w:jc w:val="both"/>
        <w:rPr>
          <w:iCs/>
          <w:sz w:val="28"/>
          <w:szCs w:val="28"/>
        </w:rPr>
      </w:pPr>
      <w:r w:rsidRPr="005D7D4D">
        <w:rPr>
          <w:iCs/>
          <w:sz w:val="28"/>
          <w:szCs w:val="28"/>
        </w:rPr>
        <w:t xml:space="preserve">- многоквартирный жилой дом с административными помещениями - </w:t>
      </w:r>
      <w:proofErr w:type="spellStart"/>
      <w:r w:rsidRPr="005D7D4D">
        <w:rPr>
          <w:iCs/>
          <w:sz w:val="28"/>
          <w:szCs w:val="28"/>
        </w:rPr>
        <w:t>пгт</w:t>
      </w:r>
      <w:proofErr w:type="gramStart"/>
      <w:r w:rsidRPr="005D7D4D">
        <w:rPr>
          <w:iCs/>
          <w:sz w:val="28"/>
          <w:szCs w:val="28"/>
        </w:rPr>
        <w:t>.И</w:t>
      </w:r>
      <w:proofErr w:type="gramEnd"/>
      <w:r w:rsidRPr="005D7D4D">
        <w:rPr>
          <w:iCs/>
          <w:sz w:val="28"/>
          <w:szCs w:val="28"/>
        </w:rPr>
        <w:t>грим</w:t>
      </w:r>
      <w:proofErr w:type="spellEnd"/>
      <w:r w:rsidRPr="005D7D4D">
        <w:rPr>
          <w:iCs/>
          <w:sz w:val="28"/>
          <w:szCs w:val="28"/>
        </w:rPr>
        <w:t>, ул.Транспортная, д.33;</w:t>
      </w:r>
    </w:p>
    <w:p w:rsidR="005D7D4D" w:rsidRPr="005D7D4D" w:rsidRDefault="005D7D4D" w:rsidP="005D7D4D">
      <w:pPr>
        <w:ind w:firstLine="567"/>
        <w:jc w:val="both"/>
        <w:rPr>
          <w:iCs/>
          <w:sz w:val="28"/>
          <w:szCs w:val="28"/>
        </w:rPr>
      </w:pPr>
      <w:r w:rsidRPr="005D7D4D">
        <w:rPr>
          <w:iCs/>
          <w:sz w:val="28"/>
          <w:szCs w:val="28"/>
        </w:rPr>
        <w:t>- многоквартирные жилые дома по  ул</w:t>
      </w:r>
      <w:proofErr w:type="gramStart"/>
      <w:r w:rsidRPr="005D7D4D">
        <w:rPr>
          <w:iCs/>
          <w:sz w:val="28"/>
          <w:szCs w:val="28"/>
        </w:rPr>
        <w:t>.Р</w:t>
      </w:r>
      <w:proofErr w:type="gramEnd"/>
      <w:r w:rsidRPr="005D7D4D">
        <w:rPr>
          <w:iCs/>
          <w:sz w:val="28"/>
          <w:szCs w:val="28"/>
        </w:rPr>
        <w:t>ябиновая 3,5,7 срок сдачи декабрь 2015 г.</w:t>
      </w:r>
    </w:p>
    <w:p w:rsidR="005D7D4D" w:rsidRPr="005D7D4D" w:rsidRDefault="005D7D4D" w:rsidP="005D7D4D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  <w:r w:rsidRPr="005D7D4D">
        <w:rPr>
          <w:b/>
          <w:sz w:val="28"/>
          <w:szCs w:val="28"/>
          <w:lang w:eastAsia="ar-SA"/>
        </w:rPr>
        <w:t>Социальная сфера</w:t>
      </w:r>
    </w:p>
    <w:p w:rsidR="005D7D4D" w:rsidRPr="005D7D4D" w:rsidRDefault="005D7D4D" w:rsidP="005D7D4D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</w:p>
    <w:p w:rsidR="005D7D4D" w:rsidRPr="005D7D4D" w:rsidRDefault="005D7D4D" w:rsidP="005D7D4D">
      <w:pPr>
        <w:suppressAutoHyphens/>
        <w:ind w:firstLine="426"/>
        <w:jc w:val="both"/>
        <w:rPr>
          <w:sz w:val="28"/>
          <w:szCs w:val="28"/>
          <w:lang w:eastAsia="ar-SA"/>
        </w:rPr>
      </w:pPr>
      <w:r w:rsidRPr="005D7D4D">
        <w:rPr>
          <w:sz w:val="28"/>
          <w:szCs w:val="28"/>
          <w:lang w:eastAsia="ar-SA"/>
        </w:rPr>
        <w:t>Развитие сферы социальных услуг является немаловажным фактором, повышающим привлекательность проживания в муниципальном образовании, положительно влияет на имидж муниципального образования.</w:t>
      </w:r>
    </w:p>
    <w:p w:rsidR="005D7D4D" w:rsidRPr="005D7D4D" w:rsidRDefault="005D7D4D" w:rsidP="005D7D4D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D7D4D" w:rsidRPr="005D7D4D" w:rsidRDefault="005D7D4D" w:rsidP="005D7D4D">
      <w:pPr>
        <w:jc w:val="both"/>
        <w:rPr>
          <w:rFonts w:eastAsia="Calibri"/>
          <w:b/>
          <w:i/>
          <w:iCs/>
          <w:sz w:val="28"/>
          <w:szCs w:val="28"/>
          <w:lang w:eastAsia="en-US"/>
        </w:rPr>
      </w:pPr>
      <w:r w:rsidRPr="005D7D4D">
        <w:rPr>
          <w:rFonts w:eastAsia="Calibri"/>
          <w:b/>
          <w:sz w:val="28"/>
          <w:szCs w:val="28"/>
          <w:lang w:eastAsia="en-US"/>
        </w:rPr>
        <w:t>Образование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</w:p>
    <w:p w:rsidR="005D7D4D" w:rsidRPr="005D7D4D" w:rsidRDefault="005D7D4D" w:rsidP="005D7D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7D4D">
        <w:rPr>
          <w:sz w:val="28"/>
          <w:szCs w:val="28"/>
        </w:rPr>
        <w:t>Система образования поселения представляет собой развитую сеть образовательных учреждений различных типов и видов, обеспечивающих доступность дошкольного, общего, специального (коррекционного) и дополнительного образования детей.</w:t>
      </w:r>
    </w:p>
    <w:p w:rsidR="005D7D4D" w:rsidRPr="005D7D4D" w:rsidRDefault="005D7D4D" w:rsidP="005D7D4D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>Количество дошкольных образовательных учреждений 7 единиц воспитанников в них увеличилось, по сравнению с 2013 годом, на 33 человека и составило 560 детей</w:t>
      </w:r>
      <w:r w:rsidRPr="005D7D4D">
        <w:rPr>
          <w:rFonts w:eastAsia="Calibri"/>
          <w:snapToGrid w:val="0"/>
          <w:sz w:val="28"/>
          <w:szCs w:val="28"/>
          <w:lang w:eastAsia="en-US"/>
        </w:rPr>
        <w:t>. В прогнозный период планируется увеличение детей на 3% до 576 человек.</w:t>
      </w:r>
    </w:p>
    <w:p w:rsidR="005D7D4D" w:rsidRPr="005D7D4D" w:rsidRDefault="005D7D4D" w:rsidP="005D7D4D">
      <w:pPr>
        <w:widowControl w:val="0"/>
        <w:tabs>
          <w:tab w:val="left" w:pos="1300"/>
        </w:tabs>
        <w:ind w:firstLine="540"/>
        <w:jc w:val="both"/>
        <w:rPr>
          <w:snapToGrid w:val="0"/>
          <w:sz w:val="28"/>
          <w:szCs w:val="28"/>
        </w:rPr>
      </w:pPr>
      <w:r w:rsidRPr="005D7D4D">
        <w:rPr>
          <w:snapToGrid w:val="0"/>
          <w:sz w:val="28"/>
          <w:szCs w:val="28"/>
        </w:rPr>
        <w:t>Динамичный рост показателя количества воспитанников в прогнозном периоде связан со строительством и подготовкой к строительству новых дошкольных учреждений:</w:t>
      </w:r>
    </w:p>
    <w:p w:rsidR="005D7D4D" w:rsidRPr="005D7D4D" w:rsidRDefault="005D7D4D" w:rsidP="005D7D4D">
      <w:pPr>
        <w:widowControl w:val="0"/>
        <w:tabs>
          <w:tab w:val="left" w:pos="1300"/>
        </w:tabs>
        <w:ind w:firstLine="540"/>
        <w:jc w:val="both"/>
        <w:rPr>
          <w:snapToGrid w:val="0"/>
          <w:sz w:val="28"/>
          <w:szCs w:val="28"/>
        </w:rPr>
      </w:pPr>
      <w:r w:rsidRPr="005D7D4D">
        <w:rPr>
          <w:snapToGrid w:val="0"/>
          <w:sz w:val="28"/>
          <w:szCs w:val="28"/>
        </w:rPr>
        <w:t>- детский сад на 200 мест;</w:t>
      </w:r>
    </w:p>
    <w:p w:rsidR="005D7D4D" w:rsidRPr="005D7D4D" w:rsidRDefault="005D7D4D" w:rsidP="005D7D4D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snapToGrid w:val="0"/>
          <w:sz w:val="28"/>
          <w:szCs w:val="28"/>
        </w:rPr>
        <w:t>Будет продолжена подготовка к р</w:t>
      </w:r>
      <w:r w:rsidRPr="005D7D4D">
        <w:rPr>
          <w:sz w:val="28"/>
          <w:szCs w:val="28"/>
        </w:rPr>
        <w:t>еконструкции здание средней общеобразовательной школы в п. Ванзетур для размещения детского сада "Капелька" на 40 мест.</w:t>
      </w:r>
    </w:p>
    <w:p w:rsidR="005D7D4D" w:rsidRPr="005D7D4D" w:rsidRDefault="005D7D4D" w:rsidP="005D7D4D">
      <w:pPr>
        <w:ind w:firstLine="567"/>
        <w:jc w:val="both"/>
        <w:rPr>
          <w:sz w:val="28"/>
          <w:szCs w:val="28"/>
        </w:rPr>
      </w:pPr>
      <w:r w:rsidRPr="005D7D4D">
        <w:rPr>
          <w:bCs/>
          <w:sz w:val="28"/>
          <w:szCs w:val="28"/>
        </w:rPr>
        <w:t>В рамках</w:t>
      </w:r>
      <w:r w:rsidRPr="005D7D4D">
        <w:rPr>
          <w:sz w:val="28"/>
          <w:szCs w:val="28"/>
        </w:rPr>
        <w:t xml:space="preserve"> подпрограммы "Обеспечение комплексной безопасности и комфортных условий образовательного комплекса» целевой программы "Новая школа Югры на 2010-2013 годы и последующие периоды до 2015 года" </w:t>
      </w:r>
      <w:r w:rsidRPr="005D7D4D">
        <w:rPr>
          <w:bCs/>
          <w:sz w:val="28"/>
          <w:szCs w:val="28"/>
        </w:rPr>
        <w:t>проведены ремонты</w:t>
      </w:r>
      <w:r w:rsidRPr="005D7D4D">
        <w:rPr>
          <w:bCs/>
          <w:iCs/>
          <w:sz w:val="28"/>
          <w:szCs w:val="28"/>
        </w:rPr>
        <w:t xml:space="preserve"> средней школы № 1 и 2, </w:t>
      </w:r>
      <w:r w:rsidRPr="005D7D4D">
        <w:rPr>
          <w:sz w:val="28"/>
          <w:szCs w:val="28"/>
        </w:rPr>
        <w:t>детского сада "Радуга" (</w:t>
      </w:r>
      <w:proofErr w:type="spellStart"/>
      <w:r w:rsidRPr="005D7D4D">
        <w:rPr>
          <w:sz w:val="28"/>
          <w:szCs w:val="28"/>
        </w:rPr>
        <w:t>д</w:t>
      </w:r>
      <w:proofErr w:type="gramStart"/>
      <w:r w:rsidRPr="005D7D4D">
        <w:rPr>
          <w:sz w:val="28"/>
          <w:szCs w:val="28"/>
        </w:rPr>
        <w:t>.А</w:t>
      </w:r>
      <w:proofErr w:type="gramEnd"/>
      <w:r w:rsidRPr="005D7D4D">
        <w:rPr>
          <w:sz w:val="28"/>
          <w:szCs w:val="28"/>
        </w:rPr>
        <w:t>неева</w:t>
      </w:r>
      <w:proofErr w:type="spellEnd"/>
      <w:r w:rsidRPr="005D7D4D">
        <w:rPr>
          <w:sz w:val="28"/>
          <w:szCs w:val="28"/>
        </w:rPr>
        <w:t>).</w:t>
      </w:r>
    </w:p>
    <w:p w:rsidR="005D7D4D" w:rsidRPr="005D7D4D" w:rsidRDefault="005D7D4D" w:rsidP="005D7D4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>В городском поселении Игрим функционируют две школы.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На 01.09.14 года количество учащихся в общеобразовательных школах составило 1088 человек. В сравнении с предыдущим </w:t>
      </w:r>
      <w:r w:rsidRPr="005D7D4D">
        <w:rPr>
          <w:rFonts w:eastAsia="Calibri"/>
          <w:snapToGrid w:val="0"/>
          <w:sz w:val="28"/>
          <w:szCs w:val="28"/>
          <w:lang w:eastAsia="en-US"/>
        </w:rPr>
        <w:t xml:space="preserve">учебным </w:t>
      </w:r>
      <w:r w:rsidRPr="005D7D4D">
        <w:rPr>
          <w:rFonts w:eastAsia="Calibri"/>
          <w:sz w:val="28"/>
          <w:szCs w:val="28"/>
          <w:lang w:eastAsia="en-US"/>
        </w:rPr>
        <w:t xml:space="preserve">годом наблюдается увеличение </w:t>
      </w:r>
      <w:r w:rsidRPr="005D7D4D">
        <w:rPr>
          <w:rFonts w:eastAsia="Calibri"/>
          <w:snapToGrid w:val="0"/>
          <w:sz w:val="28"/>
          <w:szCs w:val="28"/>
          <w:lang w:eastAsia="en-US"/>
        </w:rPr>
        <w:t xml:space="preserve">численности учащихся на 17 чел.  </w:t>
      </w:r>
      <w:r w:rsidRPr="005D7D4D">
        <w:rPr>
          <w:rFonts w:eastAsia="Calibri"/>
          <w:sz w:val="28"/>
          <w:szCs w:val="28"/>
          <w:lang w:eastAsia="en-US"/>
        </w:rPr>
        <w:t>Прогнозный период определен с учетом роста численности учащихся на 108 человек или  10,2%.</w:t>
      </w:r>
    </w:p>
    <w:p w:rsidR="005D7D4D" w:rsidRPr="005D7D4D" w:rsidRDefault="005D7D4D" w:rsidP="005D7D4D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>Произошло внедрение объективной системы оценки достижений учащихся, основанной на использовании механизма единого государственного экзамена и предметных олимпиад.</w:t>
      </w:r>
    </w:p>
    <w:p w:rsidR="005D7D4D" w:rsidRPr="005D7D4D" w:rsidRDefault="005D7D4D" w:rsidP="005D7D4D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>Большое внимание уделено укреплению кадрового потенциала общего образования. Новая система оплаты труда  ведет к повышению профессионального уровня преподавательского состава.</w:t>
      </w:r>
    </w:p>
    <w:p w:rsidR="005D7D4D" w:rsidRPr="005D7D4D" w:rsidRDefault="005D7D4D" w:rsidP="005D7D4D">
      <w:pPr>
        <w:jc w:val="both"/>
        <w:rPr>
          <w:rFonts w:eastAsia="Calibri"/>
          <w:iCs/>
          <w:sz w:val="28"/>
          <w:szCs w:val="28"/>
          <w:lang w:eastAsia="en-US"/>
        </w:rPr>
      </w:pPr>
      <w:r w:rsidRPr="005D7D4D">
        <w:rPr>
          <w:rFonts w:eastAsia="Calibri"/>
          <w:iCs/>
          <w:sz w:val="28"/>
          <w:szCs w:val="28"/>
          <w:u w:val="single"/>
          <w:lang w:eastAsia="en-US"/>
        </w:rPr>
        <w:t>Среднее и профессиональное начальное образование.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iCs/>
          <w:sz w:val="28"/>
          <w:szCs w:val="28"/>
          <w:lang w:eastAsia="en-US"/>
        </w:rPr>
        <w:t xml:space="preserve">Молодежь </w:t>
      </w:r>
      <w:r w:rsidRPr="005D7D4D">
        <w:rPr>
          <w:rFonts w:eastAsia="Calibri"/>
          <w:sz w:val="28"/>
          <w:szCs w:val="28"/>
          <w:lang w:eastAsia="en-US"/>
        </w:rPr>
        <w:t xml:space="preserve">может получить среднее профессиональное </w:t>
      </w:r>
      <w:proofErr w:type="gramStart"/>
      <w:r w:rsidRPr="005D7D4D">
        <w:rPr>
          <w:rFonts w:eastAsia="Calibri"/>
          <w:sz w:val="28"/>
          <w:szCs w:val="28"/>
          <w:lang w:eastAsia="en-US"/>
        </w:rPr>
        <w:t>образование</w:t>
      </w:r>
      <w:proofErr w:type="gramEnd"/>
      <w:r w:rsidRPr="005D7D4D">
        <w:rPr>
          <w:rFonts w:eastAsia="Calibri"/>
          <w:sz w:val="28"/>
          <w:szCs w:val="28"/>
          <w:lang w:eastAsia="en-US"/>
        </w:rPr>
        <w:t xml:space="preserve"> не выезжая за  пределы поселка. </w:t>
      </w:r>
      <w:proofErr w:type="gramStart"/>
      <w:r w:rsidRPr="005D7D4D">
        <w:rPr>
          <w:rFonts w:eastAsia="Calibri"/>
          <w:sz w:val="28"/>
          <w:szCs w:val="28"/>
          <w:lang w:eastAsia="en-US"/>
        </w:rPr>
        <w:t xml:space="preserve">На протяжении многих лет работает </w:t>
      </w:r>
      <w:r w:rsidRPr="005D7D4D">
        <w:rPr>
          <w:rFonts w:eastAsia="Calibri"/>
          <w:snapToGrid w:val="0"/>
          <w:sz w:val="28"/>
          <w:szCs w:val="28"/>
          <w:lang w:eastAsia="en-US"/>
        </w:rPr>
        <w:t>БУ «Игримский политехнический колледж»</w:t>
      </w:r>
      <w:r w:rsidRPr="005D7D4D">
        <w:rPr>
          <w:rFonts w:eastAsia="Calibri"/>
          <w:sz w:val="28"/>
          <w:szCs w:val="28"/>
          <w:lang w:eastAsia="en-US"/>
        </w:rPr>
        <w:t>, который выполняет не только образовательную функцию, но также коррекционную и реабилитационную: примерно 50 % его учащихся из неполных семей; 70 % из малообеспеченных; 10 % имеют нарушения психоэмоциональной сферы.</w:t>
      </w:r>
      <w:proofErr w:type="gramEnd"/>
      <w:r w:rsidRPr="005D7D4D">
        <w:rPr>
          <w:rFonts w:eastAsia="Calibri"/>
          <w:sz w:val="28"/>
          <w:szCs w:val="28"/>
          <w:lang w:eastAsia="en-US"/>
        </w:rPr>
        <w:t xml:space="preserve"> Более 50% выпускников колледжа продолжают свое образование в высших и средних специальных учебных заведениях. 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     По оценке в  2015 году в колледже прогнозируется снижение количества выпускников со  средним профессиональным образованием на 3,9% это связано с </w:t>
      </w:r>
      <w:r w:rsidRPr="005D7D4D">
        <w:rPr>
          <w:sz w:val="28"/>
          <w:szCs w:val="28"/>
        </w:rPr>
        <w:t>низкой успеваемостью учащихся.</w:t>
      </w:r>
    </w:p>
    <w:p w:rsidR="005D7D4D" w:rsidRPr="005D7D4D" w:rsidRDefault="005D7D4D" w:rsidP="005D7D4D">
      <w:pPr>
        <w:ind w:firstLine="540"/>
        <w:jc w:val="both"/>
        <w:rPr>
          <w:sz w:val="28"/>
          <w:szCs w:val="28"/>
        </w:rPr>
      </w:pPr>
      <w:r w:rsidRPr="005D7D4D">
        <w:rPr>
          <w:sz w:val="28"/>
          <w:szCs w:val="28"/>
        </w:rPr>
        <w:t>В прогнозный период предстоит продолжить:</w:t>
      </w:r>
    </w:p>
    <w:p w:rsidR="005D7D4D" w:rsidRPr="005D7D4D" w:rsidRDefault="005D7D4D" w:rsidP="005D7D4D">
      <w:pPr>
        <w:ind w:firstLine="540"/>
        <w:jc w:val="both"/>
        <w:rPr>
          <w:sz w:val="28"/>
          <w:szCs w:val="28"/>
        </w:rPr>
      </w:pPr>
      <w:r w:rsidRPr="005D7D4D">
        <w:rPr>
          <w:sz w:val="28"/>
          <w:szCs w:val="28"/>
        </w:rPr>
        <w:t>- создание образовательной среды, обеспечивающей доступность качественного образования;</w:t>
      </w:r>
    </w:p>
    <w:p w:rsidR="005D7D4D" w:rsidRPr="005D7D4D" w:rsidRDefault="005D7D4D" w:rsidP="005D7D4D">
      <w:pPr>
        <w:ind w:firstLine="540"/>
        <w:jc w:val="both"/>
        <w:rPr>
          <w:sz w:val="28"/>
          <w:szCs w:val="28"/>
        </w:rPr>
      </w:pPr>
      <w:r w:rsidRPr="005D7D4D">
        <w:rPr>
          <w:sz w:val="28"/>
          <w:szCs w:val="28"/>
        </w:rPr>
        <w:t>-обновление механизмов финансирования образовательных учреждений в соответствии с задачами инновационного развития;</w:t>
      </w:r>
    </w:p>
    <w:p w:rsidR="005D7D4D" w:rsidRPr="005D7D4D" w:rsidRDefault="005D7D4D" w:rsidP="005D7D4D">
      <w:pPr>
        <w:ind w:firstLine="540"/>
        <w:jc w:val="both"/>
        <w:rPr>
          <w:sz w:val="28"/>
          <w:szCs w:val="28"/>
        </w:rPr>
      </w:pPr>
      <w:r w:rsidRPr="005D7D4D">
        <w:rPr>
          <w:sz w:val="28"/>
          <w:szCs w:val="28"/>
        </w:rPr>
        <w:t>- развитие вариативности образовательных программ;</w:t>
      </w:r>
    </w:p>
    <w:p w:rsidR="005D7D4D" w:rsidRPr="005D7D4D" w:rsidRDefault="005D7D4D" w:rsidP="005D7D4D">
      <w:pPr>
        <w:ind w:firstLine="540"/>
        <w:jc w:val="both"/>
        <w:rPr>
          <w:sz w:val="28"/>
          <w:szCs w:val="28"/>
        </w:rPr>
      </w:pPr>
      <w:r w:rsidRPr="005D7D4D">
        <w:rPr>
          <w:sz w:val="28"/>
          <w:szCs w:val="28"/>
        </w:rPr>
        <w:t>- обеспечение участия потребителей образовательных услуг и общественных институтов в контроле и оценке качества образования.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sz w:val="28"/>
          <w:szCs w:val="28"/>
        </w:rPr>
        <w:t>Решение поставленных задач модернизации образования даст возможность целенаправленно формировать человеческий и квалификационный потенциал, как Березовского района, так и Ханты-Мансийского автономного округа в целом</w:t>
      </w:r>
    </w:p>
    <w:p w:rsidR="005D7D4D" w:rsidRPr="005D7D4D" w:rsidRDefault="005D7D4D" w:rsidP="005D7D4D">
      <w:pPr>
        <w:jc w:val="both"/>
        <w:rPr>
          <w:rFonts w:eastAsia="Calibri"/>
          <w:i/>
          <w:iCs/>
          <w:sz w:val="28"/>
          <w:szCs w:val="28"/>
          <w:lang w:eastAsia="en-US"/>
        </w:rPr>
      </w:pPr>
    </w:p>
    <w:p w:rsidR="005D7D4D" w:rsidRPr="005D7D4D" w:rsidRDefault="005D7D4D" w:rsidP="005D7D4D">
      <w:pPr>
        <w:jc w:val="both"/>
        <w:rPr>
          <w:rFonts w:eastAsia="Calibri"/>
          <w:b/>
          <w:i/>
          <w:iCs/>
          <w:sz w:val="28"/>
          <w:szCs w:val="28"/>
          <w:lang w:eastAsia="en-US"/>
        </w:rPr>
      </w:pPr>
      <w:r w:rsidRPr="005D7D4D">
        <w:rPr>
          <w:rFonts w:eastAsia="Calibri"/>
          <w:b/>
          <w:sz w:val="28"/>
          <w:szCs w:val="28"/>
          <w:lang w:eastAsia="en-US"/>
        </w:rPr>
        <w:t>Здравоохранение</w:t>
      </w:r>
    </w:p>
    <w:p w:rsidR="005D7D4D" w:rsidRPr="005D7D4D" w:rsidRDefault="005D7D4D" w:rsidP="005D7D4D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    Здравоохранение служит важнейшим элементом общественной жизни и нацелено на дальнейшее укрепление физического и социального благополучия жителей и удовлетворения растущих потребностей в медицинской помощи. 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      Услуги в сфере здравоохранения на территории городского поселения Игрим оказывают: одна районная больница и два фельдшерско–акушерских пункта в поселке Ванзетур и деревне </w:t>
      </w:r>
      <w:proofErr w:type="spellStart"/>
      <w:r w:rsidRPr="005D7D4D">
        <w:rPr>
          <w:rFonts w:eastAsia="Calibri"/>
          <w:sz w:val="28"/>
          <w:szCs w:val="28"/>
          <w:lang w:eastAsia="en-US"/>
        </w:rPr>
        <w:t>Анеева</w:t>
      </w:r>
      <w:proofErr w:type="spellEnd"/>
      <w:r w:rsidRPr="005D7D4D">
        <w:rPr>
          <w:rFonts w:eastAsia="Calibri"/>
          <w:sz w:val="28"/>
          <w:szCs w:val="28"/>
          <w:lang w:eastAsia="en-US"/>
        </w:rPr>
        <w:t xml:space="preserve">, которые в 2014 году были введены в действие </w:t>
      </w:r>
      <w:r w:rsidRPr="005D7D4D">
        <w:rPr>
          <w:sz w:val="28"/>
          <w:szCs w:val="28"/>
        </w:rPr>
        <w:t xml:space="preserve"> за счет средств целевой программы ХМАО-Югры «Современное здравоохранение Югры».  Государственным заказчиком поставки и монтажа являлся Департамент здравоохранения ХМАО-Югры.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ar-SA"/>
        </w:rPr>
      </w:pPr>
      <w:r w:rsidRPr="005D7D4D">
        <w:rPr>
          <w:rFonts w:eastAsia="Lucida Sans Unicode"/>
          <w:kern w:val="1"/>
          <w:sz w:val="28"/>
          <w:szCs w:val="28"/>
          <w:lang w:eastAsia="ar-SA"/>
        </w:rPr>
        <w:t>К 2018 году мощность амбулаторно-поликлинических учреждений (на 10 тыс. населения) составит 335</w:t>
      </w:r>
      <w:r w:rsidRPr="005D7D4D">
        <w:rPr>
          <w:rFonts w:eastAsia="Calibri"/>
          <w:sz w:val="28"/>
          <w:szCs w:val="28"/>
          <w:lang w:eastAsia="ar-SA"/>
        </w:rPr>
        <w:t xml:space="preserve"> посещений в смену (95,4% к нормативу)</w:t>
      </w:r>
      <w:r w:rsidRPr="005D7D4D">
        <w:rPr>
          <w:rFonts w:eastAsia="Lucida Sans Unicode"/>
          <w:kern w:val="1"/>
          <w:sz w:val="28"/>
          <w:szCs w:val="28"/>
          <w:lang w:eastAsia="ar-SA"/>
        </w:rPr>
        <w:t>.</w:t>
      </w:r>
    </w:p>
    <w:p w:rsidR="005D7D4D" w:rsidRPr="005D7D4D" w:rsidRDefault="005D7D4D" w:rsidP="005D7D4D">
      <w:pPr>
        <w:jc w:val="both"/>
        <w:rPr>
          <w:sz w:val="28"/>
          <w:szCs w:val="28"/>
        </w:rPr>
      </w:pPr>
      <w:r w:rsidRPr="005D7D4D">
        <w:rPr>
          <w:sz w:val="28"/>
          <w:szCs w:val="28"/>
        </w:rPr>
        <w:t xml:space="preserve">Обеспеченность больничными койками в отчетном периоде составляет 120,48 коек на 10 тысяч жителей. В прогнозном периоде ожидается незначительный рост показателя обеспеченности больничными койками, это обусловлено снижением прогнозной численности населения городского поселения Игрим при неизменном количестве коек в  учреждении. </w:t>
      </w:r>
      <w:r w:rsidRPr="005D7D4D">
        <w:rPr>
          <w:rFonts w:eastAsiaTheme="minorHAnsi" w:cstheme="minorBidi"/>
          <w:sz w:val="28"/>
          <w:szCs w:val="28"/>
          <w:lang w:eastAsia="en-US"/>
        </w:rPr>
        <w:t>Работают четыре бригады скорой помощи.</w:t>
      </w:r>
    </w:p>
    <w:p w:rsidR="005D7D4D" w:rsidRPr="005D7D4D" w:rsidRDefault="005D7D4D" w:rsidP="005D7D4D">
      <w:pPr>
        <w:ind w:firstLine="540"/>
        <w:jc w:val="both"/>
        <w:rPr>
          <w:sz w:val="28"/>
          <w:szCs w:val="28"/>
        </w:rPr>
      </w:pPr>
      <w:r w:rsidRPr="005D7D4D">
        <w:rPr>
          <w:sz w:val="28"/>
          <w:szCs w:val="28"/>
        </w:rPr>
        <w:t xml:space="preserve">По состоянию на 1 января 2014 года обеспеченность врачами составила  47,9 (на 10 тыс. человек населения), среднего медицинского персонала 182,03 (на 10 тыс. человек населения). </w:t>
      </w:r>
    </w:p>
    <w:p w:rsidR="005D7D4D" w:rsidRPr="005D7D4D" w:rsidRDefault="005D7D4D" w:rsidP="005D7D4D">
      <w:pPr>
        <w:jc w:val="both"/>
        <w:rPr>
          <w:sz w:val="28"/>
          <w:szCs w:val="28"/>
        </w:rPr>
      </w:pPr>
      <w:r w:rsidRPr="005D7D4D">
        <w:rPr>
          <w:rFonts w:eastAsia="Lucida Sans Unicode"/>
          <w:kern w:val="1"/>
          <w:sz w:val="28"/>
          <w:szCs w:val="28"/>
          <w:lang w:eastAsia="en-US"/>
        </w:rPr>
        <w:t xml:space="preserve">В прогнозном периоде планируется незначительное увеличение численности врачей до 42 человек за счет привлечения иногородних </w:t>
      </w:r>
      <w:r w:rsidRPr="005D7D4D">
        <w:rPr>
          <w:rFonts w:eastAsia="Calibri"/>
          <w:sz w:val="28"/>
          <w:szCs w:val="28"/>
        </w:rPr>
        <w:t>специалистов.</w:t>
      </w:r>
      <w:r w:rsidRPr="005D7D4D">
        <w:rPr>
          <w:sz w:val="28"/>
          <w:szCs w:val="28"/>
        </w:rPr>
        <w:t xml:space="preserve"> Динамика показателя обеспеченности врачами,  темп роста 2018 года составит 106,1%, к уровню 2013 года</w:t>
      </w:r>
    </w:p>
    <w:p w:rsidR="005D7D4D" w:rsidRPr="005D7D4D" w:rsidRDefault="005D7D4D" w:rsidP="005D7D4D">
      <w:pPr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    На балансе </w:t>
      </w:r>
      <w:proofErr w:type="spellStart"/>
      <w:r w:rsidRPr="005D7D4D">
        <w:rPr>
          <w:rFonts w:eastAsia="Calibri"/>
          <w:sz w:val="28"/>
          <w:szCs w:val="28"/>
          <w:lang w:eastAsia="en-US"/>
        </w:rPr>
        <w:t>Игримской</w:t>
      </w:r>
      <w:proofErr w:type="spellEnd"/>
      <w:r w:rsidRPr="005D7D4D">
        <w:rPr>
          <w:rFonts w:eastAsia="Calibri"/>
          <w:sz w:val="28"/>
          <w:szCs w:val="28"/>
          <w:lang w:eastAsia="en-US"/>
        </w:rPr>
        <w:t xml:space="preserve"> районной больницы числиться 5 автомобилей скорой медицинской помощи 3, из которых со 100% износом. </w:t>
      </w:r>
    </w:p>
    <w:p w:rsidR="005D7D4D" w:rsidRPr="005D7D4D" w:rsidRDefault="005D7D4D" w:rsidP="005D7D4D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</w:rPr>
        <w:t>В прогнозном периоде продолжится преобразование системы здравоохранения – повышение эффективности использования ресурсов, приоритет развития профилактических технологий, изменение акцентов в оказании медицинской помощи населению из сектора стационарной помощи в сектор амбулаторно-поликлинической помощи</w:t>
      </w:r>
    </w:p>
    <w:p w:rsidR="005D7D4D" w:rsidRPr="005D7D4D" w:rsidRDefault="005D7D4D" w:rsidP="005D7D4D">
      <w:pPr>
        <w:widowControl w:val="0"/>
        <w:suppressAutoHyphens/>
        <w:ind w:firstLine="540"/>
        <w:jc w:val="both"/>
        <w:rPr>
          <w:rFonts w:eastAsia="Lucida Sans Unicode" w:cs="Tahoma"/>
          <w:sz w:val="28"/>
          <w:szCs w:val="28"/>
          <w:lang w:eastAsia="ar-SA"/>
        </w:rPr>
      </w:pPr>
      <w:r w:rsidRPr="005D7D4D">
        <w:rPr>
          <w:rFonts w:eastAsia="Lucida Sans Unicode" w:cs="Tahoma"/>
          <w:sz w:val="28"/>
          <w:szCs w:val="28"/>
          <w:lang w:eastAsia="ar-SA"/>
        </w:rPr>
        <w:t>Дальнейшее развитие сферы здравоохранения обусловлено региональной политикой развития.</w:t>
      </w:r>
    </w:p>
    <w:p w:rsidR="005D7D4D" w:rsidRPr="005D7D4D" w:rsidRDefault="005D7D4D" w:rsidP="005D7D4D">
      <w:pPr>
        <w:jc w:val="both"/>
        <w:rPr>
          <w:sz w:val="28"/>
          <w:szCs w:val="28"/>
        </w:rPr>
      </w:pPr>
    </w:p>
    <w:p w:rsidR="005D7D4D" w:rsidRPr="005D7D4D" w:rsidRDefault="005D7D4D" w:rsidP="005D7D4D">
      <w:pPr>
        <w:suppressAutoHyphens/>
        <w:jc w:val="both"/>
        <w:rPr>
          <w:b/>
          <w:sz w:val="28"/>
          <w:szCs w:val="28"/>
          <w:lang w:eastAsia="ar-SA"/>
        </w:rPr>
      </w:pPr>
      <w:r w:rsidRPr="005D7D4D">
        <w:rPr>
          <w:b/>
          <w:sz w:val="28"/>
          <w:szCs w:val="28"/>
          <w:lang w:eastAsia="ar-SA"/>
        </w:rPr>
        <w:t>Культура</w:t>
      </w:r>
    </w:p>
    <w:p w:rsidR="005D7D4D" w:rsidRPr="005D7D4D" w:rsidRDefault="005D7D4D" w:rsidP="005D7D4D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5D7D4D">
        <w:rPr>
          <w:sz w:val="28"/>
          <w:szCs w:val="28"/>
          <w:lang w:eastAsia="ar-SA"/>
        </w:rPr>
        <w:t>В прогнозном периоде деятельность учреждений будет направлена на повышение культурного уровня жителей поселения, предоставления качественных услуг по организации и проведению мероприятий для различных категорий населений, посредством удовлетворения потребностей различных социальных гру</w:t>
      </w:r>
      <w:proofErr w:type="gramStart"/>
      <w:r w:rsidRPr="005D7D4D">
        <w:rPr>
          <w:sz w:val="28"/>
          <w:szCs w:val="28"/>
          <w:lang w:eastAsia="ar-SA"/>
        </w:rPr>
        <w:t>пп в тв</w:t>
      </w:r>
      <w:proofErr w:type="gramEnd"/>
      <w:r w:rsidRPr="005D7D4D">
        <w:rPr>
          <w:sz w:val="28"/>
          <w:szCs w:val="28"/>
          <w:lang w:eastAsia="ar-SA"/>
        </w:rPr>
        <w:t>орческой самореализации, развитии любительского искусства, сохранения и развития культурных традиций. Планируется развитие системы платных услуг.</w:t>
      </w:r>
    </w:p>
    <w:p w:rsidR="005D7D4D" w:rsidRPr="005D7D4D" w:rsidRDefault="005D7D4D" w:rsidP="005D7D4D">
      <w:pPr>
        <w:suppressAutoHyphens/>
        <w:ind w:firstLine="823"/>
        <w:jc w:val="both"/>
        <w:rPr>
          <w:sz w:val="28"/>
          <w:szCs w:val="28"/>
          <w:lang w:eastAsia="ar-SA"/>
        </w:rPr>
      </w:pPr>
      <w:r w:rsidRPr="005D7D4D">
        <w:rPr>
          <w:sz w:val="28"/>
          <w:szCs w:val="28"/>
          <w:lang w:eastAsia="ar-SA"/>
        </w:rPr>
        <w:t>Обеспеченность объектами культуры составляет: библиотеками – 47,9 (на 100 тыс</w:t>
      </w:r>
      <w:proofErr w:type="gramStart"/>
      <w:r w:rsidRPr="005D7D4D">
        <w:rPr>
          <w:sz w:val="28"/>
          <w:szCs w:val="28"/>
          <w:lang w:eastAsia="ar-SA"/>
        </w:rPr>
        <w:t>.н</w:t>
      </w:r>
      <w:proofErr w:type="gramEnd"/>
      <w:r w:rsidRPr="005D7D4D">
        <w:rPr>
          <w:sz w:val="28"/>
          <w:szCs w:val="28"/>
          <w:lang w:eastAsia="ar-SA"/>
        </w:rPr>
        <w:t xml:space="preserve">аселения), учреждениями </w:t>
      </w:r>
      <w:proofErr w:type="spellStart"/>
      <w:r w:rsidRPr="005D7D4D">
        <w:rPr>
          <w:sz w:val="28"/>
          <w:szCs w:val="28"/>
          <w:lang w:eastAsia="ar-SA"/>
        </w:rPr>
        <w:t>культурно-досугового</w:t>
      </w:r>
      <w:proofErr w:type="spellEnd"/>
      <w:r w:rsidRPr="005D7D4D">
        <w:rPr>
          <w:sz w:val="28"/>
          <w:szCs w:val="28"/>
          <w:lang w:eastAsia="ar-SA"/>
        </w:rPr>
        <w:t xml:space="preserve"> типа 11,98 (на 100 тыс.населения),  местами в клубных учреждениях - 450 мест.  </w:t>
      </w:r>
    </w:p>
    <w:p w:rsidR="005D7D4D" w:rsidRPr="005D7D4D" w:rsidRDefault="005D7D4D" w:rsidP="005D7D4D">
      <w:pPr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5D7D4D">
        <w:rPr>
          <w:sz w:val="28"/>
          <w:szCs w:val="28"/>
          <w:lang w:eastAsia="ar-SA"/>
        </w:rPr>
        <w:t>Во всех учреждения культуры применяются информационные технологии: электронная почта, справочно - поисковые системы Консультант.</w:t>
      </w:r>
      <w:r w:rsidRPr="005D7D4D">
        <w:rPr>
          <w:rFonts w:eastAsia="Calibri"/>
          <w:sz w:val="28"/>
          <w:szCs w:val="28"/>
          <w:lang w:eastAsia="en-US"/>
        </w:rPr>
        <w:t xml:space="preserve"> В библиотеках реализуются  муниципальные услуги: «Предоставление доступа к оцифрованным изданиям, хранящимся в библиотеках, в том числе к фонду редких книг, с учётом соблюдения законодательства Российской Федерации об авторских и смежных правах»</w:t>
      </w:r>
      <w:r w:rsidRPr="005D7D4D">
        <w:rPr>
          <w:rFonts w:eastAsia="Calibri"/>
          <w:bCs/>
          <w:sz w:val="28"/>
          <w:szCs w:val="28"/>
          <w:lang w:eastAsia="en-US"/>
        </w:rPr>
        <w:t>,</w:t>
      </w:r>
      <w:r w:rsidRPr="005D7D4D">
        <w:rPr>
          <w:rFonts w:eastAsia="Calibri"/>
          <w:sz w:val="28"/>
          <w:szCs w:val="28"/>
          <w:lang w:eastAsia="en-US"/>
        </w:rPr>
        <w:t xml:space="preserve"> «Предоставление доступа к справочно-поисковому аппарату библиотек, базам данных»</w:t>
      </w:r>
      <w:r w:rsidRPr="005D7D4D">
        <w:rPr>
          <w:rFonts w:eastAsia="Calibri"/>
          <w:bCs/>
          <w:sz w:val="28"/>
          <w:szCs w:val="28"/>
          <w:lang w:eastAsia="en-US"/>
        </w:rPr>
        <w:t>.</w:t>
      </w:r>
    </w:p>
    <w:p w:rsidR="005D7D4D" w:rsidRPr="005D7D4D" w:rsidRDefault="005D7D4D" w:rsidP="005D7D4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За 2014 год сотрудниками  ДК  в рамках годового плана было организовано и проведено  104 различных культурно - досуговых мероприятий.   Из них  20 - взрослых,  52 -детских, 32 - для разновозрастной аудитории.  Посетило 32000 зрителей, из них детей -3755 человек. </w:t>
      </w:r>
    </w:p>
    <w:p w:rsidR="005D7D4D" w:rsidRPr="005D7D4D" w:rsidRDefault="005D7D4D" w:rsidP="005D7D4D">
      <w:pPr>
        <w:ind w:firstLine="426"/>
        <w:jc w:val="both"/>
        <w:rPr>
          <w:sz w:val="28"/>
          <w:szCs w:val="28"/>
          <w:lang w:eastAsia="ar-SA"/>
        </w:rPr>
      </w:pPr>
      <w:r w:rsidRPr="005D7D4D">
        <w:rPr>
          <w:rFonts w:eastAsia="Calibri"/>
          <w:sz w:val="28"/>
          <w:szCs w:val="28"/>
          <w:lang w:eastAsia="en-US"/>
        </w:rPr>
        <w:t>Успешно работают  на территории городского поселения Игрим 22 клубных формирования, различных направлений, в которых задействовано  156 человек, из них детей  82 человека, взрослых  23 человека  и 51 человек молодежь</w:t>
      </w:r>
      <w:proofErr w:type="gramStart"/>
      <w:r w:rsidRPr="005D7D4D">
        <w:rPr>
          <w:rFonts w:eastAsia="Calibri"/>
          <w:sz w:val="28"/>
          <w:szCs w:val="28"/>
          <w:lang w:eastAsia="en-US"/>
        </w:rPr>
        <w:t>.</w:t>
      </w:r>
      <w:r w:rsidRPr="005D7D4D">
        <w:rPr>
          <w:sz w:val="28"/>
          <w:szCs w:val="28"/>
          <w:lang w:eastAsia="ar-SA"/>
        </w:rPr>
        <w:t>К</w:t>
      </w:r>
      <w:proofErr w:type="gramEnd"/>
      <w:r w:rsidRPr="005D7D4D">
        <w:rPr>
          <w:sz w:val="28"/>
          <w:szCs w:val="28"/>
          <w:lang w:eastAsia="ar-SA"/>
        </w:rPr>
        <w:t>оличество посетителей культурно – досуговых массовых мероприятий, организованных культурно – досуговыми учреждениями – не менее 37,8 тыс. человек, из них детей – 3,8 тыс.человек</w:t>
      </w:r>
    </w:p>
    <w:p w:rsidR="005D7D4D" w:rsidRPr="005D7D4D" w:rsidRDefault="005D7D4D" w:rsidP="005D7D4D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Большое внимание в работе  ИДК уделяется организации антинаркотической  профилактической деятельности. За отчётный период в ИДК прошло 40 мероприятии по профилактике антинаркотической деятельности посетило 2000 человек, из них – 1200 детей, подростки– 800 человек. </w:t>
      </w:r>
    </w:p>
    <w:p w:rsidR="005D7D4D" w:rsidRPr="005D7D4D" w:rsidRDefault="005D7D4D" w:rsidP="005D7D4D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Фестивальное движение одно из самых перспективных задач Домов культуры. Участие в поселенческих, районных фестивалях, конкурсах способствуют совершенствованию творческих способностей, раскрытию таланта, обмену опытом, между учреждениями культуры района. </w:t>
      </w:r>
    </w:p>
    <w:p w:rsidR="005D7D4D" w:rsidRPr="005D7D4D" w:rsidRDefault="005D7D4D" w:rsidP="005D7D4D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В 2014 год в «ИДК» прошло 3  фестиваля – конкурса районного значения, так и муниципального значения, которые стали основными мероприятиями в «ИДК»: 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- Районный фестиваль – конкурс «Модница», участия приняли дети со всего района более 100 человек участников,  Фестиваль военно-патриотической песни «Красные маки» посвящённый Победе в Великой Отечественной Войне. 75 человек приняли участие в фестивале;  Районный фестиваль детского самодеятельного творчества «Разноцветные капельки» среди муниципальных дошкольных учреждений. 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>- Конкурс «Дедов Морозов и Снегурочек» - в этом конкурсе приняли участие 3 команды разных организаций городского поселения Игрим.</w:t>
      </w:r>
    </w:p>
    <w:p w:rsidR="005D7D4D" w:rsidRPr="005D7D4D" w:rsidRDefault="005D7D4D" w:rsidP="005D7D4D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По организации досуга детей и подростков в каникулярное время специалисты «ИДК» провели 9 развлекательно  - игровых программ – 425 человек детей приняли участие в данных мероприятиях.   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    В 2014г в концертно-выставочном зале городского поселения Игрим  проведены  3 </w:t>
      </w:r>
      <w:proofErr w:type="gramStart"/>
      <w:r w:rsidRPr="005D7D4D">
        <w:rPr>
          <w:rFonts w:eastAsia="Calibri"/>
          <w:sz w:val="28"/>
          <w:szCs w:val="28"/>
          <w:lang w:eastAsia="en-US"/>
        </w:rPr>
        <w:t>крупных</w:t>
      </w:r>
      <w:proofErr w:type="gramEnd"/>
      <w:r w:rsidRPr="005D7D4D">
        <w:rPr>
          <w:rFonts w:eastAsia="Calibri"/>
          <w:sz w:val="28"/>
          <w:szCs w:val="28"/>
          <w:lang w:eastAsia="en-US"/>
        </w:rPr>
        <w:t xml:space="preserve"> проекта: </w:t>
      </w:r>
    </w:p>
    <w:p w:rsidR="005D7D4D" w:rsidRPr="005D7D4D" w:rsidRDefault="005D7D4D" w:rsidP="005D7D4D">
      <w:pPr>
        <w:jc w:val="both"/>
        <w:rPr>
          <w:rFonts w:eastAsia="Calibri"/>
          <w:b/>
          <w:sz w:val="28"/>
          <w:szCs w:val="28"/>
          <w:lang w:eastAsia="en-US"/>
        </w:rPr>
      </w:pPr>
      <w:r w:rsidRPr="005D7D4D">
        <w:rPr>
          <w:rFonts w:eastAsia="Calibri"/>
          <w:b/>
          <w:sz w:val="28"/>
          <w:szCs w:val="28"/>
          <w:lang w:eastAsia="en-US"/>
        </w:rPr>
        <w:t>«Париж, мой Париж»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    На выставке были представлены: живопись О. </w:t>
      </w:r>
      <w:proofErr w:type="spellStart"/>
      <w:r w:rsidRPr="005D7D4D">
        <w:rPr>
          <w:rFonts w:eastAsia="Calibri"/>
          <w:sz w:val="28"/>
          <w:szCs w:val="28"/>
          <w:lang w:eastAsia="en-US"/>
        </w:rPr>
        <w:t>Мерцаловой</w:t>
      </w:r>
      <w:proofErr w:type="spellEnd"/>
      <w:r w:rsidRPr="005D7D4D">
        <w:rPr>
          <w:rFonts w:eastAsia="Calibri"/>
          <w:sz w:val="28"/>
          <w:szCs w:val="28"/>
          <w:lang w:eastAsia="en-US"/>
        </w:rPr>
        <w:t>, коллекция французских модельеров, коллекция французских ювелиров.</w:t>
      </w:r>
    </w:p>
    <w:p w:rsidR="005D7D4D" w:rsidRPr="005D7D4D" w:rsidRDefault="005D7D4D" w:rsidP="005D7D4D">
      <w:pPr>
        <w:jc w:val="both"/>
        <w:rPr>
          <w:rFonts w:eastAsia="Calibri"/>
          <w:b/>
          <w:sz w:val="28"/>
          <w:szCs w:val="28"/>
          <w:lang w:eastAsia="en-US"/>
        </w:rPr>
      </w:pPr>
      <w:r w:rsidRPr="005D7D4D">
        <w:rPr>
          <w:rFonts w:eastAsia="Calibri"/>
          <w:b/>
          <w:sz w:val="28"/>
          <w:szCs w:val="28"/>
          <w:lang w:eastAsia="en-US"/>
        </w:rPr>
        <w:t>«Пасхальный калейдоскоп»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   В нем приняли участие 48 организаций Березовского района, 5 религиозных конфессий, 18 национальностей. Все возрастные категории граждан от 5 до 87 лет – 180 человек. Представлено 29 техник исполнения, 362 экспоната.</w:t>
      </w:r>
    </w:p>
    <w:p w:rsidR="005D7D4D" w:rsidRPr="005D7D4D" w:rsidRDefault="005D7D4D" w:rsidP="005D7D4D">
      <w:pPr>
        <w:jc w:val="both"/>
        <w:rPr>
          <w:rFonts w:eastAsia="Calibri"/>
          <w:b/>
          <w:sz w:val="28"/>
          <w:szCs w:val="28"/>
          <w:lang w:eastAsia="en-US"/>
        </w:rPr>
      </w:pPr>
      <w:r w:rsidRPr="005D7D4D">
        <w:rPr>
          <w:rFonts w:eastAsia="Calibri"/>
          <w:b/>
          <w:sz w:val="28"/>
          <w:szCs w:val="28"/>
          <w:lang w:eastAsia="en-US"/>
        </w:rPr>
        <w:t>«</w:t>
      </w:r>
      <w:proofErr w:type="gramStart"/>
      <w:r w:rsidRPr="005D7D4D">
        <w:rPr>
          <w:rFonts w:eastAsia="Calibri"/>
          <w:b/>
          <w:sz w:val="28"/>
          <w:szCs w:val="28"/>
          <w:lang w:eastAsia="en-US"/>
        </w:rPr>
        <w:t>Завороженные</w:t>
      </w:r>
      <w:proofErr w:type="gramEnd"/>
      <w:r w:rsidRPr="005D7D4D">
        <w:rPr>
          <w:rFonts w:eastAsia="Calibri"/>
          <w:b/>
          <w:sz w:val="28"/>
          <w:szCs w:val="28"/>
          <w:lang w:eastAsia="en-US"/>
        </w:rPr>
        <w:t xml:space="preserve"> тайгой»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    В проекте «Завороженные тайгой»представлены художественно-одаренные личности, которые являются жемчужиной Ханты-Мансийского округа. Это член союза художников России, живописец Ольга </w:t>
      </w:r>
      <w:proofErr w:type="spellStart"/>
      <w:r w:rsidRPr="005D7D4D">
        <w:rPr>
          <w:rFonts w:eastAsia="Calibri"/>
          <w:sz w:val="28"/>
          <w:szCs w:val="28"/>
          <w:lang w:eastAsia="en-US"/>
        </w:rPr>
        <w:t>Мерцалова</w:t>
      </w:r>
      <w:proofErr w:type="spellEnd"/>
      <w:r w:rsidRPr="005D7D4D">
        <w:rPr>
          <w:rFonts w:eastAsia="Calibri"/>
          <w:sz w:val="28"/>
          <w:szCs w:val="28"/>
          <w:lang w:eastAsia="en-US"/>
        </w:rPr>
        <w:t xml:space="preserve">, живописцы – братья Гришкины и 6 мастеров декоративно-прикладного искусства, популяризаторы мансийской культуры, лауреаты районных, окружных, международных конкурсов: В. </w:t>
      </w:r>
      <w:proofErr w:type="spellStart"/>
      <w:r w:rsidRPr="005D7D4D">
        <w:rPr>
          <w:rFonts w:eastAsia="Calibri"/>
          <w:sz w:val="28"/>
          <w:szCs w:val="28"/>
          <w:lang w:eastAsia="en-US"/>
        </w:rPr>
        <w:t>Саратина</w:t>
      </w:r>
      <w:proofErr w:type="spellEnd"/>
      <w:r w:rsidRPr="005D7D4D">
        <w:rPr>
          <w:rFonts w:eastAsia="Calibri"/>
          <w:sz w:val="28"/>
          <w:szCs w:val="28"/>
          <w:lang w:eastAsia="en-US"/>
        </w:rPr>
        <w:t xml:space="preserve">, Т. Мезенцева, Е. Мерзлякова, М. </w:t>
      </w:r>
      <w:proofErr w:type="spellStart"/>
      <w:r w:rsidRPr="005D7D4D">
        <w:rPr>
          <w:rFonts w:eastAsia="Calibri"/>
          <w:sz w:val="28"/>
          <w:szCs w:val="28"/>
          <w:lang w:eastAsia="en-US"/>
        </w:rPr>
        <w:t>Вынгилева</w:t>
      </w:r>
      <w:proofErr w:type="spellEnd"/>
      <w:r w:rsidRPr="005D7D4D">
        <w:rPr>
          <w:rFonts w:eastAsia="Calibri"/>
          <w:sz w:val="28"/>
          <w:szCs w:val="28"/>
          <w:lang w:eastAsia="en-US"/>
        </w:rPr>
        <w:t xml:space="preserve">, Л. Бирюкова, Н. </w:t>
      </w:r>
      <w:proofErr w:type="spellStart"/>
      <w:r w:rsidRPr="005D7D4D">
        <w:rPr>
          <w:rFonts w:eastAsia="Calibri"/>
          <w:sz w:val="28"/>
          <w:szCs w:val="28"/>
          <w:lang w:eastAsia="en-US"/>
        </w:rPr>
        <w:t>Кутафина</w:t>
      </w:r>
      <w:proofErr w:type="spellEnd"/>
      <w:r w:rsidRPr="005D7D4D">
        <w:rPr>
          <w:rFonts w:eastAsia="Calibri"/>
          <w:sz w:val="28"/>
          <w:szCs w:val="28"/>
          <w:lang w:eastAsia="en-US"/>
        </w:rPr>
        <w:t>.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</w:p>
    <w:p w:rsidR="005D7D4D" w:rsidRPr="005D7D4D" w:rsidRDefault="005D7D4D" w:rsidP="005D7D4D">
      <w:pPr>
        <w:shd w:val="clear" w:color="auto" w:fill="FFFFFF"/>
        <w:ind w:firstLine="709"/>
        <w:jc w:val="both"/>
        <w:rPr>
          <w:sz w:val="28"/>
          <w:szCs w:val="28"/>
        </w:rPr>
      </w:pPr>
      <w:r w:rsidRPr="005D7D4D">
        <w:rPr>
          <w:rFonts w:eastAsia="Calibri"/>
          <w:sz w:val="28"/>
          <w:szCs w:val="28"/>
          <w:lang w:eastAsia="en-US"/>
        </w:rPr>
        <w:t xml:space="preserve">Основными целями в сфере культуры являются создание условий для повышения доступности культурных благ и качества услуг, предоставляемых </w:t>
      </w:r>
      <w:r w:rsidRPr="005D7D4D">
        <w:rPr>
          <w:sz w:val="28"/>
          <w:szCs w:val="28"/>
        </w:rPr>
        <w:t>в сфере культуры и обеспечение прав граждан на участие в культурной жизни, реализация творческого потенциала жителей городского поселения Игрим, а также п</w:t>
      </w:r>
      <w:r w:rsidRPr="005D7D4D">
        <w:rPr>
          <w:rFonts w:eastAsia="Calibri"/>
          <w:sz w:val="28"/>
          <w:szCs w:val="28"/>
          <w:lang w:eastAsia="en-US"/>
        </w:rPr>
        <w:t xml:space="preserve">овышение эффективности муниципального управления в отрасли культуры. </w:t>
      </w:r>
    </w:p>
    <w:p w:rsidR="005D7D4D" w:rsidRPr="005D7D4D" w:rsidRDefault="005D7D4D" w:rsidP="005D7D4D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5D7D4D">
        <w:rPr>
          <w:sz w:val="28"/>
          <w:szCs w:val="28"/>
          <w:lang w:eastAsia="ar-SA"/>
        </w:rPr>
        <w:t>Основные задачи развития в сфере культуры:</w:t>
      </w:r>
    </w:p>
    <w:p w:rsidR="005D7D4D" w:rsidRPr="005D7D4D" w:rsidRDefault="005D7D4D" w:rsidP="005D7D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- создание условий для </w:t>
      </w:r>
      <w:proofErr w:type="spellStart"/>
      <w:r w:rsidRPr="005D7D4D">
        <w:rPr>
          <w:rFonts w:eastAsia="Calibri"/>
          <w:sz w:val="28"/>
          <w:szCs w:val="28"/>
          <w:lang w:eastAsia="en-US"/>
        </w:rPr>
        <w:t>модернизационного</w:t>
      </w:r>
      <w:proofErr w:type="spellEnd"/>
      <w:r w:rsidRPr="005D7D4D">
        <w:rPr>
          <w:rFonts w:eastAsia="Calibri"/>
          <w:sz w:val="28"/>
          <w:szCs w:val="28"/>
          <w:lang w:eastAsia="en-US"/>
        </w:rPr>
        <w:t xml:space="preserve"> развития общедоступных библиотек;</w:t>
      </w:r>
    </w:p>
    <w:p w:rsidR="005D7D4D" w:rsidRPr="005D7D4D" w:rsidRDefault="005D7D4D" w:rsidP="005D7D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>- развитие музейного дела и удовлетворение потребности населения в предоставлении доступа к культурным ценностям;</w:t>
      </w:r>
    </w:p>
    <w:p w:rsidR="005D7D4D" w:rsidRPr="005D7D4D" w:rsidRDefault="005D7D4D" w:rsidP="005D7D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>- создание условий для массового отдыха жителей города и организация обустройства мест массового отдыха населения;</w:t>
      </w:r>
    </w:p>
    <w:p w:rsidR="005D7D4D" w:rsidRPr="005D7D4D" w:rsidRDefault="005D7D4D" w:rsidP="005D7D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>- создание условий для раскрытия творческого потенциала жителей, приобщение населения поселков к культурным массовым мероприятиям и культурным формам отдыха;</w:t>
      </w:r>
    </w:p>
    <w:p w:rsidR="005D7D4D" w:rsidRPr="005D7D4D" w:rsidRDefault="005D7D4D" w:rsidP="005D7D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>- укрепление материально-технической базы учреждений культуры.</w:t>
      </w:r>
    </w:p>
    <w:p w:rsidR="005D7D4D" w:rsidRPr="005D7D4D" w:rsidRDefault="005D7D4D" w:rsidP="005D7D4D">
      <w:pPr>
        <w:spacing w:after="100" w:afterAutospacing="1"/>
        <w:ind w:firstLine="539"/>
        <w:jc w:val="both"/>
        <w:rPr>
          <w:b/>
          <w:iCs/>
          <w:sz w:val="28"/>
          <w:szCs w:val="28"/>
        </w:rPr>
      </w:pPr>
    </w:p>
    <w:p w:rsidR="005D7D4D" w:rsidRPr="005D7D4D" w:rsidRDefault="005D7D4D" w:rsidP="005D7D4D">
      <w:pPr>
        <w:spacing w:after="100" w:afterAutospacing="1"/>
        <w:rPr>
          <w:b/>
          <w:iCs/>
          <w:sz w:val="28"/>
          <w:szCs w:val="28"/>
        </w:rPr>
      </w:pPr>
      <w:r w:rsidRPr="005D7D4D">
        <w:rPr>
          <w:b/>
          <w:iCs/>
          <w:sz w:val="28"/>
          <w:szCs w:val="28"/>
        </w:rPr>
        <w:t xml:space="preserve"> Физическая культура и спорт</w:t>
      </w:r>
    </w:p>
    <w:p w:rsidR="005D7D4D" w:rsidRPr="005D7D4D" w:rsidRDefault="005D7D4D" w:rsidP="005D7D4D">
      <w:pPr>
        <w:suppressAutoHyphens/>
        <w:ind w:firstLine="540"/>
        <w:jc w:val="both"/>
        <w:rPr>
          <w:kern w:val="2"/>
          <w:sz w:val="28"/>
          <w:szCs w:val="28"/>
          <w:lang w:eastAsia="ar-SA"/>
        </w:rPr>
      </w:pPr>
      <w:r w:rsidRPr="005D7D4D">
        <w:rPr>
          <w:rFonts w:cs="Tahoma"/>
          <w:bCs/>
          <w:color w:val="000000"/>
          <w:sz w:val="28"/>
          <w:szCs w:val="28"/>
        </w:rPr>
        <w:t xml:space="preserve">Создание единого соревновательного пространства в поселении сыграло важную роль в привлечении населения к систематическим занятиям физической культурой и спортом. На протяжении нескольких лет отмечается тенденция увеличения количества человек, систематически занимающихся физической культурой и спортом, в том числе молодежи. </w:t>
      </w:r>
      <w:r w:rsidRPr="005D7D4D">
        <w:rPr>
          <w:sz w:val="28"/>
          <w:szCs w:val="28"/>
          <w:lang w:eastAsia="ar-SA"/>
        </w:rPr>
        <w:t xml:space="preserve"> На базе спортивных учреждений у</w:t>
      </w:r>
      <w:r w:rsidRPr="005D7D4D">
        <w:rPr>
          <w:kern w:val="2"/>
          <w:sz w:val="28"/>
          <w:szCs w:val="28"/>
          <w:lang w:eastAsia="ar-SA"/>
        </w:rPr>
        <w:t>спешно развиваются такие виды спорта, как мини – футбол, бокс, волейбол, плавание.</w:t>
      </w:r>
    </w:p>
    <w:p w:rsidR="005D7D4D" w:rsidRPr="005D7D4D" w:rsidRDefault="005D7D4D" w:rsidP="005D7D4D">
      <w:pPr>
        <w:suppressAutoHyphens/>
        <w:ind w:firstLine="567"/>
        <w:jc w:val="both"/>
        <w:rPr>
          <w:lang w:eastAsia="ar-SA"/>
        </w:rPr>
      </w:pPr>
      <w:r w:rsidRPr="005D7D4D">
        <w:rPr>
          <w:sz w:val="28"/>
          <w:szCs w:val="28"/>
          <w:lang w:eastAsia="ar-SA"/>
        </w:rPr>
        <w:t>В рамках реализации мероприятий по физической культуре и спорту планируется увеличить количество проводимых мероприятий, тем самым увеличив охват участников.</w:t>
      </w:r>
    </w:p>
    <w:p w:rsidR="005D7D4D" w:rsidRPr="005D7D4D" w:rsidRDefault="005D7D4D" w:rsidP="005D7D4D">
      <w:pPr>
        <w:ind w:firstLine="708"/>
        <w:jc w:val="both"/>
        <w:rPr>
          <w:sz w:val="28"/>
          <w:szCs w:val="28"/>
        </w:rPr>
      </w:pPr>
      <w:r w:rsidRPr="005D7D4D">
        <w:rPr>
          <w:sz w:val="28"/>
          <w:szCs w:val="28"/>
        </w:rPr>
        <w:t xml:space="preserve">В рамках муниципальной программы «Развитие физической культуры, спорта и молодежной политике в Березовском районе на 2014 – 2018 годы» </w:t>
      </w:r>
    </w:p>
    <w:p w:rsidR="005D7D4D" w:rsidRPr="005D7D4D" w:rsidRDefault="005D7D4D" w:rsidP="005D7D4D">
      <w:pPr>
        <w:tabs>
          <w:tab w:val="left" w:pos="540"/>
        </w:tabs>
        <w:ind w:firstLine="567"/>
        <w:jc w:val="both"/>
        <w:rPr>
          <w:bCs/>
          <w:iCs/>
          <w:sz w:val="28"/>
          <w:szCs w:val="28"/>
        </w:rPr>
      </w:pPr>
      <w:r w:rsidRPr="005D7D4D">
        <w:rPr>
          <w:sz w:val="28"/>
          <w:szCs w:val="28"/>
        </w:rPr>
        <w:t>- в феврале 2014 году введен в действие к</w:t>
      </w:r>
      <w:r w:rsidRPr="005D7D4D">
        <w:rPr>
          <w:bCs/>
          <w:iCs/>
          <w:sz w:val="28"/>
          <w:szCs w:val="28"/>
        </w:rPr>
        <w:t>рытый хоккейный корт «Айсберг»</w:t>
      </w:r>
    </w:p>
    <w:p w:rsidR="005D7D4D" w:rsidRPr="005D7D4D" w:rsidRDefault="005D7D4D" w:rsidP="005D7D4D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5D7D4D">
        <w:rPr>
          <w:sz w:val="28"/>
          <w:szCs w:val="28"/>
        </w:rPr>
        <w:t xml:space="preserve">- проводятся проектно – изыскательские работы для строительства физкультурно-спортивного комплекса с бассейном в </w:t>
      </w:r>
      <w:proofErr w:type="spellStart"/>
      <w:r w:rsidRPr="005D7D4D">
        <w:rPr>
          <w:sz w:val="28"/>
          <w:szCs w:val="28"/>
        </w:rPr>
        <w:t>пгт</w:t>
      </w:r>
      <w:proofErr w:type="spellEnd"/>
      <w:r w:rsidRPr="005D7D4D">
        <w:rPr>
          <w:sz w:val="28"/>
          <w:szCs w:val="28"/>
        </w:rPr>
        <w:t>. Игрим;</w:t>
      </w:r>
    </w:p>
    <w:p w:rsidR="005D7D4D" w:rsidRPr="005D7D4D" w:rsidRDefault="005D7D4D" w:rsidP="005D7D4D">
      <w:pPr>
        <w:tabs>
          <w:tab w:val="left" w:pos="900"/>
        </w:tabs>
        <w:ind w:firstLine="567"/>
        <w:jc w:val="both"/>
        <w:rPr>
          <w:bCs/>
          <w:sz w:val="28"/>
          <w:szCs w:val="28"/>
        </w:rPr>
      </w:pPr>
      <w:r w:rsidRPr="005D7D4D">
        <w:rPr>
          <w:sz w:val="28"/>
          <w:szCs w:val="28"/>
        </w:rPr>
        <w:t xml:space="preserve">- строительство универсальной спортивной площадки 9м*18 м. с </w:t>
      </w:r>
      <w:proofErr w:type="spellStart"/>
      <w:r w:rsidRPr="005D7D4D">
        <w:rPr>
          <w:sz w:val="28"/>
          <w:szCs w:val="28"/>
        </w:rPr>
        <w:t>резино-наливным</w:t>
      </w:r>
      <w:proofErr w:type="spellEnd"/>
      <w:r w:rsidRPr="005D7D4D">
        <w:rPr>
          <w:sz w:val="28"/>
          <w:szCs w:val="28"/>
        </w:rPr>
        <w:t xml:space="preserve"> покрытием в п</w:t>
      </w:r>
      <w:r w:rsidRPr="005D7D4D">
        <w:rPr>
          <w:bCs/>
          <w:sz w:val="28"/>
          <w:szCs w:val="28"/>
        </w:rPr>
        <w:t>. Ванзетур;</w:t>
      </w:r>
    </w:p>
    <w:p w:rsidR="005D7D4D" w:rsidRPr="005D7D4D" w:rsidRDefault="005D7D4D" w:rsidP="005D7D4D">
      <w:pPr>
        <w:tabs>
          <w:tab w:val="left" w:pos="540"/>
        </w:tabs>
        <w:ind w:firstLine="709"/>
        <w:jc w:val="both"/>
        <w:rPr>
          <w:bCs/>
          <w:iCs/>
          <w:sz w:val="28"/>
          <w:szCs w:val="28"/>
        </w:rPr>
      </w:pPr>
    </w:p>
    <w:p w:rsidR="005D7D4D" w:rsidRPr="005D7D4D" w:rsidRDefault="005D7D4D" w:rsidP="005D7D4D">
      <w:pPr>
        <w:tabs>
          <w:tab w:val="left" w:pos="540"/>
        </w:tabs>
        <w:ind w:firstLine="709"/>
        <w:jc w:val="both"/>
        <w:rPr>
          <w:bCs/>
          <w:iCs/>
          <w:sz w:val="28"/>
          <w:szCs w:val="28"/>
        </w:rPr>
      </w:pPr>
      <w:r w:rsidRPr="005D7D4D">
        <w:rPr>
          <w:rFonts w:eastAsiaTheme="minorHAnsi"/>
          <w:bCs/>
          <w:kern w:val="3"/>
          <w:sz w:val="28"/>
          <w:szCs w:val="28"/>
          <w:lang w:eastAsia="en-US"/>
        </w:rPr>
        <w:t>С увеличением количества спортивных сооружений произойдет увеличение единовременной пропускной способности, количества занимающихся, видов спорта, возрастет число тренеров-преподавателей.</w:t>
      </w:r>
    </w:p>
    <w:p w:rsidR="005D7D4D" w:rsidRPr="005D7D4D" w:rsidRDefault="005D7D4D" w:rsidP="005D7D4D">
      <w:pPr>
        <w:ind w:firstLine="540"/>
        <w:jc w:val="both"/>
        <w:rPr>
          <w:sz w:val="28"/>
          <w:szCs w:val="28"/>
        </w:rPr>
      </w:pPr>
      <w:r w:rsidRPr="005D7D4D">
        <w:rPr>
          <w:sz w:val="28"/>
          <w:szCs w:val="28"/>
        </w:rPr>
        <w:t xml:space="preserve">Возрождается интерес жителей к зимним и национальным видам спорта. </w:t>
      </w:r>
    </w:p>
    <w:p w:rsidR="005D7D4D" w:rsidRPr="005D7D4D" w:rsidRDefault="005D7D4D" w:rsidP="005D7D4D">
      <w:pPr>
        <w:ind w:firstLine="540"/>
        <w:jc w:val="both"/>
        <w:rPr>
          <w:sz w:val="28"/>
          <w:szCs w:val="28"/>
        </w:rPr>
      </w:pPr>
      <w:r w:rsidRPr="005D7D4D">
        <w:rPr>
          <w:rFonts w:eastAsiaTheme="minorHAnsi" w:cstheme="minorBidi"/>
          <w:sz w:val="28"/>
          <w:szCs w:val="28"/>
          <w:lang w:eastAsia="en-US"/>
        </w:rPr>
        <w:t>В октябре 2014 администрацией городского поселения Игрим принято решение о ликвидации МКУ СК «Олимпиец». Данное учреждение с 2015 года вошло в структурное подразделение  БУ Центр спортивной подготовки «Виктория».</w:t>
      </w:r>
    </w:p>
    <w:p w:rsidR="005D7D4D" w:rsidRPr="005D7D4D" w:rsidRDefault="005D7D4D" w:rsidP="005D7D4D">
      <w:pPr>
        <w:widowControl w:val="0"/>
        <w:suppressAutoHyphens/>
        <w:jc w:val="both"/>
        <w:textAlignment w:val="baseline"/>
        <w:rPr>
          <w:rFonts w:eastAsia="Arial Unicode MS" w:cs="Tahoma"/>
          <w:color w:val="000000"/>
          <w:kern w:val="1"/>
          <w:sz w:val="28"/>
          <w:szCs w:val="28"/>
        </w:rPr>
      </w:pPr>
      <w:r w:rsidRPr="005D7D4D">
        <w:rPr>
          <w:rFonts w:eastAsia="Arial Unicode MS" w:cs="Tahoma"/>
          <w:color w:val="000000"/>
          <w:kern w:val="1"/>
          <w:sz w:val="28"/>
          <w:szCs w:val="28"/>
        </w:rPr>
        <w:t xml:space="preserve">     Основной целью реализации мероприятий в сфере физической культуры и спорта является: о</w:t>
      </w:r>
      <w:r w:rsidRPr="005D7D4D">
        <w:rPr>
          <w:rFonts w:eastAsia="Arial Unicode MS" w:cs="Calibri"/>
          <w:color w:val="000000"/>
          <w:kern w:val="1"/>
          <w:sz w:val="28"/>
          <w:szCs w:val="28"/>
        </w:rPr>
        <w:t>беспечение возможностей жителей поселения систематически заниматься физической культурой и спортом, повышение конкурентоспособности спортсменов на окружной, всероссийской и международной спортивной арене, а также успешное проведение в городском поселении Игрим  спортивных соревнований различного уровня</w:t>
      </w:r>
      <w:r w:rsidRPr="005D7D4D">
        <w:rPr>
          <w:rFonts w:eastAsia="Arial Unicode MS" w:cs="Tahoma"/>
          <w:color w:val="000000"/>
          <w:kern w:val="1"/>
          <w:sz w:val="28"/>
          <w:szCs w:val="28"/>
        </w:rPr>
        <w:t>.</w:t>
      </w:r>
    </w:p>
    <w:p w:rsidR="005D7D4D" w:rsidRPr="005D7D4D" w:rsidRDefault="005D7D4D" w:rsidP="005D7D4D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5D7D4D">
        <w:rPr>
          <w:rFonts w:eastAsia="Calibri"/>
          <w:sz w:val="28"/>
          <w:szCs w:val="28"/>
        </w:rPr>
        <w:t xml:space="preserve">    Достижение поставленной цели будет достигаться решением следующих задач: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  <w:lang w:eastAsia="en-US"/>
        </w:rPr>
      </w:pPr>
      <w:r w:rsidRPr="005D7D4D">
        <w:rPr>
          <w:rFonts w:eastAsia="Calibri"/>
          <w:sz w:val="28"/>
          <w:szCs w:val="28"/>
          <w:lang w:eastAsia="en-US"/>
        </w:rPr>
        <w:t xml:space="preserve"> - развитие массовой физической культуры и спорта, спортивной инфраструктуры, пропаганда здорового образа жизни,</w:t>
      </w:r>
    </w:p>
    <w:p w:rsidR="005D7D4D" w:rsidRPr="005D7D4D" w:rsidRDefault="005D7D4D" w:rsidP="005D7D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7D4D">
        <w:rPr>
          <w:sz w:val="28"/>
          <w:szCs w:val="28"/>
        </w:rPr>
        <w:t xml:space="preserve">- обеспечение успешного выступления спортсменов </w:t>
      </w:r>
      <w:proofErr w:type="spellStart"/>
      <w:r w:rsidRPr="005D7D4D">
        <w:rPr>
          <w:sz w:val="28"/>
          <w:szCs w:val="28"/>
        </w:rPr>
        <w:t>гп</w:t>
      </w:r>
      <w:proofErr w:type="gramStart"/>
      <w:r w:rsidRPr="005D7D4D">
        <w:rPr>
          <w:sz w:val="28"/>
          <w:szCs w:val="28"/>
        </w:rPr>
        <w:t>.И</w:t>
      </w:r>
      <w:proofErr w:type="gramEnd"/>
      <w:r w:rsidRPr="005D7D4D">
        <w:rPr>
          <w:sz w:val="28"/>
          <w:szCs w:val="28"/>
        </w:rPr>
        <w:t>грим</w:t>
      </w:r>
      <w:proofErr w:type="spellEnd"/>
      <w:r w:rsidRPr="005D7D4D">
        <w:rPr>
          <w:sz w:val="28"/>
          <w:szCs w:val="28"/>
        </w:rPr>
        <w:t xml:space="preserve"> на официальных окружных, всероссийских и международных спортивных соревнованиях, подготовка спортивного резерва.</w:t>
      </w:r>
    </w:p>
    <w:p w:rsidR="005D7D4D" w:rsidRPr="005D7D4D" w:rsidRDefault="005D7D4D" w:rsidP="005D7D4D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5D7D4D" w:rsidRPr="005D7D4D" w:rsidRDefault="005D7D4D" w:rsidP="005D7D4D">
      <w:pPr>
        <w:spacing w:after="120"/>
        <w:ind w:firstLine="540"/>
        <w:jc w:val="both"/>
        <w:rPr>
          <w:sz w:val="28"/>
          <w:szCs w:val="28"/>
        </w:rPr>
      </w:pPr>
      <w:r w:rsidRPr="005D7D4D">
        <w:rPr>
          <w:bCs/>
          <w:iCs/>
          <w:sz w:val="28"/>
          <w:szCs w:val="28"/>
        </w:rPr>
        <w:t>Ключевым условием устойчивого социально-экономического развития городского поселения Игрим на среднесрочную перспективу до 2018 года является</w:t>
      </w:r>
      <w:r w:rsidRPr="005D7D4D">
        <w:rPr>
          <w:sz w:val="28"/>
          <w:szCs w:val="28"/>
        </w:rPr>
        <w:t>, создание благоприятного инвестиционного климата, увеличение темпов строительства жилья и объектов социальной сферы.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</w:rPr>
      </w:pPr>
      <w:r w:rsidRPr="005D7D4D">
        <w:rPr>
          <w:rFonts w:eastAsia="Calibri"/>
          <w:sz w:val="28"/>
          <w:szCs w:val="28"/>
        </w:rPr>
        <w:t xml:space="preserve">    Главными задачами на среднесрочную перспективу остаются: 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</w:rPr>
      </w:pPr>
      <w:r w:rsidRPr="005D7D4D">
        <w:rPr>
          <w:rFonts w:eastAsia="Calibri"/>
          <w:sz w:val="28"/>
          <w:szCs w:val="28"/>
        </w:rPr>
        <w:t xml:space="preserve">- создание транспортной и энергетической инфраструктуры, развитие минерально-сырьевой базы,  улучшение качества жизни населения городского поселения Игрим. 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</w:rPr>
      </w:pPr>
      <w:r w:rsidRPr="005D7D4D">
        <w:rPr>
          <w:rFonts w:eastAsia="Calibri"/>
          <w:sz w:val="28"/>
          <w:szCs w:val="28"/>
        </w:rPr>
        <w:t>- сохранение и наращивание доходной базы бюджета, и повышение положительного эффекта от осуществления бюджетных расходов, в том числе за счет формирования рациональной сети муниципальных учреждений, совершенствования перечня и улучшение качества оказываемых ими услуг.</w:t>
      </w:r>
    </w:p>
    <w:p w:rsidR="005D7D4D" w:rsidRPr="005D7D4D" w:rsidRDefault="005D7D4D" w:rsidP="005D7D4D">
      <w:pPr>
        <w:jc w:val="both"/>
        <w:rPr>
          <w:rFonts w:eastAsia="Calibri"/>
          <w:sz w:val="28"/>
          <w:szCs w:val="28"/>
        </w:rPr>
      </w:pPr>
      <w:r w:rsidRPr="005D7D4D">
        <w:rPr>
          <w:rFonts w:eastAsia="Calibri"/>
          <w:sz w:val="28"/>
          <w:szCs w:val="28"/>
        </w:rPr>
        <w:t xml:space="preserve"> - увеличение вклада малых и средних предприятий в экономику будет существенным значением в развитии городского поселения Игрим.</w:t>
      </w:r>
    </w:p>
    <w:p w:rsidR="007D13D1" w:rsidRDefault="007D13D1" w:rsidP="007D13D1">
      <w:pPr>
        <w:pStyle w:val="a3"/>
        <w:ind w:firstLine="0"/>
        <w:jc w:val="center"/>
        <w:rPr>
          <w:b/>
          <w:sz w:val="36"/>
        </w:rPr>
      </w:pPr>
    </w:p>
    <w:p w:rsidR="00B67D39" w:rsidRDefault="00B67D39"/>
    <w:sectPr w:rsidR="00B67D39" w:rsidSect="0073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6424D8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964"/>
        </w:tabs>
        <w:ind w:left="964" w:firstLine="0"/>
      </w:pPr>
      <w:rPr>
        <w:rFonts w:ascii="Symbol" w:hAnsi="Symbol"/>
        <w:sz w:val="16"/>
        <w:szCs w:val="16"/>
      </w:rPr>
    </w:lvl>
  </w:abstractNum>
  <w:abstractNum w:abstractNumId="3">
    <w:nsid w:val="00000003"/>
    <w:multiLevelType w:val="singleLevel"/>
    <w:tmpl w:val="00000003"/>
    <w:name w:val="WW8Num3"/>
    <w:lvl w:ilvl="0">
      <w:start w:val="6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05"/>
        </w:tabs>
        <w:ind w:left="0" w:firstLine="0"/>
      </w:pPr>
      <w:rPr>
        <w:rFonts w:ascii="Wingdings" w:hAnsi="Wingdings"/>
      </w:rPr>
    </w:lvl>
  </w:abstractNum>
  <w:abstractNum w:abstractNumId="6">
    <w:nsid w:val="00000008"/>
    <w:multiLevelType w:val="singleLevel"/>
    <w:tmpl w:val="00000008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9">
    <w:nsid w:val="00000011"/>
    <w:multiLevelType w:val="singleLevel"/>
    <w:tmpl w:val="00000011"/>
    <w:name w:val="WW8Num18"/>
    <w:lvl w:ilvl="0">
      <w:start w:val="1"/>
      <w:numFmt w:val="bullet"/>
      <w:lvlText w:val=""/>
      <w:lvlJc w:val="left"/>
      <w:pPr>
        <w:tabs>
          <w:tab w:val="num" w:pos="630"/>
        </w:tabs>
        <w:ind w:left="0" w:firstLine="0"/>
      </w:pPr>
      <w:rPr>
        <w:rFonts w:ascii="Wingdings" w:hAnsi="Wingdings" w:cs="Times New Roman"/>
      </w:rPr>
    </w:lvl>
  </w:abstractNum>
  <w:abstractNum w:abstractNumId="10">
    <w:nsid w:val="00000013"/>
    <w:multiLevelType w:val="singleLevel"/>
    <w:tmpl w:val="00000013"/>
    <w:name w:val="WW8Num20"/>
    <w:lvl w:ilvl="0">
      <w:start w:val="1"/>
      <w:numFmt w:val="bullet"/>
      <w:lvlText w:val="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</w:abstractNum>
  <w:abstractNum w:abstractNumId="11">
    <w:nsid w:val="0000001C"/>
    <w:multiLevelType w:val="singleLevel"/>
    <w:tmpl w:val="0000001C"/>
    <w:name w:val="WW8Num31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25C376E"/>
    <w:multiLevelType w:val="hybridMultilevel"/>
    <w:tmpl w:val="34BA476C"/>
    <w:lvl w:ilvl="0" w:tplc="454CF45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0B574069"/>
    <w:multiLevelType w:val="hybridMultilevel"/>
    <w:tmpl w:val="1C60DA7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04511B"/>
    <w:multiLevelType w:val="multilevel"/>
    <w:tmpl w:val="5F4077B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5">
    <w:nsid w:val="10E3782E"/>
    <w:multiLevelType w:val="hybridMultilevel"/>
    <w:tmpl w:val="9CF2828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330CE0"/>
    <w:multiLevelType w:val="hybridMultilevel"/>
    <w:tmpl w:val="44001FC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942BDB"/>
    <w:multiLevelType w:val="singleLevel"/>
    <w:tmpl w:val="600C2D84"/>
    <w:lvl w:ilvl="0">
      <w:start w:val="1836"/>
      <w:numFmt w:val="bullet"/>
      <w:lvlText w:val="-"/>
      <w:lvlJc w:val="left"/>
      <w:pPr>
        <w:tabs>
          <w:tab w:val="num" w:pos="420"/>
        </w:tabs>
        <w:ind w:left="420" w:hanging="360"/>
      </w:pPr>
    </w:lvl>
  </w:abstractNum>
  <w:abstractNum w:abstractNumId="18">
    <w:nsid w:val="25F2729B"/>
    <w:multiLevelType w:val="hybridMultilevel"/>
    <w:tmpl w:val="D67E2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216CBF"/>
    <w:multiLevelType w:val="hybridMultilevel"/>
    <w:tmpl w:val="D6CABDAE"/>
    <w:lvl w:ilvl="0" w:tplc="B2DC4E3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34"/>
        </w:tabs>
        <w:ind w:left="73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54"/>
        </w:tabs>
        <w:ind w:left="145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4"/>
        </w:tabs>
        <w:ind w:left="2174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4"/>
        </w:tabs>
        <w:ind w:left="289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4"/>
        </w:tabs>
        <w:ind w:left="361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4"/>
        </w:tabs>
        <w:ind w:left="433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4"/>
        </w:tabs>
        <w:ind w:left="5054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4"/>
        </w:tabs>
        <w:ind w:left="5774" w:hanging="360"/>
      </w:pPr>
    </w:lvl>
  </w:abstractNum>
  <w:abstractNum w:abstractNumId="20">
    <w:nsid w:val="27E9594C"/>
    <w:multiLevelType w:val="hybridMultilevel"/>
    <w:tmpl w:val="F2821BEA"/>
    <w:lvl w:ilvl="0" w:tplc="3BA829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D3B5EBF"/>
    <w:multiLevelType w:val="hybridMultilevel"/>
    <w:tmpl w:val="4678BCE4"/>
    <w:lvl w:ilvl="0" w:tplc="8142452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0902F9B"/>
    <w:multiLevelType w:val="multilevel"/>
    <w:tmpl w:val="FD96F1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8B7B69"/>
    <w:multiLevelType w:val="hybridMultilevel"/>
    <w:tmpl w:val="7AAC9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95D5773"/>
    <w:multiLevelType w:val="multilevel"/>
    <w:tmpl w:val="F8162064"/>
    <w:lvl w:ilvl="0">
      <w:start w:val="3"/>
      <w:numFmt w:val="decimal"/>
      <w:lvlText w:val="%1."/>
      <w:lvlJc w:val="left"/>
      <w:pPr>
        <w:ind w:left="60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98" w:hanging="8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6498" w:hanging="84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67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18" w:hanging="2160"/>
      </w:pPr>
      <w:rPr>
        <w:rFonts w:hint="default"/>
      </w:rPr>
    </w:lvl>
  </w:abstractNum>
  <w:abstractNum w:abstractNumId="25">
    <w:nsid w:val="3C7A455F"/>
    <w:multiLevelType w:val="hybridMultilevel"/>
    <w:tmpl w:val="2CF0456E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6">
    <w:nsid w:val="3F921254"/>
    <w:multiLevelType w:val="hybridMultilevel"/>
    <w:tmpl w:val="F11AF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E1432A"/>
    <w:multiLevelType w:val="hybridMultilevel"/>
    <w:tmpl w:val="629096A0"/>
    <w:lvl w:ilvl="0" w:tplc="CD2E000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8">
    <w:nsid w:val="42A163E9"/>
    <w:multiLevelType w:val="hybridMultilevel"/>
    <w:tmpl w:val="9D8C6F6A"/>
    <w:lvl w:ilvl="0" w:tplc="A42473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AB60E8"/>
    <w:multiLevelType w:val="hybridMultilevel"/>
    <w:tmpl w:val="8506D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DC0E3A"/>
    <w:multiLevelType w:val="hybridMultilevel"/>
    <w:tmpl w:val="E9F2A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7978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5A1C2BB5"/>
    <w:multiLevelType w:val="hybridMultilevel"/>
    <w:tmpl w:val="0832E52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3">
    <w:nsid w:val="5EC8680B"/>
    <w:multiLevelType w:val="hybridMultilevel"/>
    <w:tmpl w:val="FD96F17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063D81"/>
    <w:multiLevelType w:val="hybridMultilevel"/>
    <w:tmpl w:val="9AA63B4C"/>
    <w:lvl w:ilvl="0" w:tplc="BAC0EE0A">
      <w:start w:val="1"/>
      <w:numFmt w:val="decimal"/>
      <w:lvlText w:val="%1."/>
      <w:lvlJc w:val="left"/>
      <w:pPr>
        <w:ind w:left="1599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34"/>
  </w:num>
  <w:num w:numId="2">
    <w:abstractNumId w:val="27"/>
  </w:num>
  <w:num w:numId="3">
    <w:abstractNumId w:val="12"/>
  </w:num>
  <w:num w:numId="4">
    <w:abstractNumId w:val="2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8"/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7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3"/>
  </w:num>
  <w:num w:numId="24">
    <w:abstractNumId w:val="33"/>
  </w:num>
  <w:num w:numId="25">
    <w:abstractNumId w:val="32"/>
  </w:num>
  <w:num w:numId="26">
    <w:abstractNumId w:val="25"/>
  </w:num>
  <w:num w:numId="27">
    <w:abstractNumId w:val="14"/>
  </w:num>
  <w:num w:numId="28">
    <w:abstractNumId w:val="16"/>
  </w:num>
  <w:num w:numId="29">
    <w:abstractNumId w:val="22"/>
  </w:num>
  <w:num w:numId="30">
    <w:abstractNumId w:val="15"/>
  </w:num>
  <w:num w:numId="31">
    <w:abstractNumId w:val="24"/>
  </w:num>
  <w:num w:numId="32">
    <w:abstractNumId w:val="23"/>
  </w:num>
  <w:num w:numId="33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6"/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3D1"/>
    <w:rsid w:val="00001E91"/>
    <w:rsid w:val="00002E9E"/>
    <w:rsid w:val="000031CE"/>
    <w:rsid w:val="00003702"/>
    <w:rsid w:val="00005A80"/>
    <w:rsid w:val="00005F5C"/>
    <w:rsid w:val="00006C39"/>
    <w:rsid w:val="000120F6"/>
    <w:rsid w:val="00012A82"/>
    <w:rsid w:val="00015566"/>
    <w:rsid w:val="000217E7"/>
    <w:rsid w:val="000232BE"/>
    <w:rsid w:val="00026075"/>
    <w:rsid w:val="00027D39"/>
    <w:rsid w:val="00032001"/>
    <w:rsid w:val="00037372"/>
    <w:rsid w:val="000446E1"/>
    <w:rsid w:val="00052113"/>
    <w:rsid w:val="0006066A"/>
    <w:rsid w:val="00062AB2"/>
    <w:rsid w:val="00066356"/>
    <w:rsid w:val="00074A43"/>
    <w:rsid w:val="000772C8"/>
    <w:rsid w:val="00077689"/>
    <w:rsid w:val="000837F8"/>
    <w:rsid w:val="00083B44"/>
    <w:rsid w:val="00084648"/>
    <w:rsid w:val="000858BC"/>
    <w:rsid w:val="0009237C"/>
    <w:rsid w:val="000A23BB"/>
    <w:rsid w:val="000A47B6"/>
    <w:rsid w:val="000B228D"/>
    <w:rsid w:val="000B3039"/>
    <w:rsid w:val="000B45B8"/>
    <w:rsid w:val="000C0D2A"/>
    <w:rsid w:val="000C1BCD"/>
    <w:rsid w:val="000C52D2"/>
    <w:rsid w:val="000C5B56"/>
    <w:rsid w:val="000D1623"/>
    <w:rsid w:val="000D2029"/>
    <w:rsid w:val="000D677C"/>
    <w:rsid w:val="000D7982"/>
    <w:rsid w:val="000E7F34"/>
    <w:rsid w:val="000F21B4"/>
    <w:rsid w:val="000F27B3"/>
    <w:rsid w:val="000F6C15"/>
    <w:rsid w:val="00102C6E"/>
    <w:rsid w:val="00102E4D"/>
    <w:rsid w:val="00107CED"/>
    <w:rsid w:val="00121514"/>
    <w:rsid w:val="0012388F"/>
    <w:rsid w:val="00130EB8"/>
    <w:rsid w:val="0013401C"/>
    <w:rsid w:val="00143227"/>
    <w:rsid w:val="001434CF"/>
    <w:rsid w:val="001440F4"/>
    <w:rsid w:val="00154745"/>
    <w:rsid w:val="00154AD1"/>
    <w:rsid w:val="00156FF4"/>
    <w:rsid w:val="00167CBE"/>
    <w:rsid w:val="0017278A"/>
    <w:rsid w:val="00172EF8"/>
    <w:rsid w:val="001743D9"/>
    <w:rsid w:val="00181DED"/>
    <w:rsid w:val="00182666"/>
    <w:rsid w:val="0019305C"/>
    <w:rsid w:val="00193D49"/>
    <w:rsid w:val="0019466B"/>
    <w:rsid w:val="001A1125"/>
    <w:rsid w:val="001A31F6"/>
    <w:rsid w:val="001A4493"/>
    <w:rsid w:val="001A526D"/>
    <w:rsid w:val="001B1F27"/>
    <w:rsid w:val="001B5F53"/>
    <w:rsid w:val="001B71E2"/>
    <w:rsid w:val="001B7F4C"/>
    <w:rsid w:val="001C038C"/>
    <w:rsid w:val="001C0AA4"/>
    <w:rsid w:val="001C6B86"/>
    <w:rsid w:val="001D15B9"/>
    <w:rsid w:val="001D57B7"/>
    <w:rsid w:val="001D5A0A"/>
    <w:rsid w:val="001D6A41"/>
    <w:rsid w:val="001E07B5"/>
    <w:rsid w:val="001E6E89"/>
    <w:rsid w:val="001F27F4"/>
    <w:rsid w:val="001F7885"/>
    <w:rsid w:val="0020055C"/>
    <w:rsid w:val="002023DE"/>
    <w:rsid w:val="00215530"/>
    <w:rsid w:val="0021722E"/>
    <w:rsid w:val="00224D2B"/>
    <w:rsid w:val="00227F2B"/>
    <w:rsid w:val="00230B59"/>
    <w:rsid w:val="002354BD"/>
    <w:rsid w:val="00235E09"/>
    <w:rsid w:val="002374DF"/>
    <w:rsid w:val="00244999"/>
    <w:rsid w:val="0024535C"/>
    <w:rsid w:val="00263E33"/>
    <w:rsid w:val="00265C71"/>
    <w:rsid w:val="00266826"/>
    <w:rsid w:val="002709E0"/>
    <w:rsid w:val="00271A73"/>
    <w:rsid w:val="00276360"/>
    <w:rsid w:val="0027638C"/>
    <w:rsid w:val="0028328B"/>
    <w:rsid w:val="0028649F"/>
    <w:rsid w:val="002900D8"/>
    <w:rsid w:val="00292D77"/>
    <w:rsid w:val="00295DD1"/>
    <w:rsid w:val="002A505B"/>
    <w:rsid w:val="002A6147"/>
    <w:rsid w:val="002B3D9A"/>
    <w:rsid w:val="002B5DC8"/>
    <w:rsid w:val="002D6F35"/>
    <w:rsid w:val="002E0B17"/>
    <w:rsid w:val="002E4F57"/>
    <w:rsid w:val="00301718"/>
    <w:rsid w:val="003026B3"/>
    <w:rsid w:val="00311E43"/>
    <w:rsid w:val="0031223A"/>
    <w:rsid w:val="0031344A"/>
    <w:rsid w:val="003216E8"/>
    <w:rsid w:val="0032172A"/>
    <w:rsid w:val="003228BD"/>
    <w:rsid w:val="00325D8D"/>
    <w:rsid w:val="003261EB"/>
    <w:rsid w:val="00327644"/>
    <w:rsid w:val="003347C9"/>
    <w:rsid w:val="0033539C"/>
    <w:rsid w:val="00347F53"/>
    <w:rsid w:val="00351DF5"/>
    <w:rsid w:val="00352346"/>
    <w:rsid w:val="003557DE"/>
    <w:rsid w:val="003644E0"/>
    <w:rsid w:val="0037289D"/>
    <w:rsid w:val="00375B70"/>
    <w:rsid w:val="00381525"/>
    <w:rsid w:val="00383ADA"/>
    <w:rsid w:val="00387E52"/>
    <w:rsid w:val="00390C57"/>
    <w:rsid w:val="0039113C"/>
    <w:rsid w:val="003A3726"/>
    <w:rsid w:val="003B79C9"/>
    <w:rsid w:val="003C0F89"/>
    <w:rsid w:val="003C180A"/>
    <w:rsid w:val="003C6D4E"/>
    <w:rsid w:val="003C760D"/>
    <w:rsid w:val="003D6072"/>
    <w:rsid w:val="003E09FE"/>
    <w:rsid w:val="003E1F88"/>
    <w:rsid w:val="003E4B89"/>
    <w:rsid w:val="003F03C7"/>
    <w:rsid w:val="003F7D74"/>
    <w:rsid w:val="0040085A"/>
    <w:rsid w:val="0040214A"/>
    <w:rsid w:val="00404BDB"/>
    <w:rsid w:val="00407286"/>
    <w:rsid w:val="00407CEB"/>
    <w:rsid w:val="00413616"/>
    <w:rsid w:val="00414275"/>
    <w:rsid w:val="00422E1F"/>
    <w:rsid w:val="00425C9C"/>
    <w:rsid w:val="0043043C"/>
    <w:rsid w:val="00431F43"/>
    <w:rsid w:val="0043253A"/>
    <w:rsid w:val="00434B24"/>
    <w:rsid w:val="00435040"/>
    <w:rsid w:val="004442EE"/>
    <w:rsid w:val="00450C70"/>
    <w:rsid w:val="0045380C"/>
    <w:rsid w:val="0045538C"/>
    <w:rsid w:val="004555F4"/>
    <w:rsid w:val="00464A4A"/>
    <w:rsid w:val="00467F26"/>
    <w:rsid w:val="00472B92"/>
    <w:rsid w:val="004950BB"/>
    <w:rsid w:val="004A1220"/>
    <w:rsid w:val="004A21EA"/>
    <w:rsid w:val="004A4652"/>
    <w:rsid w:val="004B098A"/>
    <w:rsid w:val="004B595C"/>
    <w:rsid w:val="004B6056"/>
    <w:rsid w:val="004C4A23"/>
    <w:rsid w:val="004C6DE7"/>
    <w:rsid w:val="004D29FA"/>
    <w:rsid w:val="004E76BC"/>
    <w:rsid w:val="004E7E83"/>
    <w:rsid w:val="004F0D15"/>
    <w:rsid w:val="004F1ADF"/>
    <w:rsid w:val="004F4A14"/>
    <w:rsid w:val="004F6DD2"/>
    <w:rsid w:val="004F75D2"/>
    <w:rsid w:val="005024AF"/>
    <w:rsid w:val="00505EDE"/>
    <w:rsid w:val="0050770B"/>
    <w:rsid w:val="005134A6"/>
    <w:rsid w:val="0051481B"/>
    <w:rsid w:val="00514DB1"/>
    <w:rsid w:val="00521FDF"/>
    <w:rsid w:val="00531521"/>
    <w:rsid w:val="005346A4"/>
    <w:rsid w:val="005347C6"/>
    <w:rsid w:val="00536393"/>
    <w:rsid w:val="00537083"/>
    <w:rsid w:val="0053788F"/>
    <w:rsid w:val="00540308"/>
    <w:rsid w:val="00544296"/>
    <w:rsid w:val="00544D05"/>
    <w:rsid w:val="00551CD3"/>
    <w:rsid w:val="005541A9"/>
    <w:rsid w:val="00556BEB"/>
    <w:rsid w:val="00557E89"/>
    <w:rsid w:val="00560F64"/>
    <w:rsid w:val="00571445"/>
    <w:rsid w:val="00581282"/>
    <w:rsid w:val="00581AA9"/>
    <w:rsid w:val="0058407B"/>
    <w:rsid w:val="00593E26"/>
    <w:rsid w:val="00595739"/>
    <w:rsid w:val="005A4799"/>
    <w:rsid w:val="005A7D06"/>
    <w:rsid w:val="005B0106"/>
    <w:rsid w:val="005B2283"/>
    <w:rsid w:val="005B350A"/>
    <w:rsid w:val="005C4C00"/>
    <w:rsid w:val="005C536C"/>
    <w:rsid w:val="005C587A"/>
    <w:rsid w:val="005C767C"/>
    <w:rsid w:val="005D2BEF"/>
    <w:rsid w:val="005D7D4D"/>
    <w:rsid w:val="005F3FD2"/>
    <w:rsid w:val="00600855"/>
    <w:rsid w:val="00600B40"/>
    <w:rsid w:val="00601089"/>
    <w:rsid w:val="0061313D"/>
    <w:rsid w:val="00614B87"/>
    <w:rsid w:val="006222F6"/>
    <w:rsid w:val="00625822"/>
    <w:rsid w:val="00626E39"/>
    <w:rsid w:val="00632A8B"/>
    <w:rsid w:val="00635334"/>
    <w:rsid w:val="00637901"/>
    <w:rsid w:val="00642990"/>
    <w:rsid w:val="00643C00"/>
    <w:rsid w:val="00656D15"/>
    <w:rsid w:val="00664286"/>
    <w:rsid w:val="00665BD2"/>
    <w:rsid w:val="006703F7"/>
    <w:rsid w:val="00675773"/>
    <w:rsid w:val="00684E9D"/>
    <w:rsid w:val="006928F0"/>
    <w:rsid w:val="006945C8"/>
    <w:rsid w:val="00695CF5"/>
    <w:rsid w:val="00697870"/>
    <w:rsid w:val="006A27A3"/>
    <w:rsid w:val="006A6489"/>
    <w:rsid w:val="006A76D2"/>
    <w:rsid w:val="006C59BB"/>
    <w:rsid w:val="006E1DBC"/>
    <w:rsid w:val="006F7D2D"/>
    <w:rsid w:val="007037FB"/>
    <w:rsid w:val="00707D7F"/>
    <w:rsid w:val="0071131F"/>
    <w:rsid w:val="00733166"/>
    <w:rsid w:val="00734DB6"/>
    <w:rsid w:val="00736AED"/>
    <w:rsid w:val="00740D6F"/>
    <w:rsid w:val="00740EB2"/>
    <w:rsid w:val="00752147"/>
    <w:rsid w:val="00752AD4"/>
    <w:rsid w:val="007572C0"/>
    <w:rsid w:val="007612FE"/>
    <w:rsid w:val="00771666"/>
    <w:rsid w:val="007731F7"/>
    <w:rsid w:val="00774AAE"/>
    <w:rsid w:val="0078160E"/>
    <w:rsid w:val="00784536"/>
    <w:rsid w:val="00784871"/>
    <w:rsid w:val="00785159"/>
    <w:rsid w:val="00795EF4"/>
    <w:rsid w:val="00796885"/>
    <w:rsid w:val="007A3B45"/>
    <w:rsid w:val="007A7726"/>
    <w:rsid w:val="007B1FF3"/>
    <w:rsid w:val="007B332D"/>
    <w:rsid w:val="007B7D99"/>
    <w:rsid w:val="007C52F4"/>
    <w:rsid w:val="007C573C"/>
    <w:rsid w:val="007D13D1"/>
    <w:rsid w:val="007E2797"/>
    <w:rsid w:val="007E7FA8"/>
    <w:rsid w:val="007F3C83"/>
    <w:rsid w:val="007F3FCA"/>
    <w:rsid w:val="0080083C"/>
    <w:rsid w:val="00804852"/>
    <w:rsid w:val="008100B3"/>
    <w:rsid w:val="00810BEB"/>
    <w:rsid w:val="008110D6"/>
    <w:rsid w:val="00811895"/>
    <w:rsid w:val="00813241"/>
    <w:rsid w:val="00813764"/>
    <w:rsid w:val="00814933"/>
    <w:rsid w:val="008154C7"/>
    <w:rsid w:val="00817D11"/>
    <w:rsid w:val="00822627"/>
    <w:rsid w:val="0083134C"/>
    <w:rsid w:val="008318DF"/>
    <w:rsid w:val="0083355D"/>
    <w:rsid w:val="00834C83"/>
    <w:rsid w:val="00841B97"/>
    <w:rsid w:val="00844291"/>
    <w:rsid w:val="008446C9"/>
    <w:rsid w:val="00846AE2"/>
    <w:rsid w:val="00860192"/>
    <w:rsid w:val="008660CA"/>
    <w:rsid w:val="00884A3A"/>
    <w:rsid w:val="00886C39"/>
    <w:rsid w:val="00887BCD"/>
    <w:rsid w:val="008910E0"/>
    <w:rsid w:val="00891D4B"/>
    <w:rsid w:val="008929A3"/>
    <w:rsid w:val="00897F46"/>
    <w:rsid w:val="008A22B6"/>
    <w:rsid w:val="008A2E3F"/>
    <w:rsid w:val="008A6029"/>
    <w:rsid w:val="008A6FC3"/>
    <w:rsid w:val="008B7334"/>
    <w:rsid w:val="008C2EBF"/>
    <w:rsid w:val="008C312A"/>
    <w:rsid w:val="008C60FB"/>
    <w:rsid w:val="008E2161"/>
    <w:rsid w:val="008E4006"/>
    <w:rsid w:val="008E512A"/>
    <w:rsid w:val="008F7C4E"/>
    <w:rsid w:val="0090678E"/>
    <w:rsid w:val="00907E42"/>
    <w:rsid w:val="00911B06"/>
    <w:rsid w:val="00912CA7"/>
    <w:rsid w:val="00913236"/>
    <w:rsid w:val="0091488C"/>
    <w:rsid w:val="0092373D"/>
    <w:rsid w:val="00923AEE"/>
    <w:rsid w:val="009260BB"/>
    <w:rsid w:val="009303DF"/>
    <w:rsid w:val="00935259"/>
    <w:rsid w:val="00936E1F"/>
    <w:rsid w:val="00941C35"/>
    <w:rsid w:val="00944748"/>
    <w:rsid w:val="009471FF"/>
    <w:rsid w:val="00950D34"/>
    <w:rsid w:val="00953288"/>
    <w:rsid w:val="00953C13"/>
    <w:rsid w:val="00954EE8"/>
    <w:rsid w:val="009644FE"/>
    <w:rsid w:val="00980D1D"/>
    <w:rsid w:val="00982AE4"/>
    <w:rsid w:val="009869FF"/>
    <w:rsid w:val="00991F1A"/>
    <w:rsid w:val="00996D9A"/>
    <w:rsid w:val="009A0187"/>
    <w:rsid w:val="009A10D7"/>
    <w:rsid w:val="009A5F8A"/>
    <w:rsid w:val="009A720D"/>
    <w:rsid w:val="009B20FB"/>
    <w:rsid w:val="009B2416"/>
    <w:rsid w:val="009C177A"/>
    <w:rsid w:val="009C5F96"/>
    <w:rsid w:val="009C7AA1"/>
    <w:rsid w:val="009D468D"/>
    <w:rsid w:val="009E0361"/>
    <w:rsid w:val="009E4764"/>
    <w:rsid w:val="009E53C7"/>
    <w:rsid w:val="009E5B30"/>
    <w:rsid w:val="009E5F1F"/>
    <w:rsid w:val="00A01007"/>
    <w:rsid w:val="00A03C09"/>
    <w:rsid w:val="00A10F6F"/>
    <w:rsid w:val="00A225DE"/>
    <w:rsid w:val="00A22B8B"/>
    <w:rsid w:val="00A27657"/>
    <w:rsid w:val="00A3173E"/>
    <w:rsid w:val="00A31C29"/>
    <w:rsid w:val="00A33041"/>
    <w:rsid w:val="00A41A57"/>
    <w:rsid w:val="00A56879"/>
    <w:rsid w:val="00A56AC5"/>
    <w:rsid w:val="00A60F9A"/>
    <w:rsid w:val="00A610EE"/>
    <w:rsid w:val="00A65CF5"/>
    <w:rsid w:val="00A66FB0"/>
    <w:rsid w:val="00A679ED"/>
    <w:rsid w:val="00A67F98"/>
    <w:rsid w:val="00A70C9E"/>
    <w:rsid w:val="00A72524"/>
    <w:rsid w:val="00A75021"/>
    <w:rsid w:val="00A7706C"/>
    <w:rsid w:val="00AA1395"/>
    <w:rsid w:val="00AA25EF"/>
    <w:rsid w:val="00AB1E53"/>
    <w:rsid w:val="00AB5470"/>
    <w:rsid w:val="00AC05A4"/>
    <w:rsid w:val="00AC1DDE"/>
    <w:rsid w:val="00AC205D"/>
    <w:rsid w:val="00AC605B"/>
    <w:rsid w:val="00AD4607"/>
    <w:rsid w:val="00AD6886"/>
    <w:rsid w:val="00AE7432"/>
    <w:rsid w:val="00AF4420"/>
    <w:rsid w:val="00AF6883"/>
    <w:rsid w:val="00AF7453"/>
    <w:rsid w:val="00B00F41"/>
    <w:rsid w:val="00B061C1"/>
    <w:rsid w:val="00B0703A"/>
    <w:rsid w:val="00B07B60"/>
    <w:rsid w:val="00B161B2"/>
    <w:rsid w:val="00B21D35"/>
    <w:rsid w:val="00B35C2C"/>
    <w:rsid w:val="00B461D5"/>
    <w:rsid w:val="00B4754F"/>
    <w:rsid w:val="00B54EF8"/>
    <w:rsid w:val="00B5651D"/>
    <w:rsid w:val="00B5733D"/>
    <w:rsid w:val="00B61C25"/>
    <w:rsid w:val="00B66D31"/>
    <w:rsid w:val="00B67D39"/>
    <w:rsid w:val="00B71555"/>
    <w:rsid w:val="00B71CA0"/>
    <w:rsid w:val="00B81387"/>
    <w:rsid w:val="00B8586D"/>
    <w:rsid w:val="00B93D7F"/>
    <w:rsid w:val="00BA0C9B"/>
    <w:rsid w:val="00BA1E75"/>
    <w:rsid w:val="00BB01C8"/>
    <w:rsid w:val="00BB1DEF"/>
    <w:rsid w:val="00BB2820"/>
    <w:rsid w:val="00BB2A0B"/>
    <w:rsid w:val="00BB2BC5"/>
    <w:rsid w:val="00BB4D47"/>
    <w:rsid w:val="00BC2212"/>
    <w:rsid w:val="00BD6153"/>
    <w:rsid w:val="00BE37C4"/>
    <w:rsid w:val="00BE7342"/>
    <w:rsid w:val="00BF1A81"/>
    <w:rsid w:val="00BF1DFC"/>
    <w:rsid w:val="00BF2A90"/>
    <w:rsid w:val="00BF49BF"/>
    <w:rsid w:val="00C02D2E"/>
    <w:rsid w:val="00C02D3F"/>
    <w:rsid w:val="00C06238"/>
    <w:rsid w:val="00C10010"/>
    <w:rsid w:val="00C1096E"/>
    <w:rsid w:val="00C169C3"/>
    <w:rsid w:val="00C2266C"/>
    <w:rsid w:val="00C23A15"/>
    <w:rsid w:val="00C27312"/>
    <w:rsid w:val="00C2737E"/>
    <w:rsid w:val="00C319F1"/>
    <w:rsid w:val="00C40EF9"/>
    <w:rsid w:val="00C46427"/>
    <w:rsid w:val="00C52274"/>
    <w:rsid w:val="00C62D2B"/>
    <w:rsid w:val="00C66088"/>
    <w:rsid w:val="00C66124"/>
    <w:rsid w:val="00C6687C"/>
    <w:rsid w:val="00C66C91"/>
    <w:rsid w:val="00C7007B"/>
    <w:rsid w:val="00C72FA5"/>
    <w:rsid w:val="00C77E3A"/>
    <w:rsid w:val="00C807A4"/>
    <w:rsid w:val="00C83E7B"/>
    <w:rsid w:val="00C91680"/>
    <w:rsid w:val="00C9341A"/>
    <w:rsid w:val="00C95D58"/>
    <w:rsid w:val="00C97E36"/>
    <w:rsid w:val="00CA0277"/>
    <w:rsid w:val="00CA1FDC"/>
    <w:rsid w:val="00CA6E74"/>
    <w:rsid w:val="00CA7AD2"/>
    <w:rsid w:val="00CB0E1D"/>
    <w:rsid w:val="00CB10A1"/>
    <w:rsid w:val="00CB1A31"/>
    <w:rsid w:val="00CB2581"/>
    <w:rsid w:val="00CB3E2C"/>
    <w:rsid w:val="00CB59EC"/>
    <w:rsid w:val="00CC1848"/>
    <w:rsid w:val="00CD184E"/>
    <w:rsid w:val="00CD43AD"/>
    <w:rsid w:val="00CD441E"/>
    <w:rsid w:val="00CD7BD3"/>
    <w:rsid w:val="00CE3EF8"/>
    <w:rsid w:val="00CE52D3"/>
    <w:rsid w:val="00CE6EF2"/>
    <w:rsid w:val="00CF28E5"/>
    <w:rsid w:val="00CF3EE9"/>
    <w:rsid w:val="00CF57A8"/>
    <w:rsid w:val="00CF6894"/>
    <w:rsid w:val="00D04D5E"/>
    <w:rsid w:val="00D1175A"/>
    <w:rsid w:val="00D12CC4"/>
    <w:rsid w:val="00D1680E"/>
    <w:rsid w:val="00D16B98"/>
    <w:rsid w:val="00D25297"/>
    <w:rsid w:val="00D30B3B"/>
    <w:rsid w:val="00D34C19"/>
    <w:rsid w:val="00D35B2E"/>
    <w:rsid w:val="00D37AE2"/>
    <w:rsid w:val="00D40B33"/>
    <w:rsid w:val="00D47B04"/>
    <w:rsid w:val="00D5170C"/>
    <w:rsid w:val="00D72F2D"/>
    <w:rsid w:val="00D76F51"/>
    <w:rsid w:val="00D80009"/>
    <w:rsid w:val="00D82038"/>
    <w:rsid w:val="00D83530"/>
    <w:rsid w:val="00D86B25"/>
    <w:rsid w:val="00D97207"/>
    <w:rsid w:val="00DA0702"/>
    <w:rsid w:val="00DA14BA"/>
    <w:rsid w:val="00DA7809"/>
    <w:rsid w:val="00DA7CE3"/>
    <w:rsid w:val="00DB29FF"/>
    <w:rsid w:val="00DE0577"/>
    <w:rsid w:val="00DE6EC8"/>
    <w:rsid w:val="00E02910"/>
    <w:rsid w:val="00E102FD"/>
    <w:rsid w:val="00E1140B"/>
    <w:rsid w:val="00E11714"/>
    <w:rsid w:val="00E177EF"/>
    <w:rsid w:val="00E20BB1"/>
    <w:rsid w:val="00E30585"/>
    <w:rsid w:val="00E355C7"/>
    <w:rsid w:val="00E42124"/>
    <w:rsid w:val="00E50350"/>
    <w:rsid w:val="00E627BC"/>
    <w:rsid w:val="00E63874"/>
    <w:rsid w:val="00E702EA"/>
    <w:rsid w:val="00E71CA5"/>
    <w:rsid w:val="00E72786"/>
    <w:rsid w:val="00E7746C"/>
    <w:rsid w:val="00E82C14"/>
    <w:rsid w:val="00E84851"/>
    <w:rsid w:val="00E920FA"/>
    <w:rsid w:val="00E9313A"/>
    <w:rsid w:val="00E93D67"/>
    <w:rsid w:val="00E9578A"/>
    <w:rsid w:val="00E95B0E"/>
    <w:rsid w:val="00EA114B"/>
    <w:rsid w:val="00EA4526"/>
    <w:rsid w:val="00EC2EF3"/>
    <w:rsid w:val="00EC3B36"/>
    <w:rsid w:val="00EC656C"/>
    <w:rsid w:val="00ED3663"/>
    <w:rsid w:val="00EE05C1"/>
    <w:rsid w:val="00EE0FDE"/>
    <w:rsid w:val="00EE1ED8"/>
    <w:rsid w:val="00EE2B2B"/>
    <w:rsid w:val="00EE46E2"/>
    <w:rsid w:val="00EF0CD8"/>
    <w:rsid w:val="00EF23C3"/>
    <w:rsid w:val="00EF38D7"/>
    <w:rsid w:val="00EF62C1"/>
    <w:rsid w:val="00F009C5"/>
    <w:rsid w:val="00F00A78"/>
    <w:rsid w:val="00F029A0"/>
    <w:rsid w:val="00F03AC7"/>
    <w:rsid w:val="00F0668B"/>
    <w:rsid w:val="00F30720"/>
    <w:rsid w:val="00F30E2F"/>
    <w:rsid w:val="00F34F52"/>
    <w:rsid w:val="00F36649"/>
    <w:rsid w:val="00F40567"/>
    <w:rsid w:val="00F40C5E"/>
    <w:rsid w:val="00F544CC"/>
    <w:rsid w:val="00F55DD0"/>
    <w:rsid w:val="00F574DB"/>
    <w:rsid w:val="00F62BA3"/>
    <w:rsid w:val="00F71A36"/>
    <w:rsid w:val="00F7332E"/>
    <w:rsid w:val="00F7433F"/>
    <w:rsid w:val="00F7534C"/>
    <w:rsid w:val="00F8066D"/>
    <w:rsid w:val="00F913FE"/>
    <w:rsid w:val="00F9172F"/>
    <w:rsid w:val="00F97B7A"/>
    <w:rsid w:val="00FA2C43"/>
    <w:rsid w:val="00FA5B93"/>
    <w:rsid w:val="00FB17EE"/>
    <w:rsid w:val="00FB2F59"/>
    <w:rsid w:val="00FC6034"/>
    <w:rsid w:val="00FC740C"/>
    <w:rsid w:val="00FD35BB"/>
    <w:rsid w:val="00FE2654"/>
    <w:rsid w:val="00FE2CA7"/>
    <w:rsid w:val="00FE4FEC"/>
    <w:rsid w:val="00FE63B9"/>
    <w:rsid w:val="00FE7166"/>
    <w:rsid w:val="00FF2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7D4D"/>
    <w:pPr>
      <w:keepNext/>
      <w:tabs>
        <w:tab w:val="num" w:pos="964"/>
      </w:tabs>
      <w:suppressAutoHyphens/>
      <w:ind w:left="964"/>
      <w:jc w:val="center"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D7D4D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5D7D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D7D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5D7D4D"/>
    <w:pPr>
      <w:keepNext/>
      <w:ind w:firstLine="567"/>
      <w:jc w:val="center"/>
      <w:outlineLvl w:val="5"/>
    </w:pPr>
    <w:rPr>
      <w:i/>
      <w:sz w:val="32"/>
      <w:szCs w:val="20"/>
    </w:rPr>
  </w:style>
  <w:style w:type="paragraph" w:styleId="7">
    <w:name w:val="heading 7"/>
    <w:basedOn w:val="a"/>
    <w:next w:val="a"/>
    <w:link w:val="70"/>
    <w:qFormat/>
    <w:rsid w:val="005D7D4D"/>
    <w:pPr>
      <w:keepNext/>
      <w:jc w:val="center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5D7D4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13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D13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БланкАДМ"/>
    <w:basedOn w:val="a"/>
    <w:rsid w:val="007D13D1"/>
    <w:pPr>
      <w:widowControl w:val="0"/>
      <w:ind w:firstLine="720"/>
    </w:pPr>
    <w:rPr>
      <w:sz w:val="28"/>
      <w:szCs w:val="20"/>
    </w:rPr>
  </w:style>
  <w:style w:type="character" w:customStyle="1" w:styleId="a4">
    <w:name w:val="Без интервала Знак"/>
    <w:link w:val="a5"/>
    <w:locked/>
    <w:rsid w:val="007D13D1"/>
    <w:rPr>
      <w:lang w:eastAsia="ru-RU"/>
    </w:rPr>
  </w:style>
  <w:style w:type="paragraph" w:styleId="a5">
    <w:name w:val="No Spacing"/>
    <w:link w:val="a4"/>
    <w:uiPriority w:val="1"/>
    <w:qFormat/>
    <w:rsid w:val="007D13D1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paragraph" w:styleId="a6">
    <w:name w:val="List Paragraph"/>
    <w:basedOn w:val="a"/>
    <w:uiPriority w:val="34"/>
    <w:qFormat/>
    <w:rsid w:val="003557D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D7D4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D7D4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5D7D4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D7D4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D7D4D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D7D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D7D4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7D4D"/>
  </w:style>
  <w:style w:type="numbering" w:customStyle="1" w:styleId="110">
    <w:name w:val="Нет списка11"/>
    <w:next w:val="a2"/>
    <w:uiPriority w:val="99"/>
    <w:semiHidden/>
    <w:rsid w:val="005D7D4D"/>
  </w:style>
  <w:style w:type="paragraph" w:styleId="a7">
    <w:name w:val="Body Text Indent"/>
    <w:basedOn w:val="a"/>
    <w:link w:val="a8"/>
    <w:rsid w:val="005D7D4D"/>
    <w:pPr>
      <w:suppressAutoHyphens/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5D7D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aliases w:val="bt,Òàáë òåêñò"/>
    <w:basedOn w:val="a"/>
    <w:link w:val="12"/>
    <w:rsid w:val="005D7D4D"/>
    <w:pPr>
      <w:spacing w:after="120"/>
    </w:pPr>
  </w:style>
  <w:style w:type="character" w:customStyle="1" w:styleId="aa">
    <w:name w:val="Основной текст Знак"/>
    <w:basedOn w:val="a0"/>
    <w:uiPriority w:val="99"/>
    <w:semiHidden/>
    <w:rsid w:val="005D7D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aliases w:val="bt Знак,Òàáë òåêñò Знак"/>
    <w:link w:val="a9"/>
    <w:locked/>
    <w:rsid w:val="005D7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D7D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5D7D4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D7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5D7D4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D7D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5D7D4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D7D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5D7D4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D7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5D7D4D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5D7D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Содержимое врезки"/>
    <w:basedOn w:val="a9"/>
    <w:rsid w:val="005D7D4D"/>
    <w:pPr>
      <w:suppressAutoHyphens/>
      <w:spacing w:after="0"/>
      <w:jc w:val="both"/>
    </w:pPr>
    <w:rPr>
      <w:sz w:val="28"/>
      <w:lang w:eastAsia="ar-SA"/>
    </w:rPr>
  </w:style>
  <w:style w:type="paragraph" w:customStyle="1" w:styleId="210">
    <w:name w:val="Основной текст с отступом 21"/>
    <w:basedOn w:val="a"/>
    <w:rsid w:val="005D7D4D"/>
    <w:pPr>
      <w:suppressAutoHyphens/>
      <w:ind w:firstLine="709"/>
      <w:jc w:val="both"/>
    </w:pPr>
    <w:rPr>
      <w:sz w:val="28"/>
      <w:szCs w:val="20"/>
      <w:lang w:eastAsia="ar-SA"/>
    </w:rPr>
  </w:style>
  <w:style w:type="paragraph" w:customStyle="1" w:styleId="iiiaeuiue1">
    <w:name w:val="ii?iaeuiue 1"/>
    <w:basedOn w:val="a"/>
    <w:rsid w:val="005D7D4D"/>
    <w:pPr>
      <w:spacing w:after="120"/>
      <w:ind w:firstLine="851"/>
      <w:jc w:val="both"/>
    </w:pPr>
    <w:rPr>
      <w:szCs w:val="20"/>
    </w:rPr>
  </w:style>
  <w:style w:type="character" w:styleId="ae">
    <w:name w:val="Emphasis"/>
    <w:qFormat/>
    <w:rsid w:val="005D7D4D"/>
    <w:rPr>
      <w:i/>
      <w:iCs/>
    </w:rPr>
  </w:style>
  <w:style w:type="character" w:styleId="af">
    <w:name w:val="Strong"/>
    <w:qFormat/>
    <w:rsid w:val="005D7D4D"/>
    <w:rPr>
      <w:b/>
      <w:bCs/>
    </w:rPr>
  </w:style>
  <w:style w:type="paragraph" w:customStyle="1" w:styleId="Heading">
    <w:name w:val="Heading"/>
    <w:rsid w:val="005D7D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Знак1"/>
    <w:basedOn w:val="a"/>
    <w:rsid w:val="005D7D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Normal (Web)"/>
    <w:basedOn w:val="a"/>
    <w:rsid w:val="005D7D4D"/>
    <w:pPr>
      <w:spacing w:before="100" w:beforeAutospacing="1" w:after="100" w:afterAutospacing="1"/>
    </w:pPr>
  </w:style>
  <w:style w:type="paragraph" w:styleId="af1">
    <w:name w:val="Normal Indent"/>
    <w:basedOn w:val="a"/>
    <w:rsid w:val="005D7D4D"/>
    <w:pPr>
      <w:ind w:left="708"/>
    </w:pPr>
  </w:style>
  <w:style w:type="paragraph" w:customStyle="1" w:styleId="14">
    <w:name w:val="Без интервала1"/>
    <w:link w:val="NoSpacingChar"/>
    <w:rsid w:val="005D7D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4"/>
    <w:locked/>
    <w:rsid w:val="005D7D4D"/>
    <w:rPr>
      <w:rFonts w:ascii="Calibri" w:eastAsia="Times New Roman" w:hAnsi="Calibri" w:cs="Times New Roman"/>
    </w:rPr>
  </w:style>
  <w:style w:type="paragraph" w:customStyle="1" w:styleId="220">
    <w:name w:val="Основной текст с отступом 22"/>
    <w:basedOn w:val="a"/>
    <w:rsid w:val="005D7D4D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11Char">
    <w:name w:val="Знак1 Знак Знак Знак Знак Знак Знак Знак Знак1 Char"/>
    <w:basedOn w:val="a"/>
    <w:rsid w:val="005D7D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annotation reference"/>
    <w:semiHidden/>
    <w:rsid w:val="005D7D4D"/>
    <w:rPr>
      <w:sz w:val="16"/>
      <w:szCs w:val="16"/>
    </w:rPr>
  </w:style>
  <w:style w:type="paragraph" w:styleId="af3">
    <w:name w:val="annotation text"/>
    <w:basedOn w:val="a"/>
    <w:link w:val="af4"/>
    <w:semiHidden/>
    <w:rsid w:val="005D7D4D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5D7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semiHidden/>
    <w:rsid w:val="005D7D4D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5D7D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Balloon Text"/>
    <w:basedOn w:val="a"/>
    <w:link w:val="af8"/>
    <w:semiHidden/>
    <w:rsid w:val="005D7D4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5D7D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-text">
    <w:name w:val="d-text"/>
    <w:basedOn w:val="a0"/>
    <w:rsid w:val="005D7D4D"/>
  </w:style>
  <w:style w:type="character" w:styleId="af9">
    <w:name w:val="Hyperlink"/>
    <w:uiPriority w:val="99"/>
    <w:unhideWhenUsed/>
    <w:rsid w:val="005D7D4D"/>
    <w:rPr>
      <w:color w:val="0000FF"/>
      <w:u w:val="single"/>
    </w:rPr>
  </w:style>
  <w:style w:type="character" w:styleId="afa">
    <w:name w:val="FollowedHyperlink"/>
    <w:uiPriority w:val="99"/>
    <w:unhideWhenUsed/>
    <w:rsid w:val="005D7D4D"/>
    <w:rPr>
      <w:color w:val="800080"/>
      <w:u w:val="single"/>
    </w:rPr>
  </w:style>
  <w:style w:type="character" w:customStyle="1" w:styleId="afb">
    <w:name w:val="Верхний колонтитул Знак"/>
    <w:link w:val="afc"/>
    <w:locked/>
    <w:rsid w:val="005D7D4D"/>
    <w:rPr>
      <w:sz w:val="24"/>
      <w:szCs w:val="24"/>
      <w:lang w:eastAsia="ru-RU"/>
    </w:rPr>
  </w:style>
  <w:style w:type="paragraph" w:styleId="afc">
    <w:name w:val="header"/>
    <w:basedOn w:val="a"/>
    <w:link w:val="afb"/>
    <w:rsid w:val="005D7D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/>
    </w:rPr>
  </w:style>
  <w:style w:type="character" w:customStyle="1" w:styleId="15">
    <w:name w:val="Верхний колонтитул Знак1"/>
    <w:basedOn w:val="a0"/>
    <w:uiPriority w:val="99"/>
    <w:semiHidden/>
    <w:rsid w:val="005D7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rsid w:val="005D7D4D"/>
    <w:pPr>
      <w:spacing w:line="276" w:lineRule="auto"/>
      <w:ind w:left="720"/>
      <w:contextualSpacing/>
    </w:pPr>
    <w:rPr>
      <w:lang w:eastAsia="en-US"/>
    </w:rPr>
  </w:style>
  <w:style w:type="paragraph" w:customStyle="1" w:styleId="xl65">
    <w:name w:val="xl65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D7D4D"/>
    <w:pP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68">
    <w:name w:val="xl68"/>
    <w:basedOn w:val="a"/>
    <w:rsid w:val="005D7D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71">
    <w:name w:val="xl71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</w:style>
  <w:style w:type="paragraph" w:customStyle="1" w:styleId="xl73">
    <w:name w:val="xl73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74">
    <w:name w:val="xl74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75">
    <w:name w:val="xl75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76">
    <w:name w:val="xl76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8">
    <w:name w:val="xl78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80">
    <w:name w:val="xl80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83">
    <w:name w:val="xl83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84">
    <w:name w:val="xl84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86">
    <w:name w:val="xl86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87">
    <w:name w:val="xl87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88">
    <w:name w:val="xl88"/>
    <w:basedOn w:val="a"/>
    <w:rsid w:val="005D7D4D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5D7D4D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5D7D4D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91">
    <w:name w:val="xl91"/>
    <w:basedOn w:val="a"/>
    <w:rsid w:val="005D7D4D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2">
    <w:name w:val="xl92"/>
    <w:basedOn w:val="a"/>
    <w:rsid w:val="005D7D4D"/>
    <w:pPr>
      <w:spacing w:before="100" w:beforeAutospacing="1" w:after="100" w:afterAutospacing="1"/>
      <w:textAlignment w:val="center"/>
    </w:pPr>
    <w:rPr>
      <w:color w:val="000000"/>
      <w:u w:val="single"/>
    </w:rPr>
  </w:style>
  <w:style w:type="paragraph" w:customStyle="1" w:styleId="xl93">
    <w:name w:val="xl93"/>
    <w:basedOn w:val="a"/>
    <w:rsid w:val="005D7D4D"/>
    <w:pPr>
      <w:spacing w:before="100" w:beforeAutospacing="1" w:after="100" w:afterAutospacing="1"/>
      <w:textAlignment w:val="center"/>
    </w:pPr>
    <w:rPr>
      <w:u w:val="single"/>
    </w:rPr>
  </w:style>
  <w:style w:type="paragraph" w:customStyle="1" w:styleId="xl94">
    <w:name w:val="xl94"/>
    <w:basedOn w:val="a"/>
    <w:rsid w:val="005D7D4D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95">
    <w:name w:val="xl95"/>
    <w:basedOn w:val="a"/>
    <w:rsid w:val="005D7D4D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6">
    <w:name w:val="xl96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5D7D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108">
    <w:name w:val="xl108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9">
    <w:name w:val="xl109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10">
    <w:name w:val="xl110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11">
    <w:name w:val="xl111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15">
    <w:name w:val="xl115"/>
    <w:basedOn w:val="a"/>
    <w:rsid w:val="005D7D4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5D7D4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5D7D4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5D7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119">
    <w:name w:val="xl119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5D7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5D7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123">
    <w:name w:val="xl123"/>
    <w:basedOn w:val="a"/>
    <w:rsid w:val="005D7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4">
    <w:name w:val="xl124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125">
    <w:name w:val="xl125"/>
    <w:basedOn w:val="a"/>
    <w:rsid w:val="005D7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6">
    <w:name w:val="xl126"/>
    <w:basedOn w:val="a"/>
    <w:rsid w:val="005D7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7">
    <w:name w:val="xl127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rsid w:val="005D7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5D7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130">
    <w:name w:val="xl130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131">
    <w:name w:val="xl131"/>
    <w:basedOn w:val="a"/>
    <w:rsid w:val="005D7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32">
    <w:name w:val="xl132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33">
    <w:name w:val="xl133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4">
    <w:name w:val="xl134"/>
    <w:basedOn w:val="a"/>
    <w:rsid w:val="005D7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5D7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6">
    <w:name w:val="xl136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37">
    <w:name w:val="xl137"/>
    <w:basedOn w:val="a"/>
    <w:rsid w:val="005D7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5D7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5D7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0">
    <w:name w:val="xl140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5D7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rsid w:val="005D7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</w:rPr>
  </w:style>
  <w:style w:type="paragraph" w:customStyle="1" w:styleId="xl144">
    <w:name w:val="xl144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5D7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7">
    <w:name w:val="xl147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rsid w:val="005D7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149">
    <w:name w:val="xl149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0">
    <w:name w:val="xl150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5D7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2"/>
      <w:szCs w:val="22"/>
    </w:rPr>
  </w:style>
  <w:style w:type="paragraph" w:customStyle="1" w:styleId="xl152">
    <w:name w:val="xl152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53">
    <w:name w:val="xl153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"/>
    <w:rsid w:val="005D7D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rsid w:val="005D7D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character" w:customStyle="1" w:styleId="FontStyle11">
    <w:name w:val="Font Style11"/>
    <w:rsid w:val="005D7D4D"/>
    <w:rPr>
      <w:rFonts w:ascii="Times New Roman" w:hAnsi="Times New Roman" w:cs="Times New Roman"/>
      <w:b/>
      <w:bCs/>
      <w:sz w:val="24"/>
      <w:szCs w:val="24"/>
    </w:rPr>
  </w:style>
  <w:style w:type="paragraph" w:customStyle="1" w:styleId="130">
    <w:name w:val="Обычный + 13 пт"/>
    <w:aliases w:val="Первая строка:  1,25 см,25 см + TimesNewRoman,Черный"/>
    <w:basedOn w:val="a"/>
    <w:rsid w:val="005D7D4D"/>
    <w:pPr>
      <w:widowControl w:val="0"/>
      <w:autoSpaceDE w:val="0"/>
      <w:autoSpaceDN w:val="0"/>
      <w:snapToGrid w:val="0"/>
      <w:ind w:firstLine="708"/>
      <w:jc w:val="both"/>
    </w:pPr>
    <w:rPr>
      <w:sz w:val="26"/>
    </w:rPr>
  </w:style>
  <w:style w:type="table" w:styleId="afd">
    <w:name w:val="Table Grid"/>
    <w:basedOn w:val="a1"/>
    <w:rsid w:val="005D7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0"/>
    <w:link w:val="26"/>
    <w:uiPriority w:val="99"/>
    <w:locked/>
    <w:rsid w:val="005D7D4D"/>
    <w:rPr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5D7D4D"/>
    <w:pPr>
      <w:widowControl w:val="0"/>
      <w:shd w:val="clear" w:color="auto" w:fill="FFFFFF"/>
      <w:spacing w:after="420" w:line="31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Cell">
    <w:name w:val="ConsPlusCell"/>
    <w:uiPriority w:val="99"/>
    <w:rsid w:val="005D7D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font5">
    <w:name w:val="font5"/>
    <w:basedOn w:val="a"/>
    <w:rsid w:val="00771666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771666"/>
    <w:pPr>
      <w:spacing w:before="100" w:beforeAutospacing="1" w:after="100" w:afterAutospacing="1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7D4D"/>
    <w:pPr>
      <w:keepNext/>
      <w:tabs>
        <w:tab w:val="num" w:pos="964"/>
      </w:tabs>
      <w:suppressAutoHyphens/>
      <w:ind w:left="964"/>
      <w:jc w:val="center"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D7D4D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5D7D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D7D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5D7D4D"/>
    <w:pPr>
      <w:keepNext/>
      <w:ind w:firstLine="567"/>
      <w:jc w:val="center"/>
      <w:outlineLvl w:val="5"/>
    </w:pPr>
    <w:rPr>
      <w:i/>
      <w:sz w:val="32"/>
      <w:szCs w:val="20"/>
    </w:rPr>
  </w:style>
  <w:style w:type="paragraph" w:styleId="7">
    <w:name w:val="heading 7"/>
    <w:basedOn w:val="a"/>
    <w:next w:val="a"/>
    <w:link w:val="70"/>
    <w:qFormat/>
    <w:rsid w:val="005D7D4D"/>
    <w:pPr>
      <w:keepNext/>
      <w:jc w:val="center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5D7D4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13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D13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БланкАДМ"/>
    <w:basedOn w:val="a"/>
    <w:rsid w:val="007D13D1"/>
    <w:pPr>
      <w:widowControl w:val="0"/>
      <w:ind w:firstLine="720"/>
    </w:pPr>
    <w:rPr>
      <w:sz w:val="28"/>
      <w:szCs w:val="20"/>
    </w:rPr>
  </w:style>
  <w:style w:type="character" w:customStyle="1" w:styleId="a4">
    <w:name w:val="Без интервала Знак"/>
    <w:link w:val="a5"/>
    <w:locked/>
    <w:rsid w:val="007D13D1"/>
    <w:rPr>
      <w:lang w:eastAsia="ru-RU"/>
    </w:rPr>
  </w:style>
  <w:style w:type="paragraph" w:styleId="a5">
    <w:name w:val="No Spacing"/>
    <w:link w:val="a4"/>
    <w:uiPriority w:val="1"/>
    <w:qFormat/>
    <w:rsid w:val="007D13D1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paragraph" w:styleId="a6">
    <w:name w:val="List Paragraph"/>
    <w:basedOn w:val="a"/>
    <w:uiPriority w:val="34"/>
    <w:qFormat/>
    <w:rsid w:val="003557D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D7D4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D7D4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5D7D4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D7D4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D7D4D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D7D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D7D4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7D4D"/>
  </w:style>
  <w:style w:type="numbering" w:customStyle="1" w:styleId="110">
    <w:name w:val="Нет списка11"/>
    <w:next w:val="a2"/>
    <w:uiPriority w:val="99"/>
    <w:semiHidden/>
    <w:rsid w:val="005D7D4D"/>
  </w:style>
  <w:style w:type="paragraph" w:styleId="a7">
    <w:name w:val="Body Text Indent"/>
    <w:basedOn w:val="a"/>
    <w:link w:val="a8"/>
    <w:rsid w:val="005D7D4D"/>
    <w:pPr>
      <w:suppressAutoHyphens/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5D7D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aliases w:val="bt,Òàáë òåêñò"/>
    <w:basedOn w:val="a"/>
    <w:link w:val="12"/>
    <w:rsid w:val="005D7D4D"/>
    <w:pPr>
      <w:spacing w:after="120"/>
    </w:pPr>
  </w:style>
  <w:style w:type="character" w:customStyle="1" w:styleId="aa">
    <w:name w:val="Основной текст Знак"/>
    <w:basedOn w:val="a0"/>
    <w:uiPriority w:val="99"/>
    <w:semiHidden/>
    <w:rsid w:val="005D7D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aliases w:val="bt Знак,Òàáë òåêñò Знак"/>
    <w:link w:val="a9"/>
    <w:locked/>
    <w:rsid w:val="005D7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D7D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5D7D4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D7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5D7D4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D7D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5D7D4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D7D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5D7D4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D7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5D7D4D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5D7D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Содержимое врезки"/>
    <w:basedOn w:val="a9"/>
    <w:rsid w:val="005D7D4D"/>
    <w:pPr>
      <w:suppressAutoHyphens/>
      <w:spacing w:after="0"/>
      <w:jc w:val="both"/>
    </w:pPr>
    <w:rPr>
      <w:sz w:val="28"/>
      <w:lang w:eastAsia="ar-SA"/>
    </w:rPr>
  </w:style>
  <w:style w:type="paragraph" w:customStyle="1" w:styleId="210">
    <w:name w:val="Основной текст с отступом 21"/>
    <w:basedOn w:val="a"/>
    <w:rsid w:val="005D7D4D"/>
    <w:pPr>
      <w:suppressAutoHyphens/>
      <w:ind w:firstLine="709"/>
      <w:jc w:val="both"/>
    </w:pPr>
    <w:rPr>
      <w:sz w:val="28"/>
      <w:szCs w:val="20"/>
      <w:lang w:eastAsia="ar-SA"/>
    </w:rPr>
  </w:style>
  <w:style w:type="paragraph" w:customStyle="1" w:styleId="iiiaeuiue1">
    <w:name w:val="ii?iaeuiue 1"/>
    <w:basedOn w:val="a"/>
    <w:rsid w:val="005D7D4D"/>
    <w:pPr>
      <w:spacing w:after="120"/>
      <w:ind w:firstLine="851"/>
      <w:jc w:val="both"/>
    </w:pPr>
    <w:rPr>
      <w:szCs w:val="20"/>
    </w:rPr>
  </w:style>
  <w:style w:type="character" w:styleId="ae">
    <w:name w:val="Emphasis"/>
    <w:qFormat/>
    <w:rsid w:val="005D7D4D"/>
    <w:rPr>
      <w:i/>
      <w:iCs/>
    </w:rPr>
  </w:style>
  <w:style w:type="character" w:styleId="af">
    <w:name w:val="Strong"/>
    <w:qFormat/>
    <w:rsid w:val="005D7D4D"/>
    <w:rPr>
      <w:b/>
      <w:bCs/>
    </w:rPr>
  </w:style>
  <w:style w:type="paragraph" w:customStyle="1" w:styleId="Heading">
    <w:name w:val="Heading"/>
    <w:rsid w:val="005D7D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Знак1"/>
    <w:basedOn w:val="a"/>
    <w:rsid w:val="005D7D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Normal (Web)"/>
    <w:basedOn w:val="a"/>
    <w:rsid w:val="005D7D4D"/>
    <w:pPr>
      <w:spacing w:before="100" w:beforeAutospacing="1" w:after="100" w:afterAutospacing="1"/>
    </w:pPr>
  </w:style>
  <w:style w:type="paragraph" w:styleId="af1">
    <w:name w:val="Normal Indent"/>
    <w:basedOn w:val="a"/>
    <w:rsid w:val="005D7D4D"/>
    <w:pPr>
      <w:ind w:left="708"/>
    </w:pPr>
  </w:style>
  <w:style w:type="paragraph" w:customStyle="1" w:styleId="14">
    <w:name w:val="Без интервала1"/>
    <w:link w:val="NoSpacingChar"/>
    <w:rsid w:val="005D7D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4"/>
    <w:locked/>
    <w:rsid w:val="005D7D4D"/>
    <w:rPr>
      <w:rFonts w:ascii="Calibri" w:eastAsia="Times New Roman" w:hAnsi="Calibri" w:cs="Times New Roman"/>
    </w:rPr>
  </w:style>
  <w:style w:type="paragraph" w:customStyle="1" w:styleId="220">
    <w:name w:val="Основной текст с отступом 22"/>
    <w:basedOn w:val="a"/>
    <w:rsid w:val="005D7D4D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11Char">
    <w:name w:val="Знак1 Знак Знак Знак Знак Знак Знак Знак Знак1 Char"/>
    <w:basedOn w:val="a"/>
    <w:rsid w:val="005D7D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annotation reference"/>
    <w:semiHidden/>
    <w:rsid w:val="005D7D4D"/>
    <w:rPr>
      <w:sz w:val="16"/>
      <w:szCs w:val="16"/>
    </w:rPr>
  </w:style>
  <w:style w:type="paragraph" w:styleId="af3">
    <w:name w:val="annotation text"/>
    <w:basedOn w:val="a"/>
    <w:link w:val="af4"/>
    <w:semiHidden/>
    <w:rsid w:val="005D7D4D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5D7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semiHidden/>
    <w:rsid w:val="005D7D4D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5D7D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Balloon Text"/>
    <w:basedOn w:val="a"/>
    <w:link w:val="af8"/>
    <w:semiHidden/>
    <w:rsid w:val="005D7D4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5D7D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-text">
    <w:name w:val="d-text"/>
    <w:basedOn w:val="a0"/>
    <w:rsid w:val="005D7D4D"/>
  </w:style>
  <w:style w:type="character" w:styleId="af9">
    <w:name w:val="Hyperlink"/>
    <w:uiPriority w:val="99"/>
    <w:unhideWhenUsed/>
    <w:rsid w:val="005D7D4D"/>
    <w:rPr>
      <w:color w:val="0000FF"/>
      <w:u w:val="single"/>
    </w:rPr>
  </w:style>
  <w:style w:type="character" w:styleId="afa">
    <w:name w:val="FollowedHyperlink"/>
    <w:uiPriority w:val="99"/>
    <w:unhideWhenUsed/>
    <w:rsid w:val="005D7D4D"/>
    <w:rPr>
      <w:color w:val="800080"/>
      <w:u w:val="single"/>
    </w:rPr>
  </w:style>
  <w:style w:type="character" w:customStyle="1" w:styleId="afb">
    <w:name w:val="Верхний колонтитул Знак"/>
    <w:link w:val="afc"/>
    <w:locked/>
    <w:rsid w:val="005D7D4D"/>
    <w:rPr>
      <w:sz w:val="24"/>
      <w:szCs w:val="24"/>
      <w:lang w:val="x-none" w:eastAsia="ru-RU"/>
    </w:rPr>
  </w:style>
  <w:style w:type="paragraph" w:styleId="afc">
    <w:name w:val="header"/>
    <w:basedOn w:val="a"/>
    <w:link w:val="afb"/>
    <w:rsid w:val="005D7D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x-none"/>
    </w:rPr>
  </w:style>
  <w:style w:type="character" w:customStyle="1" w:styleId="15">
    <w:name w:val="Верхний колонтитул Знак1"/>
    <w:basedOn w:val="a0"/>
    <w:uiPriority w:val="99"/>
    <w:semiHidden/>
    <w:rsid w:val="005D7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rsid w:val="005D7D4D"/>
    <w:pPr>
      <w:spacing w:line="276" w:lineRule="auto"/>
      <w:ind w:left="720"/>
      <w:contextualSpacing/>
    </w:pPr>
    <w:rPr>
      <w:lang w:eastAsia="en-US"/>
    </w:rPr>
  </w:style>
  <w:style w:type="paragraph" w:customStyle="1" w:styleId="xl65">
    <w:name w:val="xl65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D7D4D"/>
    <w:pP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68">
    <w:name w:val="xl68"/>
    <w:basedOn w:val="a"/>
    <w:rsid w:val="005D7D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71">
    <w:name w:val="xl71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</w:style>
  <w:style w:type="paragraph" w:customStyle="1" w:styleId="xl73">
    <w:name w:val="xl73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74">
    <w:name w:val="xl74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75">
    <w:name w:val="xl75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76">
    <w:name w:val="xl76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8">
    <w:name w:val="xl78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80">
    <w:name w:val="xl80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83">
    <w:name w:val="xl83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84">
    <w:name w:val="xl84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86">
    <w:name w:val="xl86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87">
    <w:name w:val="xl87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88">
    <w:name w:val="xl88"/>
    <w:basedOn w:val="a"/>
    <w:rsid w:val="005D7D4D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5D7D4D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5D7D4D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91">
    <w:name w:val="xl91"/>
    <w:basedOn w:val="a"/>
    <w:rsid w:val="005D7D4D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2">
    <w:name w:val="xl92"/>
    <w:basedOn w:val="a"/>
    <w:rsid w:val="005D7D4D"/>
    <w:pPr>
      <w:spacing w:before="100" w:beforeAutospacing="1" w:after="100" w:afterAutospacing="1"/>
      <w:textAlignment w:val="center"/>
    </w:pPr>
    <w:rPr>
      <w:color w:val="000000"/>
      <w:u w:val="single"/>
    </w:rPr>
  </w:style>
  <w:style w:type="paragraph" w:customStyle="1" w:styleId="xl93">
    <w:name w:val="xl93"/>
    <w:basedOn w:val="a"/>
    <w:rsid w:val="005D7D4D"/>
    <w:pPr>
      <w:spacing w:before="100" w:beforeAutospacing="1" w:after="100" w:afterAutospacing="1"/>
      <w:textAlignment w:val="center"/>
    </w:pPr>
    <w:rPr>
      <w:u w:val="single"/>
    </w:rPr>
  </w:style>
  <w:style w:type="paragraph" w:customStyle="1" w:styleId="xl94">
    <w:name w:val="xl94"/>
    <w:basedOn w:val="a"/>
    <w:rsid w:val="005D7D4D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95">
    <w:name w:val="xl95"/>
    <w:basedOn w:val="a"/>
    <w:rsid w:val="005D7D4D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6">
    <w:name w:val="xl96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5D7D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108">
    <w:name w:val="xl108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9">
    <w:name w:val="xl109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10">
    <w:name w:val="xl110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11">
    <w:name w:val="xl111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15">
    <w:name w:val="xl115"/>
    <w:basedOn w:val="a"/>
    <w:rsid w:val="005D7D4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5D7D4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5D7D4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5D7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119">
    <w:name w:val="xl119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5D7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5D7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123">
    <w:name w:val="xl123"/>
    <w:basedOn w:val="a"/>
    <w:rsid w:val="005D7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4">
    <w:name w:val="xl124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125">
    <w:name w:val="xl125"/>
    <w:basedOn w:val="a"/>
    <w:rsid w:val="005D7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6">
    <w:name w:val="xl126"/>
    <w:basedOn w:val="a"/>
    <w:rsid w:val="005D7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7">
    <w:name w:val="xl127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rsid w:val="005D7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5D7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130">
    <w:name w:val="xl130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131">
    <w:name w:val="xl131"/>
    <w:basedOn w:val="a"/>
    <w:rsid w:val="005D7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32">
    <w:name w:val="xl132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33">
    <w:name w:val="xl133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4">
    <w:name w:val="xl134"/>
    <w:basedOn w:val="a"/>
    <w:rsid w:val="005D7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5D7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6">
    <w:name w:val="xl136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37">
    <w:name w:val="xl137"/>
    <w:basedOn w:val="a"/>
    <w:rsid w:val="005D7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5D7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5D7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0">
    <w:name w:val="xl140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5D7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rsid w:val="005D7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</w:rPr>
  </w:style>
  <w:style w:type="paragraph" w:customStyle="1" w:styleId="xl144">
    <w:name w:val="xl144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5D7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7">
    <w:name w:val="xl147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rsid w:val="005D7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149">
    <w:name w:val="xl149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0">
    <w:name w:val="xl150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5D7D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2"/>
      <w:szCs w:val="22"/>
    </w:rPr>
  </w:style>
  <w:style w:type="paragraph" w:customStyle="1" w:styleId="xl152">
    <w:name w:val="xl152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53">
    <w:name w:val="xl153"/>
    <w:basedOn w:val="a"/>
    <w:rsid w:val="005D7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"/>
    <w:rsid w:val="005D7D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rsid w:val="005D7D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character" w:customStyle="1" w:styleId="FontStyle11">
    <w:name w:val="Font Style11"/>
    <w:rsid w:val="005D7D4D"/>
    <w:rPr>
      <w:rFonts w:ascii="Times New Roman" w:hAnsi="Times New Roman" w:cs="Times New Roman"/>
      <w:b/>
      <w:bCs/>
      <w:sz w:val="24"/>
      <w:szCs w:val="24"/>
    </w:rPr>
  </w:style>
  <w:style w:type="paragraph" w:customStyle="1" w:styleId="130">
    <w:name w:val="Обычный + 13 пт"/>
    <w:aliases w:val="Первая строка:  1,25 см,25 см + TimesNewRoman,Черный"/>
    <w:basedOn w:val="a"/>
    <w:rsid w:val="005D7D4D"/>
    <w:pPr>
      <w:widowControl w:val="0"/>
      <w:autoSpaceDE w:val="0"/>
      <w:autoSpaceDN w:val="0"/>
      <w:snapToGrid w:val="0"/>
      <w:ind w:firstLine="708"/>
      <w:jc w:val="both"/>
    </w:pPr>
    <w:rPr>
      <w:sz w:val="26"/>
    </w:rPr>
  </w:style>
  <w:style w:type="table" w:styleId="afd">
    <w:name w:val="Table Grid"/>
    <w:basedOn w:val="a1"/>
    <w:rsid w:val="005D7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0"/>
    <w:link w:val="26"/>
    <w:uiPriority w:val="99"/>
    <w:locked/>
    <w:rsid w:val="005D7D4D"/>
    <w:rPr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5D7D4D"/>
    <w:pPr>
      <w:widowControl w:val="0"/>
      <w:shd w:val="clear" w:color="auto" w:fill="FFFFFF"/>
      <w:spacing w:after="420" w:line="31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Cell">
    <w:name w:val="ConsPlusCell"/>
    <w:uiPriority w:val="99"/>
    <w:rsid w:val="005D7D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font5">
    <w:name w:val="font5"/>
    <w:basedOn w:val="a"/>
    <w:rsid w:val="00771666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771666"/>
    <w:pPr>
      <w:spacing w:before="100" w:beforeAutospacing="1" w:after="100" w:afterAutospacing="1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FEF65-4D72-4535-A15F-7057EBF0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19289</Words>
  <Characters>109950</Characters>
  <Application>Microsoft Office Word</Application>
  <DocSecurity>0</DocSecurity>
  <Lines>916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6</cp:revision>
  <cp:lastPrinted>2015-12-04T06:17:00Z</cp:lastPrinted>
  <dcterms:created xsi:type="dcterms:W3CDTF">2015-12-04T03:36:00Z</dcterms:created>
  <dcterms:modified xsi:type="dcterms:W3CDTF">2016-01-05T05:30:00Z</dcterms:modified>
</cp:coreProperties>
</file>