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C4A" w:rsidRDefault="00165778" w:rsidP="001657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778">
        <w:rPr>
          <w:rFonts w:ascii="Times New Roman" w:hAnsi="Times New Roman" w:cs="Times New Roman"/>
          <w:b/>
          <w:sz w:val="28"/>
          <w:szCs w:val="28"/>
        </w:rPr>
        <w:t xml:space="preserve">За открытый грабеж спиртных напитков в масках </w:t>
      </w:r>
      <w:r w:rsidR="00750EA7">
        <w:rPr>
          <w:rFonts w:ascii="Times New Roman" w:hAnsi="Times New Roman" w:cs="Times New Roman"/>
          <w:b/>
          <w:sz w:val="28"/>
          <w:szCs w:val="28"/>
        </w:rPr>
        <w:t>двоим жителям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Березовского района </w:t>
      </w:r>
      <w:r w:rsidR="00532ED2">
        <w:rPr>
          <w:rFonts w:ascii="Times New Roman" w:hAnsi="Times New Roman" w:cs="Times New Roman"/>
          <w:b/>
          <w:sz w:val="28"/>
          <w:szCs w:val="28"/>
        </w:rPr>
        <w:t xml:space="preserve">грозит </w:t>
      </w:r>
      <w:r w:rsidR="00750EA7">
        <w:rPr>
          <w:rFonts w:ascii="Times New Roman" w:hAnsi="Times New Roman" w:cs="Times New Roman"/>
          <w:b/>
          <w:sz w:val="28"/>
          <w:szCs w:val="28"/>
        </w:rPr>
        <w:t>до 7</w:t>
      </w:r>
      <w:r w:rsidRPr="00165778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750EA7" w:rsidRPr="00750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ED2">
        <w:rPr>
          <w:rFonts w:ascii="Times New Roman" w:hAnsi="Times New Roman" w:cs="Times New Roman"/>
          <w:b/>
          <w:sz w:val="28"/>
          <w:szCs w:val="28"/>
        </w:rPr>
        <w:t>лишения</w:t>
      </w:r>
      <w:r w:rsidR="00750EA7">
        <w:rPr>
          <w:rFonts w:ascii="Times New Roman" w:hAnsi="Times New Roman" w:cs="Times New Roman"/>
          <w:b/>
          <w:sz w:val="28"/>
          <w:szCs w:val="28"/>
        </w:rPr>
        <w:t xml:space="preserve"> свободы</w:t>
      </w:r>
      <w:r w:rsidRPr="00165778">
        <w:rPr>
          <w:rFonts w:ascii="Times New Roman" w:hAnsi="Times New Roman" w:cs="Times New Roman"/>
          <w:b/>
          <w:sz w:val="28"/>
          <w:szCs w:val="28"/>
        </w:rPr>
        <w:t>.</w:t>
      </w:r>
    </w:p>
    <w:p w:rsidR="00165778" w:rsidRDefault="00165778" w:rsidP="0040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июле текущего года </w:t>
      </w:r>
      <w:r w:rsidR="004059FB">
        <w:rPr>
          <w:rFonts w:ascii="Times New Roman" w:hAnsi="Times New Roman" w:cs="Times New Roman"/>
          <w:sz w:val="28"/>
          <w:szCs w:val="28"/>
        </w:rPr>
        <w:t xml:space="preserve">в селе </w:t>
      </w:r>
      <w:proofErr w:type="spellStart"/>
      <w:r w:rsidR="004059FB">
        <w:rPr>
          <w:rFonts w:ascii="Times New Roman" w:hAnsi="Times New Roman" w:cs="Times New Roman"/>
          <w:sz w:val="28"/>
          <w:szCs w:val="28"/>
        </w:rPr>
        <w:t>Саранпауль</w:t>
      </w:r>
      <w:proofErr w:type="spellEnd"/>
      <w:r w:rsidR="004059FB">
        <w:rPr>
          <w:rFonts w:ascii="Times New Roman" w:hAnsi="Times New Roman" w:cs="Times New Roman"/>
          <w:sz w:val="28"/>
          <w:szCs w:val="28"/>
        </w:rPr>
        <w:t xml:space="preserve"> Березовского района </w:t>
      </w:r>
      <w:r>
        <w:rPr>
          <w:rFonts w:ascii="Times New Roman" w:hAnsi="Times New Roman" w:cs="Times New Roman"/>
          <w:sz w:val="28"/>
          <w:szCs w:val="28"/>
        </w:rPr>
        <w:t>двое молодых муж</w:t>
      </w:r>
      <w:r w:rsidR="00261B6E">
        <w:rPr>
          <w:rFonts w:ascii="Times New Roman" w:hAnsi="Times New Roman" w:cs="Times New Roman"/>
          <w:sz w:val="28"/>
          <w:szCs w:val="28"/>
        </w:rPr>
        <w:t>чин, 1995 и 1993 годов рождения,</w:t>
      </w:r>
      <w:r w:rsidR="00650430">
        <w:rPr>
          <w:rFonts w:ascii="Times New Roman" w:hAnsi="Times New Roman" w:cs="Times New Roman"/>
          <w:sz w:val="28"/>
          <w:szCs w:val="28"/>
        </w:rPr>
        <w:t xml:space="preserve"> вступили в преступный сговор, чтобы похитить</w:t>
      </w:r>
      <w:r w:rsidR="004059FB">
        <w:rPr>
          <w:rFonts w:ascii="Times New Roman" w:hAnsi="Times New Roman" w:cs="Times New Roman"/>
          <w:sz w:val="28"/>
          <w:szCs w:val="28"/>
        </w:rPr>
        <w:t xml:space="preserve"> спиртные напитки.</w:t>
      </w:r>
    </w:p>
    <w:p w:rsidR="004059FB" w:rsidRDefault="004059FB" w:rsidP="0040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Мужчины</w:t>
      </w:r>
      <w:r w:rsidR="00261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</w:t>
      </w:r>
      <w:r w:rsidR="00261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сговорились похитить алкогольную продукцию из закусочной индивидуального предпринимателя</w:t>
      </w:r>
      <w:r w:rsidR="00650430">
        <w:rPr>
          <w:rFonts w:ascii="Times New Roman" w:hAnsi="Times New Roman" w:cs="Times New Roman"/>
          <w:sz w:val="28"/>
          <w:szCs w:val="28"/>
        </w:rPr>
        <w:t>, предварительно надев на лица черные маски с прорезями для глаз</w:t>
      </w:r>
      <w:r>
        <w:rPr>
          <w:rFonts w:ascii="Times New Roman" w:hAnsi="Times New Roman" w:cs="Times New Roman"/>
          <w:sz w:val="28"/>
          <w:szCs w:val="28"/>
        </w:rPr>
        <w:t>. Подойдя к</w:t>
      </w:r>
      <w:r w:rsidR="00650430">
        <w:rPr>
          <w:rFonts w:ascii="Times New Roman" w:hAnsi="Times New Roman" w:cs="Times New Roman"/>
          <w:sz w:val="28"/>
          <w:szCs w:val="28"/>
        </w:rPr>
        <w:t xml:space="preserve"> месту преступления</w:t>
      </w:r>
      <w:r>
        <w:rPr>
          <w:rFonts w:ascii="Times New Roman" w:hAnsi="Times New Roman" w:cs="Times New Roman"/>
          <w:sz w:val="28"/>
          <w:szCs w:val="28"/>
        </w:rPr>
        <w:t>, молодые люди позвонили в звонок и постучали в дверь заведения. Когда хозяйка открыла</w:t>
      </w:r>
      <w:r w:rsidR="00650430">
        <w:rPr>
          <w:rFonts w:ascii="Times New Roman" w:hAnsi="Times New Roman" w:cs="Times New Roman"/>
          <w:sz w:val="28"/>
          <w:szCs w:val="28"/>
        </w:rPr>
        <w:t xml:space="preserve"> дверь</w:t>
      </w:r>
      <w:r>
        <w:rPr>
          <w:rFonts w:ascii="Times New Roman" w:hAnsi="Times New Roman" w:cs="Times New Roman"/>
          <w:sz w:val="28"/>
          <w:szCs w:val="28"/>
        </w:rPr>
        <w:t>, один из злоумышленников схватил женщину и стал удерживать ее насильно, второй тем временем собирал бутылки с алкоголем в мешок.</w:t>
      </w:r>
    </w:p>
    <w:p w:rsidR="004059FB" w:rsidRDefault="004059FB" w:rsidP="004059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Всего злоумышленники похитили из закусочной </w:t>
      </w:r>
      <w:r w:rsidR="00650430">
        <w:rPr>
          <w:rFonts w:ascii="Times New Roman" w:hAnsi="Times New Roman" w:cs="Times New Roman"/>
          <w:sz w:val="28"/>
          <w:szCs w:val="28"/>
        </w:rPr>
        <w:t>27 бутылок различной алкогольной продукции</w:t>
      </w:r>
      <w:bookmarkStart w:id="0" w:name="_GoBack"/>
      <w:bookmarkEnd w:id="0"/>
      <w:r w:rsidR="00650430">
        <w:rPr>
          <w:rFonts w:ascii="Times New Roman" w:hAnsi="Times New Roman" w:cs="Times New Roman"/>
          <w:sz w:val="28"/>
          <w:szCs w:val="28"/>
        </w:rPr>
        <w:t xml:space="preserve"> на общую сумму более 4 200 рублей.</w:t>
      </w:r>
    </w:p>
    <w:p w:rsidR="004059FB" w:rsidRDefault="004059FB" w:rsidP="006504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430">
        <w:rPr>
          <w:rFonts w:ascii="Times New Roman" w:hAnsi="Times New Roman" w:cs="Times New Roman"/>
          <w:sz w:val="28"/>
          <w:szCs w:val="28"/>
        </w:rPr>
        <w:t>По данному факту дознавателем ОМВД России по Березовскому району возбуждены уголовные дела в отношении обоих подозреваемых по п-п. «</w:t>
      </w:r>
      <w:proofErr w:type="spellStart"/>
      <w:r w:rsidR="00650430">
        <w:rPr>
          <w:rFonts w:ascii="Times New Roman" w:hAnsi="Times New Roman" w:cs="Times New Roman"/>
          <w:sz w:val="28"/>
          <w:szCs w:val="28"/>
        </w:rPr>
        <w:t>а,в,г</w:t>
      </w:r>
      <w:proofErr w:type="spellEnd"/>
      <w:r w:rsidR="00650430">
        <w:rPr>
          <w:rFonts w:ascii="Times New Roman" w:hAnsi="Times New Roman" w:cs="Times New Roman"/>
          <w:sz w:val="28"/>
          <w:szCs w:val="28"/>
        </w:rPr>
        <w:t xml:space="preserve">» ч.2 ст.161 УК </w:t>
      </w:r>
      <w:r w:rsidR="00650430" w:rsidRPr="00650430">
        <w:rPr>
          <w:rFonts w:ascii="Times New Roman" w:hAnsi="Times New Roman" w:cs="Times New Roman"/>
          <w:sz w:val="28"/>
          <w:szCs w:val="28"/>
        </w:rPr>
        <w:t>РФ «</w:t>
      </w:r>
      <w:r w:rsidR="00650430">
        <w:rPr>
          <w:rFonts w:ascii="Times New Roman" w:hAnsi="Times New Roman" w:cs="Times New Roman"/>
          <w:sz w:val="28"/>
          <w:szCs w:val="28"/>
        </w:rPr>
        <w:t xml:space="preserve">Грабеж, совершенный </w:t>
      </w:r>
      <w:r w:rsidR="00650430" w:rsidRPr="00650430">
        <w:rPr>
          <w:rFonts w:ascii="Times New Roman" w:hAnsi="Times New Roman" w:cs="Times New Roman"/>
          <w:sz w:val="28"/>
          <w:szCs w:val="28"/>
        </w:rPr>
        <w:t xml:space="preserve">группой лиц по предварительному сговору с незаконным проникновением в </w:t>
      </w:r>
      <w:hyperlink w:anchor="Par1749" w:tooltip="Примечание. Под жилищем в настоящей статье, а также в других статьях настоящего Кодекса понимаются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пригодно" w:history="1">
        <w:r w:rsidR="00650430" w:rsidRPr="00650430">
          <w:rPr>
            <w:rFonts w:ascii="Times New Roman" w:hAnsi="Times New Roman" w:cs="Times New Roman"/>
            <w:sz w:val="28"/>
            <w:szCs w:val="28"/>
          </w:rPr>
          <w:t>жилище</w:t>
        </w:r>
      </w:hyperlink>
      <w:r w:rsidR="00650430" w:rsidRPr="0065043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028" w:tooltip="3. Под помещением в статьях настоящей главы понимаются строения и сооружения независимо от форм собственности, предназначенные для временного нахождения людей или размещения материальных ценностей в производственных или иных служебных целях." w:history="1">
        <w:r w:rsidR="00650430" w:rsidRPr="00650430">
          <w:rPr>
            <w:rFonts w:ascii="Times New Roman" w:hAnsi="Times New Roman" w:cs="Times New Roman"/>
            <w:sz w:val="28"/>
            <w:szCs w:val="28"/>
          </w:rPr>
          <w:t>помещение</w:t>
        </w:r>
      </w:hyperlink>
      <w:r w:rsidR="00650430" w:rsidRPr="00650430">
        <w:rPr>
          <w:rFonts w:ascii="Times New Roman" w:hAnsi="Times New Roman" w:cs="Times New Roman"/>
          <w:sz w:val="28"/>
          <w:szCs w:val="28"/>
        </w:rPr>
        <w:t xml:space="preserve"> либо иное </w:t>
      </w:r>
      <w:hyperlink w:anchor="Par2029" w:tooltip="Под хранилищем в статьях настоящей главы понимаются хозяйственные помещения, обособленные от жилых построек, участки территории, трубопроводы, иные сооружения независимо от форм собственности, которые предназначены для постоянного или временного хранения матер" w:history="1">
        <w:r w:rsidR="00650430" w:rsidRPr="00650430">
          <w:rPr>
            <w:rFonts w:ascii="Times New Roman" w:hAnsi="Times New Roman" w:cs="Times New Roman"/>
            <w:sz w:val="28"/>
            <w:szCs w:val="28"/>
          </w:rPr>
          <w:t>хранилище</w:t>
        </w:r>
      </w:hyperlink>
      <w:r w:rsidR="00650430" w:rsidRPr="00650430">
        <w:rPr>
          <w:rFonts w:ascii="Times New Roman" w:hAnsi="Times New Roman" w:cs="Times New Roman"/>
          <w:sz w:val="28"/>
          <w:szCs w:val="28"/>
        </w:rPr>
        <w:t xml:space="preserve"> с применением насилия, не опасного для жизни или здоровья»</w:t>
      </w:r>
      <w:r w:rsidR="00650430">
        <w:rPr>
          <w:rFonts w:ascii="Times New Roman" w:hAnsi="Times New Roman" w:cs="Times New Roman"/>
          <w:sz w:val="28"/>
          <w:szCs w:val="28"/>
        </w:rPr>
        <w:t xml:space="preserve">. В настоящее время дело направлено в Суд для рассмотрения по существу. По данной статье Уголовным кодексом РФ </w:t>
      </w:r>
      <w:r w:rsidR="00650430" w:rsidRPr="00650430">
        <w:rPr>
          <w:rFonts w:ascii="Times New Roman" w:hAnsi="Times New Roman" w:cs="Times New Roman"/>
          <w:sz w:val="28"/>
          <w:szCs w:val="28"/>
        </w:rPr>
        <w:t xml:space="preserve">предусмотрено наказание в виде </w:t>
      </w:r>
      <w:r w:rsidR="00650430">
        <w:rPr>
          <w:rFonts w:ascii="Times New Roman" w:hAnsi="Times New Roman" w:cs="Times New Roman"/>
          <w:sz w:val="28"/>
          <w:szCs w:val="28"/>
        </w:rPr>
        <w:t>лишения</w:t>
      </w:r>
      <w:r w:rsidR="00650430" w:rsidRPr="00650430">
        <w:rPr>
          <w:rFonts w:ascii="Times New Roman" w:hAnsi="Times New Roman" w:cs="Times New Roman"/>
          <w:sz w:val="28"/>
          <w:szCs w:val="28"/>
        </w:rPr>
        <w:t xml:space="preserve"> свободы на срок до </w:t>
      </w:r>
      <w:r w:rsidR="00650430">
        <w:rPr>
          <w:rFonts w:ascii="Times New Roman" w:hAnsi="Times New Roman" w:cs="Times New Roman"/>
          <w:sz w:val="28"/>
          <w:szCs w:val="28"/>
        </w:rPr>
        <w:t xml:space="preserve">7 </w:t>
      </w:r>
      <w:r w:rsidR="00650430" w:rsidRPr="00650430">
        <w:rPr>
          <w:rFonts w:ascii="Times New Roman" w:hAnsi="Times New Roman" w:cs="Times New Roman"/>
          <w:sz w:val="28"/>
          <w:szCs w:val="28"/>
        </w:rPr>
        <w:t xml:space="preserve">лет со штрафом в размере до </w:t>
      </w:r>
      <w:r w:rsidR="00650430">
        <w:rPr>
          <w:rFonts w:ascii="Times New Roman" w:hAnsi="Times New Roman" w:cs="Times New Roman"/>
          <w:sz w:val="28"/>
          <w:szCs w:val="28"/>
        </w:rPr>
        <w:t xml:space="preserve">10 </w:t>
      </w:r>
      <w:r w:rsidR="00650430" w:rsidRPr="00650430">
        <w:rPr>
          <w:rFonts w:ascii="Times New Roman" w:hAnsi="Times New Roman" w:cs="Times New Roman"/>
          <w:sz w:val="28"/>
          <w:szCs w:val="28"/>
        </w:rPr>
        <w:t>тысяч рубле</w:t>
      </w:r>
      <w:r w:rsidR="00650430">
        <w:rPr>
          <w:rFonts w:ascii="Times New Roman" w:hAnsi="Times New Roman" w:cs="Times New Roman"/>
          <w:sz w:val="28"/>
          <w:szCs w:val="28"/>
        </w:rPr>
        <w:t>й.</w:t>
      </w:r>
    </w:p>
    <w:p w:rsidR="00750EA7" w:rsidRDefault="00750EA7" w:rsidP="0065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EA7" w:rsidRDefault="00750EA7" w:rsidP="006504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0EA7" w:rsidRPr="00650430" w:rsidRDefault="00750EA7" w:rsidP="00750E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4059FB" w:rsidRPr="00165778" w:rsidRDefault="004059FB" w:rsidP="001657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059FB" w:rsidRPr="00165778" w:rsidSect="0016577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5A"/>
    <w:rsid w:val="00165778"/>
    <w:rsid w:val="00261B6E"/>
    <w:rsid w:val="004059FB"/>
    <w:rsid w:val="00532ED2"/>
    <w:rsid w:val="005B195A"/>
    <w:rsid w:val="00620EA6"/>
    <w:rsid w:val="00650430"/>
    <w:rsid w:val="00750EA7"/>
    <w:rsid w:val="009303F8"/>
    <w:rsid w:val="00A0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256B-2864-401A-8556-0E1BEA23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dcterms:created xsi:type="dcterms:W3CDTF">2017-08-10T11:49:00Z</dcterms:created>
  <dcterms:modified xsi:type="dcterms:W3CDTF">2017-08-11T09:11:00Z</dcterms:modified>
</cp:coreProperties>
</file>