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E2B" w:rsidRDefault="00E32EBC" w:rsidP="00E32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EBC">
        <w:rPr>
          <w:rFonts w:ascii="Times New Roman" w:hAnsi="Times New Roman" w:cs="Times New Roman"/>
          <w:b/>
          <w:sz w:val="28"/>
          <w:szCs w:val="28"/>
        </w:rPr>
        <w:t>В Березовском районе пенсионерка перевела мошенникам все свои накопления</w:t>
      </w:r>
    </w:p>
    <w:p w:rsidR="00E32EBC" w:rsidRDefault="00E32EBC" w:rsidP="00A40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67-летняя жительница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продаже своей недвижимости под диктовку злоумышленницы лишилась всех накопленных денежных средств.</w:t>
      </w:r>
    </w:p>
    <w:p w:rsidR="00E32EBC" w:rsidRDefault="00E32EBC" w:rsidP="00A40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 в минувшие сутки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лжепокупательница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связалась с пострадавшей по объявлению о продаже квартиры и предложила внести залог, чтобы пенсион</w:t>
      </w:r>
      <w:r w:rsidR="00A40761">
        <w:rPr>
          <w:rFonts w:ascii="Times New Roman" w:hAnsi="Times New Roman" w:cs="Times New Roman"/>
          <w:sz w:val="28"/>
          <w:szCs w:val="28"/>
        </w:rPr>
        <w:t>ерка не продала квартиру другим лицам</w:t>
      </w:r>
      <w:r>
        <w:rPr>
          <w:rFonts w:ascii="Times New Roman" w:hAnsi="Times New Roman" w:cs="Times New Roman"/>
          <w:sz w:val="28"/>
          <w:szCs w:val="28"/>
        </w:rPr>
        <w:t>. Когда пенсионерка прошла к банкомату</w:t>
      </w:r>
      <w:r w:rsidR="00A407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мошенница стала ей говорить, что и как делать. После чего она передала трубку своему якобы брату и он пояснил пострадавшей, что ей нужно закрыть счет и заблокировать карту и только тогда женщина поняла о том, что она перевела свои деньги и что ее просто обманули.</w:t>
      </w:r>
    </w:p>
    <w:p w:rsidR="00A40761" w:rsidRDefault="00A40761" w:rsidP="00A40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мошеннических действий пострадавшей причинён ущерб на сумму более 34 тысяч рублей.</w:t>
      </w:r>
    </w:p>
    <w:p w:rsidR="00E32EBC" w:rsidRDefault="00E32EBC" w:rsidP="00A40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данному факту </w:t>
      </w:r>
      <w:r w:rsidR="00A40761">
        <w:rPr>
          <w:rFonts w:ascii="Times New Roman" w:hAnsi="Times New Roman" w:cs="Times New Roman"/>
          <w:sz w:val="28"/>
          <w:szCs w:val="28"/>
        </w:rPr>
        <w:t>следственным отделение</w:t>
      </w:r>
      <w:r w:rsidR="00432F6A">
        <w:rPr>
          <w:rFonts w:ascii="Times New Roman" w:hAnsi="Times New Roman" w:cs="Times New Roman"/>
          <w:sz w:val="28"/>
          <w:szCs w:val="28"/>
        </w:rPr>
        <w:t>м</w:t>
      </w:r>
      <w:r w:rsidR="00A40761">
        <w:rPr>
          <w:rFonts w:ascii="Times New Roman" w:hAnsi="Times New Roman" w:cs="Times New Roman"/>
          <w:sz w:val="28"/>
          <w:szCs w:val="28"/>
        </w:rPr>
        <w:t xml:space="preserve"> ОМВД России по Березовскому району </w:t>
      </w:r>
      <w:r>
        <w:rPr>
          <w:rFonts w:ascii="Times New Roman" w:hAnsi="Times New Roman" w:cs="Times New Roman"/>
          <w:sz w:val="28"/>
          <w:szCs w:val="28"/>
        </w:rPr>
        <w:t>возбуждено уголовное дело по признакам преступления</w:t>
      </w:r>
      <w:r w:rsidR="00A407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предусмотренного ч.2 ст.159 УК </w:t>
      </w:r>
      <w:r w:rsidRPr="00E32EBC">
        <w:rPr>
          <w:rFonts w:ascii="Times New Roman" w:hAnsi="Times New Roman" w:cs="Times New Roman"/>
          <w:sz w:val="28"/>
          <w:szCs w:val="28"/>
        </w:rPr>
        <w:t xml:space="preserve">РФ «Мошенничество, совершенное группой лиц по предварительному сговору, а равно с причинением </w:t>
      </w:r>
      <w:hyperlink w:anchor="Par2067" w:tooltip="2. Значительный ущерб гражданину в статьях настоящей главы, за исключением части пятой статьи 159, определяется с учетом его имущественного положения, но не может составлять менее пяти тысяч рублей." w:history="1">
        <w:r w:rsidRPr="00E32EBC">
          <w:rPr>
            <w:rFonts w:ascii="Times New Roman" w:hAnsi="Times New Roman" w:cs="Times New Roman"/>
            <w:sz w:val="28"/>
            <w:szCs w:val="28"/>
          </w:rPr>
          <w:t>значительного ущерба</w:t>
        </w:r>
      </w:hyperlink>
      <w:r w:rsidRPr="00E32EBC">
        <w:rPr>
          <w:rFonts w:ascii="Times New Roman" w:hAnsi="Times New Roman" w:cs="Times New Roman"/>
          <w:sz w:val="28"/>
          <w:szCs w:val="28"/>
        </w:rPr>
        <w:t xml:space="preserve"> гражданину»</w:t>
      </w:r>
      <w:r>
        <w:rPr>
          <w:rFonts w:ascii="Times New Roman" w:hAnsi="Times New Roman" w:cs="Times New Roman"/>
          <w:sz w:val="28"/>
          <w:szCs w:val="28"/>
        </w:rPr>
        <w:t xml:space="preserve">. Максимальной санкцией данной статьи предусмотрено наказание в </w:t>
      </w:r>
      <w:r w:rsidRPr="00E32EBC">
        <w:rPr>
          <w:rFonts w:ascii="Times New Roman" w:hAnsi="Times New Roman" w:cs="Times New Roman"/>
          <w:sz w:val="28"/>
          <w:szCs w:val="28"/>
        </w:rPr>
        <w:t>виде лишения</w:t>
      </w:r>
      <w:r w:rsidR="00A40761">
        <w:rPr>
          <w:rFonts w:ascii="Times New Roman" w:hAnsi="Times New Roman" w:cs="Times New Roman"/>
          <w:sz w:val="28"/>
          <w:szCs w:val="28"/>
        </w:rPr>
        <w:t xml:space="preserve"> свободы на срок до 5</w:t>
      </w:r>
      <w:r w:rsidRPr="00E32EBC">
        <w:rPr>
          <w:rFonts w:ascii="Times New Roman" w:hAnsi="Times New Roman" w:cs="Times New Roman"/>
          <w:sz w:val="28"/>
          <w:szCs w:val="28"/>
        </w:rPr>
        <w:t xml:space="preserve"> лет с ограни</w:t>
      </w:r>
      <w:r w:rsidR="00A40761">
        <w:rPr>
          <w:rFonts w:ascii="Times New Roman" w:hAnsi="Times New Roman" w:cs="Times New Roman"/>
          <w:sz w:val="28"/>
          <w:szCs w:val="28"/>
        </w:rPr>
        <w:t>чением свободы на срок до 1</w:t>
      </w:r>
      <w:r w:rsidRPr="00E32EBC">
        <w:rPr>
          <w:rFonts w:ascii="Times New Roman" w:hAnsi="Times New Roman" w:cs="Times New Roman"/>
          <w:sz w:val="28"/>
          <w:szCs w:val="28"/>
        </w:rPr>
        <w:t xml:space="preserve"> года или без такового.</w:t>
      </w:r>
    </w:p>
    <w:p w:rsidR="00A40761" w:rsidRDefault="00A40761" w:rsidP="00A4076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0761">
        <w:rPr>
          <w:rFonts w:ascii="Times New Roman" w:hAnsi="Times New Roman" w:cs="Times New Roman"/>
          <w:b/>
          <w:sz w:val="28"/>
          <w:szCs w:val="28"/>
          <w:u w:val="single"/>
        </w:rPr>
        <w:t>УВАЖАЕМЫЕ ГРАЖДАНЕ! При продаже своего имущества ни в коем случаи не следуйте инструкциям потенциальных покупателей! Не проходите к банкоматам и не совершайте операций со своей банковской картой! Для перевода Вам денежных средств покупателю достаточно ТОЛЬКО номера Вашей банковской карты и никаких операций при этом выполнять не нужно, а также не нужно передавать любую другую информацию, дающую доступ к Вашим банк</w:t>
      </w:r>
      <w:r w:rsidR="003D5560">
        <w:rPr>
          <w:rFonts w:ascii="Times New Roman" w:hAnsi="Times New Roman" w:cs="Times New Roman"/>
          <w:b/>
          <w:sz w:val="28"/>
          <w:szCs w:val="28"/>
          <w:u w:val="single"/>
        </w:rPr>
        <w:t>овским счетам (трехзначные коды</w:t>
      </w:r>
      <w:bookmarkStart w:id="0" w:name="_GoBack"/>
      <w:bookmarkEnd w:id="0"/>
      <w:r w:rsidRPr="00A4076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обратной стороны карты, даты действия карт, имена держателей карт и паспортные данные!).</w:t>
      </w:r>
    </w:p>
    <w:p w:rsidR="00A40761" w:rsidRDefault="00A40761" w:rsidP="00A4076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0761" w:rsidRDefault="00A40761" w:rsidP="00A4076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0761" w:rsidRPr="00A40761" w:rsidRDefault="00A40761" w:rsidP="00A407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0761"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A40761" w:rsidRPr="00A40761" w:rsidSect="00E32EBC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91"/>
    <w:rsid w:val="002C1E2B"/>
    <w:rsid w:val="003D5560"/>
    <w:rsid w:val="00432F6A"/>
    <w:rsid w:val="00875091"/>
    <w:rsid w:val="00A40761"/>
    <w:rsid w:val="00E3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B9A28-9DC0-4817-8C04-B7F144CD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4</cp:revision>
  <dcterms:created xsi:type="dcterms:W3CDTF">2018-11-30T04:14:00Z</dcterms:created>
  <dcterms:modified xsi:type="dcterms:W3CDTF">2018-11-30T11:41:00Z</dcterms:modified>
</cp:coreProperties>
</file>