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216" w:rsidRDefault="00EB3216" w:rsidP="00EB3216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3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ИНФОРМАЦИЯ </w:t>
      </w:r>
    </w:p>
    <w:p w:rsidR="00EB3216" w:rsidRDefault="00EB3216" w:rsidP="00EB3216">
      <w:pPr>
        <w:ind w:left="708" w:firstLine="708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ГУ – УПРАВЛЕНИЯ ПЕНСИОННОГО ФОНДА РФ</w:t>
      </w:r>
    </w:p>
    <w:p w:rsidR="00EB3216" w:rsidRDefault="00EB3216" w:rsidP="00EB3216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В БЕРЕЗОВСКОМ РАЙОНЕ ХМАО-ЮГРЫ</w:t>
      </w:r>
    </w:p>
    <w:p w:rsidR="00EB3216" w:rsidRPr="00EB3216" w:rsidRDefault="00EB3216" w:rsidP="00EB3216">
      <w:pPr>
        <w:pStyle w:val="3"/>
        <w:pBdr>
          <w:bottom w:val="single" w:sz="12" w:space="1" w:color="auto"/>
        </w:pBdr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EB3216" w:rsidRPr="00FA5653" w:rsidRDefault="00EB3216" w:rsidP="00EB3216">
      <w:pPr>
        <w:pStyle w:val="a3"/>
        <w:spacing w:before="0" w:beforeAutospacing="0" w:after="0" w:afterAutospacing="0"/>
        <w:rPr>
          <w:b/>
          <w:sz w:val="16"/>
          <w:szCs w:val="16"/>
        </w:rPr>
      </w:pPr>
    </w:p>
    <w:p w:rsidR="00EB3216" w:rsidRPr="00137249" w:rsidRDefault="00EB3216" w:rsidP="00EB321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7 декабря 2017 года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ПРЕСС-РЕЛИЗ</w:t>
      </w:r>
    </w:p>
    <w:p w:rsidR="00EB3216" w:rsidRDefault="00EB3216">
      <w:pPr>
        <w:rPr>
          <w:sz w:val="36"/>
          <w:szCs w:val="36"/>
        </w:rPr>
      </w:pPr>
    </w:p>
    <w:p w:rsidR="0017703C" w:rsidRPr="0059316E" w:rsidRDefault="009F15DB">
      <w:pPr>
        <w:rPr>
          <w:sz w:val="36"/>
          <w:szCs w:val="36"/>
        </w:rPr>
      </w:pPr>
      <w:r w:rsidRPr="0059316E">
        <w:rPr>
          <w:sz w:val="36"/>
          <w:szCs w:val="36"/>
        </w:rPr>
        <w:t>Жители Березовского района стали активнее использовать для получения услуг ПФР единый портал предоставления государственных услуг</w:t>
      </w:r>
    </w:p>
    <w:p w:rsidR="009F15DB" w:rsidRDefault="00F85EEB" w:rsidP="00F85EEB">
      <w:pPr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-1270</wp:posOffset>
            </wp:positionV>
            <wp:extent cx="2628900" cy="933450"/>
            <wp:effectExtent l="0" t="0" r="0" b="0"/>
            <wp:wrapTight wrapText="bothSides">
              <wp:wrapPolygon edited="0">
                <wp:start x="0" y="0"/>
                <wp:lineTo x="0" y="21159"/>
                <wp:lineTo x="21443" y="21159"/>
                <wp:lineTo x="21443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епгу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F15DB">
        <w:t xml:space="preserve">Все чаще </w:t>
      </w:r>
      <w:bookmarkStart w:id="0" w:name="_GoBack"/>
      <w:r w:rsidR="009F15DB">
        <w:t>обращения граждан в ГУ-УПФР в Березовском районе ХМАО-Югры поступают через Единый портал предоставления государственных услуг. В условиях сложной транспортной схемы нашего района эта возможность зачастую остается для жителей отдаленных поселков единственным способом получить государственные услуги быстро и качественно</w:t>
      </w:r>
      <w:r w:rsidR="0059316E">
        <w:t>.</w:t>
      </w:r>
    </w:p>
    <w:p w:rsidR="0059316E" w:rsidRDefault="0059316E" w:rsidP="00F85EEB">
      <w:pPr>
        <w:jc w:val="both"/>
      </w:pPr>
      <w:r>
        <w:t xml:space="preserve">С начала 2017 года через ЕПГУ </w:t>
      </w:r>
      <w:r w:rsidR="00DB2129">
        <w:t xml:space="preserve">и сайт ПФР </w:t>
      </w:r>
      <w:r>
        <w:t>подано</w:t>
      </w:r>
      <w:r w:rsidR="00EB3216">
        <w:t xml:space="preserve"> 149</w:t>
      </w:r>
      <w:r>
        <w:t xml:space="preserve"> заявлений о назначении пенсии, </w:t>
      </w:r>
      <w:r w:rsidR="00EB3216">
        <w:t xml:space="preserve">162 </w:t>
      </w:r>
      <w:r>
        <w:t>заявлени</w:t>
      </w:r>
      <w:r w:rsidR="00EB3216">
        <w:t>я</w:t>
      </w:r>
      <w:r>
        <w:t xml:space="preserve"> об изменении способа доставки пенсии,</w:t>
      </w:r>
      <w:r w:rsidR="007143C1">
        <w:t xml:space="preserve"> 4</w:t>
      </w:r>
      <w:r>
        <w:t xml:space="preserve"> заявлени</w:t>
      </w:r>
      <w:r w:rsidR="007143C1">
        <w:t>я</w:t>
      </w:r>
      <w:r>
        <w:t xml:space="preserve"> о выдаче сертификата на право использования материнского капитала.</w:t>
      </w:r>
    </w:p>
    <w:p w:rsidR="0059316E" w:rsidRDefault="004D5411" w:rsidP="00F85EEB">
      <w:pPr>
        <w:jc w:val="both"/>
      </w:pPr>
      <w:r>
        <w:t>Одной из популярных опций ЕПГУ стала услуга</w:t>
      </w:r>
      <w:r w:rsidR="0059316E">
        <w:t xml:space="preserve"> извещени</w:t>
      </w:r>
      <w:r>
        <w:t xml:space="preserve">я </w:t>
      </w:r>
      <w:r w:rsidR="0059316E">
        <w:t>граждан о состоянии и</w:t>
      </w:r>
      <w:r>
        <w:t xml:space="preserve">х </w:t>
      </w:r>
      <w:r w:rsidR="0059316E">
        <w:t>индивидуального лицевого счета</w:t>
      </w:r>
      <w:r>
        <w:t>. Она предоставляется гражданину непосредственно в момент обращения, и позволяет оперативно узнать о том, производит ли работодатель начисление страховых взносов на обязательное пенсионное страхование за работника, способ формирования будущей пенсии, какая управляющая компания в настоящий момент распоряжается пенсионными накоплениями гражданина, и размер пенсионных накоплений.</w:t>
      </w:r>
    </w:p>
    <w:p w:rsidR="004D5411" w:rsidRDefault="004D5411" w:rsidP="00F85EEB">
      <w:pPr>
        <w:jc w:val="both"/>
      </w:pPr>
      <w:r>
        <w:t>В ближайшее время через ЕПГУ можно будет подать заявление о выдаче дубликата страхового свидетельства обязательного пенсионного страхования.</w:t>
      </w:r>
    </w:p>
    <w:p w:rsidR="00F85EEB" w:rsidRDefault="00F85EEB" w:rsidP="00F85EEB">
      <w:pPr>
        <w:jc w:val="both"/>
      </w:pPr>
      <w:r>
        <w:t xml:space="preserve">Для использования возможности получения государственных услуг через Единый портал государственных услуг, необходима подтвержденная учетная запись. Подтвердить учетную запись можно обратившись с паспортом и СНИЛС в многофункциональный центр предоставления государственных услуг либо в территориальный орган ПФР. С начала 2017 года за </w:t>
      </w:r>
      <w:r w:rsidR="004E24B9">
        <w:t xml:space="preserve">регистрацией на портале </w:t>
      </w:r>
      <w:proofErr w:type="spellStart"/>
      <w:r w:rsidR="004E24B9">
        <w:t>госуслуг</w:t>
      </w:r>
      <w:proofErr w:type="spellEnd"/>
      <w:r w:rsidR="004E24B9">
        <w:t xml:space="preserve"> и </w:t>
      </w:r>
      <w:r>
        <w:t xml:space="preserve">подтверждением учетной записи в ГУ-УПФР в Березовском районе </w:t>
      </w:r>
      <w:proofErr w:type="spellStart"/>
      <w:r>
        <w:t>ХМАО-Югры</w:t>
      </w:r>
      <w:proofErr w:type="spellEnd"/>
      <w:r>
        <w:t xml:space="preserve"> обратилось </w:t>
      </w:r>
      <w:r w:rsidR="004E24B9">
        <w:t xml:space="preserve">39 </w:t>
      </w:r>
      <w:r>
        <w:t>человек.</w:t>
      </w:r>
    </w:p>
    <w:p w:rsidR="004D5411" w:rsidRDefault="004D5411" w:rsidP="00F85EEB">
      <w:pPr>
        <w:jc w:val="both"/>
      </w:pPr>
      <w:r>
        <w:t>Обладатели смартфонов могут использовать для получения доступа к порталу мобильное приложение Госуслуги, ставшее победителем премии Рунете 2017 в номинации «</w:t>
      </w:r>
      <w:bookmarkEnd w:id="0"/>
      <w:r>
        <w:t>Мобильное прило</w:t>
      </w:r>
      <w:r w:rsidR="00F85EEB">
        <w:t>ж</w:t>
      </w:r>
      <w:r>
        <w:t>ение»</w:t>
      </w:r>
    </w:p>
    <w:sectPr w:rsidR="004D5411" w:rsidSect="00E353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15DB"/>
    <w:rsid w:val="00003621"/>
    <w:rsid w:val="0000454E"/>
    <w:rsid w:val="00030650"/>
    <w:rsid w:val="00055E4F"/>
    <w:rsid w:val="000B2448"/>
    <w:rsid w:val="000B5B72"/>
    <w:rsid w:val="000B5CE9"/>
    <w:rsid w:val="000E1F0E"/>
    <w:rsid w:val="000F6147"/>
    <w:rsid w:val="001210D0"/>
    <w:rsid w:val="001459B8"/>
    <w:rsid w:val="001638B7"/>
    <w:rsid w:val="0017703C"/>
    <w:rsid w:val="00196FA6"/>
    <w:rsid w:val="001A08E2"/>
    <w:rsid w:val="001D2751"/>
    <w:rsid w:val="001E45DF"/>
    <w:rsid w:val="001E5A26"/>
    <w:rsid w:val="001F7114"/>
    <w:rsid w:val="00250706"/>
    <w:rsid w:val="002A1761"/>
    <w:rsid w:val="002A233E"/>
    <w:rsid w:val="002A24D2"/>
    <w:rsid w:val="0030130D"/>
    <w:rsid w:val="003064CE"/>
    <w:rsid w:val="00330D43"/>
    <w:rsid w:val="00377334"/>
    <w:rsid w:val="0038688F"/>
    <w:rsid w:val="00396847"/>
    <w:rsid w:val="003A17D9"/>
    <w:rsid w:val="003A1ECF"/>
    <w:rsid w:val="003B7E8E"/>
    <w:rsid w:val="003C5CFE"/>
    <w:rsid w:val="003C6AD0"/>
    <w:rsid w:val="004074F0"/>
    <w:rsid w:val="00416905"/>
    <w:rsid w:val="0042067D"/>
    <w:rsid w:val="004265E5"/>
    <w:rsid w:val="00437CDA"/>
    <w:rsid w:val="00450C3C"/>
    <w:rsid w:val="00470AA0"/>
    <w:rsid w:val="00473095"/>
    <w:rsid w:val="0048062F"/>
    <w:rsid w:val="004C4228"/>
    <w:rsid w:val="004D5411"/>
    <w:rsid w:val="004E24B9"/>
    <w:rsid w:val="004E4777"/>
    <w:rsid w:val="005010C6"/>
    <w:rsid w:val="005056F8"/>
    <w:rsid w:val="00512F02"/>
    <w:rsid w:val="00517907"/>
    <w:rsid w:val="005371CC"/>
    <w:rsid w:val="00566BDF"/>
    <w:rsid w:val="005674E5"/>
    <w:rsid w:val="0058273D"/>
    <w:rsid w:val="00583713"/>
    <w:rsid w:val="005918E0"/>
    <w:rsid w:val="0059316E"/>
    <w:rsid w:val="005A0314"/>
    <w:rsid w:val="005B702F"/>
    <w:rsid w:val="005E2839"/>
    <w:rsid w:val="00613241"/>
    <w:rsid w:val="00616F12"/>
    <w:rsid w:val="00627722"/>
    <w:rsid w:val="00642FB5"/>
    <w:rsid w:val="00645E66"/>
    <w:rsid w:val="00645E9D"/>
    <w:rsid w:val="00650D48"/>
    <w:rsid w:val="00656CB3"/>
    <w:rsid w:val="006917FA"/>
    <w:rsid w:val="006C170F"/>
    <w:rsid w:val="006F40C8"/>
    <w:rsid w:val="006F6727"/>
    <w:rsid w:val="007143C1"/>
    <w:rsid w:val="007146D0"/>
    <w:rsid w:val="007175C3"/>
    <w:rsid w:val="0072295A"/>
    <w:rsid w:val="00760A1C"/>
    <w:rsid w:val="00765641"/>
    <w:rsid w:val="0077030F"/>
    <w:rsid w:val="007A41D9"/>
    <w:rsid w:val="007B4A52"/>
    <w:rsid w:val="007B7BE9"/>
    <w:rsid w:val="007C47DB"/>
    <w:rsid w:val="007D546A"/>
    <w:rsid w:val="007E2DE2"/>
    <w:rsid w:val="007E2EEA"/>
    <w:rsid w:val="007F177E"/>
    <w:rsid w:val="007F2FC3"/>
    <w:rsid w:val="008102F5"/>
    <w:rsid w:val="00816373"/>
    <w:rsid w:val="00835A01"/>
    <w:rsid w:val="00850DC5"/>
    <w:rsid w:val="008D6108"/>
    <w:rsid w:val="008F0B0C"/>
    <w:rsid w:val="00910D8C"/>
    <w:rsid w:val="00952BB8"/>
    <w:rsid w:val="00967EC0"/>
    <w:rsid w:val="0098144B"/>
    <w:rsid w:val="009B7AF1"/>
    <w:rsid w:val="009C3391"/>
    <w:rsid w:val="009E2735"/>
    <w:rsid w:val="009F15DB"/>
    <w:rsid w:val="009F2670"/>
    <w:rsid w:val="009F42A5"/>
    <w:rsid w:val="00A3758E"/>
    <w:rsid w:val="00A5108E"/>
    <w:rsid w:val="00A54EF7"/>
    <w:rsid w:val="00A821D9"/>
    <w:rsid w:val="00AF0665"/>
    <w:rsid w:val="00B028C1"/>
    <w:rsid w:val="00B11960"/>
    <w:rsid w:val="00B15567"/>
    <w:rsid w:val="00B257DE"/>
    <w:rsid w:val="00B43534"/>
    <w:rsid w:val="00B501C0"/>
    <w:rsid w:val="00B75518"/>
    <w:rsid w:val="00B97319"/>
    <w:rsid w:val="00BD2F68"/>
    <w:rsid w:val="00C17376"/>
    <w:rsid w:val="00C3331C"/>
    <w:rsid w:val="00C4005A"/>
    <w:rsid w:val="00C429F0"/>
    <w:rsid w:val="00C47758"/>
    <w:rsid w:val="00C74A9A"/>
    <w:rsid w:val="00C77369"/>
    <w:rsid w:val="00C805C9"/>
    <w:rsid w:val="00CD16F4"/>
    <w:rsid w:val="00CD21C4"/>
    <w:rsid w:val="00D24053"/>
    <w:rsid w:val="00D838DE"/>
    <w:rsid w:val="00D9176A"/>
    <w:rsid w:val="00DB2129"/>
    <w:rsid w:val="00DC1606"/>
    <w:rsid w:val="00DE1618"/>
    <w:rsid w:val="00E07453"/>
    <w:rsid w:val="00E27C7E"/>
    <w:rsid w:val="00E35356"/>
    <w:rsid w:val="00E576E4"/>
    <w:rsid w:val="00E76129"/>
    <w:rsid w:val="00E9681E"/>
    <w:rsid w:val="00E97662"/>
    <w:rsid w:val="00EA3120"/>
    <w:rsid w:val="00EB3216"/>
    <w:rsid w:val="00EE5079"/>
    <w:rsid w:val="00F06354"/>
    <w:rsid w:val="00F12F67"/>
    <w:rsid w:val="00F22B2E"/>
    <w:rsid w:val="00F73532"/>
    <w:rsid w:val="00F75049"/>
    <w:rsid w:val="00F758C0"/>
    <w:rsid w:val="00F835C7"/>
    <w:rsid w:val="00F85EEB"/>
    <w:rsid w:val="00F93610"/>
    <w:rsid w:val="00FA27C9"/>
    <w:rsid w:val="00FA7764"/>
    <w:rsid w:val="00FD17E1"/>
    <w:rsid w:val="00FE2224"/>
    <w:rsid w:val="00FF251A"/>
    <w:rsid w:val="00FF3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356"/>
  </w:style>
  <w:style w:type="paragraph" w:styleId="1">
    <w:name w:val="heading 1"/>
    <w:basedOn w:val="a"/>
    <w:link w:val="10"/>
    <w:uiPriority w:val="9"/>
    <w:qFormat/>
    <w:rsid w:val="00EB32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21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2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B32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3216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Демьянова</dc:creator>
  <cp:keywords/>
  <dc:description/>
  <cp:lastModifiedBy>Демьянова Оксана Григорьевна</cp:lastModifiedBy>
  <cp:revision>3</cp:revision>
  <dcterms:created xsi:type="dcterms:W3CDTF">2017-12-07T02:06:00Z</dcterms:created>
  <dcterms:modified xsi:type="dcterms:W3CDTF">2017-12-07T04:57:00Z</dcterms:modified>
</cp:coreProperties>
</file>