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62" w:rsidRPr="00716591" w:rsidRDefault="00B33862" w:rsidP="00B33862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33862" w:rsidRPr="00716591" w:rsidRDefault="00B33862" w:rsidP="00B33862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B33862" w:rsidRPr="00716591" w:rsidRDefault="00B33862" w:rsidP="00B338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B33862" w:rsidRPr="00A96067" w:rsidRDefault="00B33862" w:rsidP="00B33862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3862" w:rsidRPr="000607F5" w:rsidRDefault="00B33862" w:rsidP="00B33862">
      <w:pPr>
        <w:pStyle w:val="a3"/>
        <w:contextualSpacing/>
      </w:pPr>
      <w:r>
        <w:t>20</w:t>
      </w:r>
      <w:r w:rsidRPr="000607F5">
        <w:t xml:space="preserve"> </w:t>
      </w:r>
      <w:r>
        <w:t>марта</w:t>
      </w:r>
      <w:r w:rsidRPr="000607F5">
        <w:t xml:space="preserve"> 201</w:t>
      </w:r>
      <w:r>
        <w:t>8</w:t>
      </w:r>
      <w:r w:rsidRPr="000607F5">
        <w:t xml:space="preserve"> года            </w:t>
      </w:r>
      <w:r w:rsidRPr="000607F5">
        <w:tab/>
      </w:r>
      <w:r w:rsidRPr="000607F5">
        <w:tab/>
      </w:r>
      <w:r w:rsidRPr="000607F5">
        <w:tab/>
        <w:t xml:space="preserve">   </w:t>
      </w:r>
      <w:r w:rsidRPr="000607F5">
        <w:tab/>
      </w:r>
      <w:r w:rsidRPr="000607F5">
        <w:tab/>
      </w:r>
      <w:r w:rsidRPr="000607F5">
        <w:tab/>
      </w:r>
    </w:p>
    <w:p w:rsidR="00555704" w:rsidRPr="00857424" w:rsidRDefault="00555704" w:rsidP="00555704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70C0"/>
          <w:kern w:val="36"/>
          <w:sz w:val="35"/>
          <w:szCs w:val="35"/>
        </w:rPr>
      </w:pPr>
      <w:r w:rsidRPr="00857424">
        <w:rPr>
          <w:rFonts w:ascii="inherit" w:eastAsia="Times New Roman" w:hAnsi="inherit" w:cs="Arial"/>
          <w:b/>
          <w:bCs/>
          <w:color w:val="0070C0"/>
          <w:kern w:val="36"/>
          <w:sz w:val="35"/>
          <w:szCs w:val="35"/>
        </w:rPr>
        <w:t>Единовременная выплата из средств пенсионных накоплений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В системе обязательного пенсионного страхования формируется не только страховая пенсия работающих граждан, но и средства их пенсионных накоплений. Средства пенсионных накоплений выплачиваются в виде единовременной выплаты, выплаты накопительной пенсии или срочной пенсионной выплаты.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Все пенсионные накопления выплачиваются единовременно одной суммой при возникновении права на страховую пенсию по старости (в том числе досрочную) в следующих случаях: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color w:val="0070C0"/>
          <w:sz w:val="24"/>
          <w:szCs w:val="24"/>
          <w:u w:val="single"/>
        </w:rPr>
        <w:t>Если расчетный размер накопительной пенсии составляет 5% и менее</w:t>
      </w:r>
      <w:r w:rsidRPr="00A8140D">
        <w:rPr>
          <w:rFonts w:ascii="Times New Roman" w:hAnsi="Times New Roman" w:cs="Times New Roman"/>
          <w:sz w:val="24"/>
          <w:szCs w:val="24"/>
        </w:rPr>
        <w:t xml:space="preserve"> по отношению к сумме размера страховой пенсии с учетом фиксированной выплаты и размера накопительной пенсии, рассчитанной по состоянию на день ее назначения.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Гражданин, реализовавший право на единовременную выплату, вправе вновь обратиться за ней, если на его индивидуальный лицевой счет поступят новые средства пенсионных накоплений. Это можно сделать не ранее чем через 5 лет со дня предыдущего обращения за единовременной выплатой.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color w:val="0070C0"/>
          <w:sz w:val="24"/>
          <w:szCs w:val="24"/>
          <w:u w:val="single"/>
        </w:rPr>
        <w:t>Также такая выплата устанавливается</w:t>
      </w:r>
      <w:r w:rsidRPr="00A8140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8140D">
        <w:rPr>
          <w:rFonts w:ascii="Times New Roman" w:hAnsi="Times New Roman" w:cs="Times New Roman"/>
          <w:sz w:val="24"/>
          <w:szCs w:val="24"/>
        </w:rPr>
        <w:t>гражданам, получающим социальную пенсию, или страховую пенсию по инвалидности, или по случаю потери кормильца, которые не приобрели право на страховую пенсию по старости из-за отсутствия необходимого стажа (но достигли общеустановленного пенсионного возраста: мужчины - 60 лет, женщины - 55 лет) и суммы пенсионных баллов.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По итогам 201</w:t>
      </w:r>
      <w:r w:rsidR="007C200A">
        <w:rPr>
          <w:rFonts w:ascii="Times New Roman" w:hAnsi="Times New Roman" w:cs="Times New Roman"/>
          <w:sz w:val="24"/>
          <w:szCs w:val="24"/>
        </w:rPr>
        <w:t>6</w:t>
      </w:r>
      <w:r w:rsidRPr="00A8140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200A" w:rsidRPr="007C200A">
        <w:rPr>
          <w:rFonts w:ascii="Times New Roman" w:hAnsi="Times New Roman" w:cs="Times New Roman"/>
          <w:sz w:val="24"/>
          <w:szCs w:val="24"/>
        </w:rPr>
        <w:t xml:space="preserve"> </w:t>
      </w:r>
      <w:r w:rsidR="007C200A" w:rsidRPr="00A8140D">
        <w:rPr>
          <w:rFonts w:ascii="Times New Roman" w:hAnsi="Times New Roman" w:cs="Times New Roman"/>
          <w:sz w:val="24"/>
          <w:szCs w:val="24"/>
        </w:rPr>
        <w:t>за единовременной выплатой в Березовском районе</w:t>
      </w:r>
      <w:r w:rsidRPr="00A8140D">
        <w:rPr>
          <w:rFonts w:ascii="Times New Roman" w:hAnsi="Times New Roman" w:cs="Times New Roman"/>
          <w:sz w:val="24"/>
          <w:szCs w:val="24"/>
        </w:rPr>
        <w:t xml:space="preserve"> </w:t>
      </w:r>
      <w:r w:rsidR="007C200A" w:rsidRPr="00A8140D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7C200A" w:rsidRPr="007C200A">
        <w:rPr>
          <w:rFonts w:ascii="Times New Roman" w:hAnsi="Times New Roman" w:cs="Times New Roman"/>
          <w:sz w:val="24"/>
          <w:szCs w:val="24"/>
        </w:rPr>
        <w:t>2</w:t>
      </w:r>
      <w:r w:rsidR="007C200A">
        <w:rPr>
          <w:rFonts w:ascii="Times New Roman" w:hAnsi="Times New Roman" w:cs="Times New Roman"/>
          <w:sz w:val="24"/>
          <w:szCs w:val="24"/>
        </w:rPr>
        <w:t>99</w:t>
      </w:r>
      <w:r w:rsidRPr="00A8140D">
        <w:rPr>
          <w:rFonts w:ascii="Times New Roman" w:hAnsi="Times New Roman" w:cs="Times New Roman"/>
          <w:sz w:val="24"/>
          <w:szCs w:val="24"/>
        </w:rPr>
        <w:t xml:space="preserve"> человек. Для сравнения, в 201</w:t>
      </w:r>
      <w:r w:rsidR="007C200A">
        <w:rPr>
          <w:rFonts w:ascii="Times New Roman" w:hAnsi="Times New Roman" w:cs="Times New Roman"/>
          <w:sz w:val="24"/>
          <w:szCs w:val="24"/>
        </w:rPr>
        <w:t>7</w:t>
      </w:r>
      <w:r w:rsidRPr="00A8140D">
        <w:rPr>
          <w:rFonts w:ascii="Times New Roman" w:hAnsi="Times New Roman" w:cs="Times New Roman"/>
          <w:sz w:val="24"/>
          <w:szCs w:val="24"/>
        </w:rPr>
        <w:t xml:space="preserve"> году количество обращений составило</w:t>
      </w:r>
      <w:r w:rsidR="007C200A">
        <w:rPr>
          <w:rFonts w:ascii="Times New Roman" w:hAnsi="Times New Roman" w:cs="Times New Roman"/>
          <w:sz w:val="24"/>
          <w:szCs w:val="24"/>
        </w:rPr>
        <w:t xml:space="preserve"> </w:t>
      </w:r>
      <w:r w:rsidR="007C200A" w:rsidRPr="007C200A">
        <w:rPr>
          <w:rFonts w:ascii="Times New Roman" w:hAnsi="Times New Roman" w:cs="Times New Roman"/>
          <w:sz w:val="24"/>
          <w:szCs w:val="24"/>
        </w:rPr>
        <w:t>2</w:t>
      </w:r>
      <w:r w:rsidR="007C200A">
        <w:rPr>
          <w:rFonts w:ascii="Times New Roman" w:hAnsi="Times New Roman" w:cs="Times New Roman"/>
          <w:sz w:val="24"/>
          <w:szCs w:val="24"/>
        </w:rPr>
        <w:t>57.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140D">
        <w:rPr>
          <w:rFonts w:ascii="Times New Roman" w:hAnsi="Times New Roman" w:cs="Times New Roman"/>
          <w:color w:val="0070C0"/>
          <w:sz w:val="24"/>
          <w:szCs w:val="24"/>
        </w:rPr>
        <w:t>Напоминание:</w:t>
      </w:r>
    </w:p>
    <w:p w:rsidR="00555704" w:rsidRPr="00A8140D" w:rsidRDefault="00555704" w:rsidP="00555704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Единовременная выплата не осуществляется тем, кому ранее была установлена накопительная пенсия и (или) срочная пенсионная выплата. Обратиться за выплатой из средств пенсионных накоплений необходимо к страховщику, у которого формировались пенсионные накопления</w:t>
      </w:r>
      <w:r w:rsidR="00B33862" w:rsidRPr="00A8140D">
        <w:rPr>
          <w:rFonts w:ascii="Times New Roman" w:hAnsi="Times New Roman" w:cs="Times New Roman"/>
          <w:sz w:val="24"/>
          <w:szCs w:val="24"/>
        </w:rPr>
        <w:t>.</w:t>
      </w:r>
      <w:r w:rsidRPr="00A81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62" w:rsidRPr="00A8140D" w:rsidRDefault="00B33862" w:rsidP="00B33862">
      <w:pPr>
        <w:pStyle w:val="a3"/>
        <w:spacing w:line="360" w:lineRule="auto"/>
        <w:contextualSpacing/>
        <w:jc w:val="right"/>
        <w:rPr>
          <w:sz w:val="20"/>
          <w:szCs w:val="20"/>
        </w:rPr>
      </w:pPr>
      <w:r w:rsidRPr="00A8140D">
        <w:tab/>
      </w:r>
      <w:r w:rsidRPr="00A8140D">
        <w:rPr>
          <w:sz w:val="20"/>
          <w:szCs w:val="20"/>
        </w:rPr>
        <w:t xml:space="preserve">Информация предоставления ГУ - Управлением ПФР в Березовском районе ХМАО-Югры, </w:t>
      </w:r>
    </w:p>
    <w:p w:rsidR="009F244F" w:rsidRDefault="00B33862" w:rsidP="00A8140D">
      <w:pPr>
        <w:pStyle w:val="a3"/>
        <w:spacing w:line="360" w:lineRule="auto"/>
        <w:ind w:firstLine="708"/>
        <w:contextualSpacing/>
        <w:jc w:val="right"/>
      </w:pPr>
      <w:r w:rsidRPr="00A8140D">
        <w:rPr>
          <w:sz w:val="20"/>
          <w:szCs w:val="20"/>
        </w:rPr>
        <w:t>телефон 2-29-76</w:t>
      </w:r>
    </w:p>
    <w:sectPr w:rsidR="009F244F" w:rsidSect="009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704"/>
    <w:rsid w:val="0011170C"/>
    <w:rsid w:val="002E7BE8"/>
    <w:rsid w:val="00555704"/>
    <w:rsid w:val="006652BE"/>
    <w:rsid w:val="007C200A"/>
    <w:rsid w:val="009F2378"/>
    <w:rsid w:val="009F244F"/>
    <w:rsid w:val="00A8140D"/>
    <w:rsid w:val="00B33862"/>
    <w:rsid w:val="00C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38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3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0270151021</dc:creator>
  <cp:lastModifiedBy>0270151021</cp:lastModifiedBy>
  <cp:revision>4</cp:revision>
  <cp:lastPrinted>2018-03-20T06:46:00Z</cp:lastPrinted>
  <dcterms:created xsi:type="dcterms:W3CDTF">2018-03-20T06:28:00Z</dcterms:created>
  <dcterms:modified xsi:type="dcterms:W3CDTF">2018-03-20T07:12:00Z</dcterms:modified>
</cp:coreProperties>
</file>