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BD" w:rsidRDefault="008B12BD" w:rsidP="008B12BD">
      <w:pPr>
        <w:pStyle w:val="1"/>
        <w:spacing w:before="0" w:after="192" w:line="288" w:lineRule="atLeast"/>
        <w:textAlignment w:val="baseline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 xml:space="preserve">Специальный калькулятор на сайте ПФР поможет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югорской</w:t>
      </w:r>
      <w:proofErr w:type="spellEnd"/>
      <w:r>
        <w:rPr>
          <w:rFonts w:ascii="Arial" w:hAnsi="Arial" w:cs="Arial"/>
          <w:color w:val="000000"/>
          <w:sz w:val="35"/>
          <w:szCs w:val="35"/>
        </w:rPr>
        <w:t xml:space="preserve"> семье определить право на ежемесячную выплату из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маткапитала</w:t>
      </w:r>
      <w:proofErr w:type="spellEnd"/>
    </w:p>
    <w:p w:rsidR="008B12BD" w:rsidRDefault="008B12BD" w:rsidP="008B12BD">
      <w:pPr>
        <w:spacing w:after="0" w:line="288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4455"/>
          <w:sz w:val="28"/>
        </w:rPr>
      </w:pPr>
    </w:p>
    <w:p w:rsidR="008B12BD" w:rsidRDefault="008B12BD" w:rsidP="008B12BD">
      <w:pPr>
        <w:spacing w:after="0" w:line="288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4455"/>
          <w:sz w:val="28"/>
        </w:rPr>
      </w:pPr>
    </w:p>
    <w:p w:rsidR="008B12BD" w:rsidRPr="008B12BD" w:rsidRDefault="008B12BD" w:rsidP="008B12BD">
      <w:pPr>
        <w:spacing w:after="0" w:line="288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334455"/>
          <w:sz w:val="28"/>
          <w:szCs w:val="28"/>
        </w:rPr>
      </w:pPr>
      <w:r w:rsidRPr="008B12BD">
        <w:rPr>
          <w:rFonts w:ascii="inherit" w:eastAsia="Times New Roman" w:hAnsi="inherit" w:cs="Arial"/>
          <w:b/>
          <w:bCs/>
          <w:color w:val="334455"/>
          <w:sz w:val="28"/>
        </w:rPr>
        <w:t>На сайте ПФР появился  электронный сервис – калькулятор, который поможет определить право на ежемесячную выплату из материнского капитала.</w:t>
      </w:r>
    </w:p>
    <w:p w:rsidR="008B12BD" w:rsidRPr="008B12BD" w:rsidRDefault="008B12BD" w:rsidP="008B12BD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B12BD">
        <w:rPr>
          <w:rFonts w:ascii="Arial" w:eastAsia="Times New Roman" w:hAnsi="Arial" w:cs="Arial"/>
          <w:color w:val="000000"/>
        </w:rPr>
        <w:t>Пользоваться таким калькулятором довольно просто: нужно указать состав семьи, регион проживания и официальные доходы родителей и детей. После этого программа выдаст результат.</w:t>
      </w:r>
    </w:p>
    <w:p w:rsidR="008B12BD" w:rsidRPr="008B12BD" w:rsidRDefault="008B12BD" w:rsidP="008B1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B12BD">
        <w:rPr>
          <w:rFonts w:ascii="Arial" w:eastAsia="Times New Roman" w:hAnsi="Arial" w:cs="Arial"/>
          <w:color w:val="000000"/>
        </w:rPr>
        <w:t>Найти калькулятор можно в разделе «Получателям МСК» - «Как получить и потратить материнский (семейный) капитал» – </w:t>
      </w:r>
      <w:hyperlink r:id="rId4" w:history="1">
        <w:r w:rsidRPr="008B12BD">
          <w:rPr>
            <w:rFonts w:ascii="inherit" w:eastAsia="Times New Roman" w:hAnsi="inherit" w:cs="Arial"/>
            <w:color w:val="0B7FA4"/>
            <w:u w:val="single"/>
          </w:rPr>
          <w:t>«Как получить ежемесячную выплату»</w:t>
        </w:r>
      </w:hyperlink>
      <w:r w:rsidRPr="008B12BD">
        <w:rPr>
          <w:rFonts w:ascii="Arial" w:eastAsia="Times New Roman" w:hAnsi="Arial" w:cs="Arial"/>
          <w:color w:val="000000"/>
        </w:rPr>
        <w:t> – «Как рассчитывается среднедушевой доход семьи».</w:t>
      </w:r>
    </w:p>
    <w:p w:rsidR="008B12BD" w:rsidRPr="008B12BD" w:rsidRDefault="008B12BD" w:rsidP="008B12BD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B12BD">
        <w:rPr>
          <w:rFonts w:ascii="Arial" w:eastAsia="Times New Roman" w:hAnsi="Arial" w:cs="Arial"/>
          <w:color w:val="000000"/>
        </w:rPr>
        <w:t>Ежемесячная выплата полагается только тем нуждающимся семьям, в которых второй ребенок родится или будет усыновлен, начиная с 1 января 2018 года.</w:t>
      </w:r>
    </w:p>
    <w:p w:rsidR="008B12BD" w:rsidRPr="008B12BD" w:rsidRDefault="008B12BD" w:rsidP="008B12BD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B12BD">
        <w:rPr>
          <w:rFonts w:ascii="Arial" w:eastAsia="Times New Roman" w:hAnsi="Arial" w:cs="Arial"/>
          <w:color w:val="000000"/>
        </w:rPr>
        <w:t xml:space="preserve">Размер выплаты в ХМАО – </w:t>
      </w:r>
      <w:proofErr w:type="spellStart"/>
      <w:r w:rsidRPr="008B12BD">
        <w:rPr>
          <w:rFonts w:ascii="Arial" w:eastAsia="Times New Roman" w:hAnsi="Arial" w:cs="Arial"/>
          <w:color w:val="000000"/>
        </w:rPr>
        <w:t>Югре</w:t>
      </w:r>
      <w:proofErr w:type="spellEnd"/>
      <w:r w:rsidRPr="008B12BD">
        <w:rPr>
          <w:rFonts w:ascii="Arial" w:eastAsia="Times New Roman" w:hAnsi="Arial" w:cs="Arial"/>
          <w:color w:val="000000"/>
        </w:rPr>
        <w:t xml:space="preserve"> составляет 13 958 руб. в месяц, эту сумму семья может получать  в течение года </w:t>
      </w:r>
      <w:proofErr w:type="gramStart"/>
      <w:r w:rsidRPr="008B12BD">
        <w:rPr>
          <w:rFonts w:ascii="Arial" w:eastAsia="Times New Roman" w:hAnsi="Arial" w:cs="Arial"/>
          <w:color w:val="000000"/>
        </w:rPr>
        <w:t>с даты рождения</w:t>
      </w:r>
      <w:proofErr w:type="gramEnd"/>
      <w:r w:rsidRPr="008B12BD">
        <w:rPr>
          <w:rFonts w:ascii="Arial" w:eastAsia="Times New Roman" w:hAnsi="Arial" w:cs="Arial"/>
          <w:color w:val="000000"/>
        </w:rPr>
        <w:t xml:space="preserve"> ребенка, если обращение за ее назначением последовало не позднее шести месяцев со дня рождения ребенка, в остальных случаях ежемесячная выплата осуществляется со дня обращения за ее назначением. По истечении этого срока гражданин подает новое заявление о назначении указанной выплаты на срок до достижения ребенком возраста полутора лет, а также представляет документы (копии документов, сведения), необходимые для ее назначения.  </w:t>
      </w:r>
    </w:p>
    <w:p w:rsidR="008B12BD" w:rsidRPr="008B12BD" w:rsidRDefault="008B12BD" w:rsidP="008B12BD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B12BD">
        <w:rPr>
          <w:rFonts w:ascii="Arial" w:eastAsia="Times New Roman" w:hAnsi="Arial" w:cs="Arial"/>
          <w:color w:val="000000"/>
        </w:rPr>
        <w:t xml:space="preserve">Претендовать на выплату смогут </w:t>
      </w:r>
      <w:proofErr w:type="spellStart"/>
      <w:r w:rsidRPr="008B12BD">
        <w:rPr>
          <w:rFonts w:ascii="Arial" w:eastAsia="Times New Roman" w:hAnsi="Arial" w:cs="Arial"/>
          <w:color w:val="000000"/>
        </w:rPr>
        <w:t>югорские</w:t>
      </w:r>
      <w:proofErr w:type="spellEnd"/>
      <w:r w:rsidRPr="008B12BD">
        <w:rPr>
          <w:rFonts w:ascii="Arial" w:eastAsia="Times New Roman" w:hAnsi="Arial" w:cs="Arial"/>
          <w:color w:val="000000"/>
        </w:rPr>
        <w:t xml:space="preserve"> семьи, имеющие доход в расчете на члена семьи ниже 22 941 руб. в месяц. К примеру, на семью из четырех человек общий доход не должен быть больше  91 764 руб. в месяц.</w:t>
      </w:r>
    </w:p>
    <w:p w:rsidR="008B12BD" w:rsidRPr="008B12BD" w:rsidRDefault="008B12BD" w:rsidP="008B12BD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proofErr w:type="gramStart"/>
      <w:r w:rsidRPr="008B12BD">
        <w:rPr>
          <w:rFonts w:ascii="Arial" w:eastAsia="Times New Roman" w:hAnsi="Arial" w:cs="Arial"/>
          <w:color w:val="000000"/>
        </w:rPr>
        <w:t>При расчёте дохода семьи, полученного за год в денежной форме, учитываются: заработная плата, премии; пенсии, пособия, оплата больничных листов, стипендии, алименты; выплаты пенсионных накоплений правопреемникам; компенсации, выплачиваемые государственным органом или общественным объединением в период исполнения государственных и общественных обязанностей; денежные компенсации и довольствие сотрудникам государственной службы.</w:t>
      </w:r>
      <w:proofErr w:type="gramEnd"/>
    </w:p>
    <w:p w:rsidR="008B12BD" w:rsidRPr="008B12BD" w:rsidRDefault="008B12BD" w:rsidP="008B12BD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8B12BD">
        <w:rPr>
          <w:rFonts w:ascii="Arial" w:eastAsia="Times New Roman" w:hAnsi="Arial" w:cs="Arial"/>
          <w:color w:val="000000"/>
        </w:rPr>
        <w:t>Не учитываются: суммы единовременной материальной помощи из федерального бюджета в связи с чрезвычайными происшествиями, доходы от депозитов в банках, от сдачи в аренду жилья и иного имущества.</w:t>
      </w:r>
    </w:p>
    <w:p w:rsidR="00623ADE" w:rsidRDefault="00623ADE"/>
    <w:sectPr w:rsidR="0062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2BD"/>
    <w:rsid w:val="00623ADE"/>
    <w:rsid w:val="008B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1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B1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12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B12BD"/>
    <w:rPr>
      <w:b/>
      <w:bCs/>
    </w:rPr>
  </w:style>
  <w:style w:type="paragraph" w:styleId="a4">
    <w:name w:val="Normal (Web)"/>
    <w:basedOn w:val="a"/>
    <w:uiPriority w:val="99"/>
    <w:semiHidden/>
    <w:unhideWhenUsed/>
    <w:rsid w:val="008B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12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knopki/zhizn~40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027GaneevaAG</dc:creator>
  <cp:keywords/>
  <dc:description/>
  <cp:lastModifiedBy>027GaneevaAG</cp:lastModifiedBy>
  <cp:revision>2</cp:revision>
  <dcterms:created xsi:type="dcterms:W3CDTF">2018-08-13T05:49:00Z</dcterms:created>
  <dcterms:modified xsi:type="dcterms:W3CDTF">2018-08-13T05:49:00Z</dcterms:modified>
</cp:coreProperties>
</file>