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F7" w:rsidRDefault="00D655F7" w:rsidP="004A4456">
      <w:pPr>
        <w:pStyle w:val="3"/>
        <w:rPr>
          <w:lang w:val="en-US"/>
        </w:rPr>
      </w:pPr>
      <w:bookmarkStart w:id="0" w:name="_Toc400697917"/>
    </w:p>
    <w:p w:rsidR="00D655F7" w:rsidRPr="000367F9" w:rsidRDefault="00D655F7" w:rsidP="00D655F7">
      <w:pPr>
        <w:pStyle w:val="a5"/>
        <w:spacing w:line="360" w:lineRule="auto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165">
        <w:t xml:space="preserve">         </w:t>
      </w:r>
    </w:p>
    <w:p w:rsidR="00D655F7" w:rsidRPr="006A5FC7" w:rsidRDefault="00D655F7" w:rsidP="00D655F7">
      <w:pPr>
        <w:pStyle w:val="1"/>
        <w:spacing w:before="0"/>
        <w:jc w:val="center"/>
        <w:rPr>
          <w:rFonts w:ascii="Arial" w:hAnsi="Arial"/>
          <w:color w:val="auto"/>
          <w:spacing w:val="30"/>
          <w:w w:val="120"/>
          <w:sz w:val="24"/>
          <w:szCs w:val="24"/>
        </w:rPr>
      </w:pPr>
      <w:r w:rsidRPr="000367F9">
        <w:rPr>
          <w:rFonts w:ascii="Arial" w:hAnsi="Arial"/>
          <w:spacing w:val="30"/>
          <w:w w:val="120"/>
          <w:sz w:val="24"/>
          <w:szCs w:val="24"/>
        </w:rPr>
        <w:t xml:space="preserve">        </w:t>
      </w:r>
      <w:r w:rsidRPr="006A5FC7">
        <w:rPr>
          <w:rFonts w:ascii="Arial" w:hAnsi="Arial"/>
          <w:color w:val="auto"/>
          <w:spacing w:val="30"/>
          <w:w w:val="120"/>
          <w:sz w:val="24"/>
          <w:szCs w:val="24"/>
        </w:rPr>
        <w:t>Пенсионный фонд Российской Федерации</w:t>
      </w:r>
    </w:p>
    <w:p w:rsidR="00501440" w:rsidRPr="00501440" w:rsidRDefault="00D655F7" w:rsidP="00501440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501440">
        <w:rPr>
          <w:rFonts w:ascii="Arial" w:hAnsi="Arial"/>
          <w:b/>
          <w:sz w:val="24"/>
          <w:szCs w:val="24"/>
        </w:rPr>
        <w:t xml:space="preserve">       </w:t>
      </w:r>
      <w:r w:rsidR="00501440" w:rsidRPr="00501440">
        <w:rPr>
          <w:rFonts w:ascii="Times New Roman" w:hAnsi="Times New Roman"/>
          <w:b/>
          <w:i/>
          <w:sz w:val="24"/>
          <w:szCs w:val="24"/>
        </w:rPr>
        <w:t xml:space="preserve">Клиентская служба в Березовском районе (на правах отдела) </w:t>
      </w:r>
    </w:p>
    <w:p w:rsidR="00501440" w:rsidRPr="00501440" w:rsidRDefault="00501440" w:rsidP="00501440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501440">
        <w:rPr>
          <w:rFonts w:ascii="Times New Roman" w:hAnsi="Times New Roman"/>
          <w:b/>
          <w:i/>
          <w:sz w:val="24"/>
          <w:szCs w:val="24"/>
        </w:rPr>
        <w:t xml:space="preserve">ГУ-УПФР в городе Белоярский Ханты-Мансийского автономного округа </w:t>
      </w:r>
      <w:proofErr w:type="gramStart"/>
      <w:r w:rsidRPr="00501440">
        <w:rPr>
          <w:rFonts w:ascii="Times New Roman" w:hAnsi="Times New Roman"/>
          <w:b/>
          <w:i/>
          <w:sz w:val="24"/>
          <w:szCs w:val="24"/>
        </w:rPr>
        <w:t>–</w:t>
      </w:r>
      <w:proofErr w:type="spellStart"/>
      <w:r w:rsidRPr="00501440">
        <w:rPr>
          <w:rFonts w:ascii="Times New Roman" w:hAnsi="Times New Roman"/>
          <w:b/>
          <w:i/>
          <w:sz w:val="24"/>
          <w:szCs w:val="24"/>
        </w:rPr>
        <w:t>Ю</w:t>
      </w:r>
      <w:proofErr w:type="gramEnd"/>
      <w:r w:rsidRPr="00501440">
        <w:rPr>
          <w:rFonts w:ascii="Times New Roman" w:hAnsi="Times New Roman"/>
          <w:b/>
          <w:i/>
          <w:sz w:val="24"/>
          <w:szCs w:val="24"/>
        </w:rPr>
        <w:t>гры</w:t>
      </w:r>
      <w:proofErr w:type="spellEnd"/>
      <w:r w:rsidRPr="00501440">
        <w:rPr>
          <w:rFonts w:ascii="Times New Roman" w:hAnsi="Times New Roman"/>
          <w:b/>
          <w:i/>
          <w:sz w:val="24"/>
          <w:szCs w:val="24"/>
        </w:rPr>
        <w:t xml:space="preserve"> (межрайонное)</w:t>
      </w:r>
    </w:p>
    <w:bookmarkEnd w:id="0"/>
    <w:p w:rsidR="0048734E" w:rsidRDefault="000D518F" w:rsidP="008E5FA1">
      <w:pPr>
        <w:pStyle w:val="3"/>
        <w:ind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3</w:t>
      </w:r>
      <w:r w:rsidR="00B76AB1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апреля</w:t>
      </w:r>
      <w:r w:rsidR="00B76AB1">
        <w:rPr>
          <w:rFonts w:ascii="Times New Roman" w:hAnsi="Times New Roman" w:cs="Times New Roman"/>
          <w:i w:val="0"/>
        </w:rPr>
        <w:t xml:space="preserve"> </w:t>
      </w:r>
      <w:r w:rsidR="00715F04">
        <w:rPr>
          <w:rFonts w:ascii="Times New Roman" w:hAnsi="Times New Roman" w:cs="Times New Roman"/>
          <w:i w:val="0"/>
        </w:rPr>
        <w:t>201</w:t>
      </w:r>
      <w:r w:rsidR="00576582">
        <w:rPr>
          <w:rFonts w:ascii="Times New Roman" w:hAnsi="Times New Roman" w:cs="Times New Roman"/>
          <w:i w:val="0"/>
        </w:rPr>
        <w:t>9</w:t>
      </w:r>
      <w:r w:rsidR="00B76AB1">
        <w:rPr>
          <w:rFonts w:ascii="Times New Roman" w:hAnsi="Times New Roman" w:cs="Times New Roman"/>
          <w:i w:val="0"/>
        </w:rPr>
        <w:t xml:space="preserve"> </w:t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</w:p>
    <w:p w:rsidR="000D518F" w:rsidRPr="000D518F" w:rsidRDefault="000D518F" w:rsidP="000D518F">
      <w:pPr>
        <w:autoSpaceDE w:val="0"/>
        <w:autoSpaceDN w:val="0"/>
        <w:adjustRightInd w:val="0"/>
        <w:spacing w:after="0" w:line="240" w:lineRule="atLeast"/>
        <w:jc w:val="center"/>
        <w:rPr>
          <w:rFonts w:ascii="Tms Rmn" w:hAnsi="Tms Rmn" w:cs="Tms Rmn"/>
          <w:b/>
          <w:color w:val="000000"/>
          <w:sz w:val="24"/>
          <w:szCs w:val="24"/>
        </w:rPr>
      </w:pPr>
      <w:r>
        <w:rPr>
          <w:rFonts w:cs="Tms Rmn"/>
          <w:b/>
          <w:color w:val="000000"/>
          <w:sz w:val="24"/>
          <w:szCs w:val="24"/>
        </w:rPr>
        <w:t>С</w:t>
      </w:r>
      <w:r w:rsidRPr="000D518F">
        <w:rPr>
          <w:rFonts w:ascii="Tms Rmn" w:hAnsi="Tms Rmn" w:cs="Tms Rmn"/>
          <w:b/>
          <w:color w:val="000000"/>
          <w:sz w:val="24"/>
          <w:szCs w:val="24"/>
        </w:rPr>
        <w:t xml:space="preserve"> 1 апреля пенсии по государственному обеспечению выр</w:t>
      </w:r>
      <w:r w:rsidR="00501440">
        <w:rPr>
          <w:rFonts w:cs="Tms Rmn"/>
          <w:b/>
          <w:color w:val="000000"/>
          <w:sz w:val="24"/>
          <w:szCs w:val="24"/>
        </w:rPr>
        <w:t>о</w:t>
      </w:r>
      <w:r w:rsidRPr="000D518F">
        <w:rPr>
          <w:rFonts w:ascii="Tms Rmn" w:hAnsi="Tms Rmn" w:cs="Tms Rmn"/>
          <w:b/>
          <w:color w:val="000000"/>
          <w:sz w:val="24"/>
          <w:szCs w:val="24"/>
        </w:rPr>
        <w:t>с</w:t>
      </w:r>
      <w:r w:rsidRPr="000D518F">
        <w:rPr>
          <w:rFonts w:cs="Tms Rmn"/>
          <w:b/>
          <w:color w:val="000000"/>
          <w:sz w:val="24"/>
          <w:szCs w:val="24"/>
        </w:rPr>
        <w:t>ли</w:t>
      </w:r>
      <w:r w:rsidRPr="000D518F">
        <w:rPr>
          <w:rFonts w:ascii="Tms Rmn" w:hAnsi="Tms Rmn" w:cs="Tms Rmn"/>
          <w:b/>
          <w:color w:val="000000"/>
          <w:sz w:val="24"/>
          <w:szCs w:val="24"/>
        </w:rPr>
        <w:t xml:space="preserve"> на 2%</w:t>
      </w:r>
    </w:p>
    <w:p w:rsidR="000D518F" w:rsidRDefault="000D518F" w:rsidP="000D518F">
      <w:pPr>
        <w:autoSpaceDE w:val="0"/>
        <w:autoSpaceDN w:val="0"/>
        <w:adjustRightInd w:val="0"/>
        <w:spacing w:after="0" w:line="240" w:lineRule="atLeast"/>
        <w:rPr>
          <w:rFonts w:cs="Tms Rmn"/>
          <w:color w:val="000000"/>
          <w:sz w:val="24"/>
          <w:szCs w:val="24"/>
        </w:rPr>
      </w:pPr>
    </w:p>
    <w:p w:rsidR="000D518F" w:rsidRPr="000D518F" w:rsidRDefault="000D518F" w:rsidP="000D518F">
      <w:pPr>
        <w:autoSpaceDE w:val="0"/>
        <w:autoSpaceDN w:val="0"/>
        <w:adjustRightInd w:val="0"/>
        <w:spacing w:after="0" w:line="240" w:lineRule="atLeast"/>
        <w:rPr>
          <w:rFonts w:cs="Tms Rmn"/>
          <w:color w:val="000000"/>
          <w:sz w:val="24"/>
          <w:szCs w:val="24"/>
        </w:rPr>
      </w:pPr>
    </w:p>
    <w:p w:rsidR="000D518F" w:rsidRPr="000D518F" w:rsidRDefault="000D518F" w:rsidP="000D518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18F">
        <w:rPr>
          <w:rFonts w:ascii="Times New Roman" w:hAnsi="Times New Roman" w:cs="Times New Roman"/>
          <w:color w:val="000000"/>
          <w:sz w:val="24"/>
          <w:szCs w:val="24"/>
        </w:rPr>
        <w:t>Пенсии по государственному пенсионному обеспечению, включая социальные пенсии, с 1 апреля 2019 года индексируются на 2% – в соответствии с ростом прожиточного минимума пенсионера в 2018 году. Повышение затрагивает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660</w:t>
      </w:r>
      <w:r w:rsidRPr="000D518F">
        <w:rPr>
          <w:rFonts w:ascii="Times New Roman" w:hAnsi="Times New Roman" w:cs="Times New Roman"/>
          <w:color w:val="000000"/>
          <w:sz w:val="24"/>
          <w:szCs w:val="24"/>
        </w:rPr>
        <w:t xml:space="preserve"> пенсионеров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Березовского района</w:t>
      </w:r>
      <w:r w:rsidRPr="000D51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D518F" w:rsidRPr="000D518F" w:rsidRDefault="000D518F" w:rsidP="000D518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18F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индексацией социальных пенсий повышаются пенсии военнослужащих, проходивших военную службу по призыву, и членов их семей, участников Великой Отечественной войны, граждан, пострадавших в результате радиационных или техногенных катастроф, и членов их семей и некоторых других. </w:t>
      </w:r>
    </w:p>
    <w:p w:rsidR="000D518F" w:rsidRPr="000D518F" w:rsidRDefault="000D518F" w:rsidP="000D518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518F" w:rsidRPr="000D518F" w:rsidRDefault="000D518F" w:rsidP="000D518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18F">
        <w:rPr>
          <w:rFonts w:ascii="Times New Roman" w:hAnsi="Times New Roman" w:cs="Times New Roman"/>
          <w:color w:val="000000"/>
          <w:sz w:val="24"/>
          <w:szCs w:val="24"/>
        </w:rPr>
        <w:t>Средний размер социальной пенсии после повышения состави</w:t>
      </w:r>
      <w:r w:rsidR="00402A2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D518F">
        <w:rPr>
          <w:rFonts w:ascii="Times New Roman" w:hAnsi="Times New Roman" w:cs="Times New Roman"/>
          <w:color w:val="000000"/>
          <w:sz w:val="24"/>
          <w:szCs w:val="24"/>
        </w:rPr>
        <w:t xml:space="preserve"> 12</w:t>
      </w:r>
      <w:r w:rsidR="006E6AF3">
        <w:rPr>
          <w:rFonts w:ascii="Times New Roman" w:hAnsi="Times New Roman" w:cs="Times New Roman"/>
          <w:color w:val="000000"/>
          <w:sz w:val="24"/>
          <w:szCs w:val="24"/>
        </w:rPr>
        <w:t xml:space="preserve"> 034</w:t>
      </w:r>
      <w:r w:rsidRPr="000D518F">
        <w:rPr>
          <w:rFonts w:ascii="Times New Roman" w:hAnsi="Times New Roman" w:cs="Times New Roman"/>
          <w:color w:val="000000"/>
          <w:sz w:val="24"/>
          <w:szCs w:val="24"/>
        </w:rPr>
        <w:t xml:space="preserve"> рубля. Средний размер социальной пенсии детям-инвалидам и инвалидам с детства первой группы состави</w:t>
      </w:r>
      <w:r w:rsidR="00402A2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D518F">
        <w:rPr>
          <w:rFonts w:ascii="Times New Roman" w:hAnsi="Times New Roman" w:cs="Times New Roman"/>
          <w:color w:val="000000"/>
          <w:sz w:val="24"/>
          <w:szCs w:val="24"/>
        </w:rPr>
        <w:t xml:space="preserve"> 19021 </w:t>
      </w:r>
      <w:r w:rsidR="00402A2E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0D51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518F" w:rsidRPr="000D518F" w:rsidRDefault="000D518F" w:rsidP="000D518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518F" w:rsidRPr="000D518F" w:rsidRDefault="000D518F" w:rsidP="000D518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18F">
        <w:rPr>
          <w:rFonts w:ascii="Times New Roman" w:hAnsi="Times New Roman" w:cs="Times New Roman"/>
          <w:color w:val="000000"/>
          <w:sz w:val="24"/>
          <w:szCs w:val="24"/>
        </w:rPr>
        <w:t xml:space="preserve">Ранее с 1 января страховые пенсии неработающих пенсионеров были увеличены на 7,05%, что выше показателя инфляции за 2018 год. Размер фиксированной выплаты после индексации с учетом районного коэффициента 1,5 составил 8001,29 рубля в месяц, стоимость пенсионного балла увеличилась до 87,24 рубля. </w:t>
      </w:r>
    </w:p>
    <w:p w:rsidR="000D518F" w:rsidRPr="000D518F" w:rsidRDefault="000D518F" w:rsidP="000D518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18F">
        <w:rPr>
          <w:rFonts w:ascii="Times New Roman" w:hAnsi="Times New Roman" w:cs="Times New Roman"/>
          <w:color w:val="000000"/>
          <w:sz w:val="24"/>
          <w:szCs w:val="24"/>
        </w:rPr>
        <w:t>С 1 февраля на 4,3% также проиндексирована ежемесячная денежная выплата для федеральных льготников и входящий в состав ЕДВ набор социальных услуг. После индексации денежный эквивалент набора вырос до 1 121,42 рубля в месяц.</w:t>
      </w:r>
    </w:p>
    <w:p w:rsidR="00576582" w:rsidRDefault="00576582" w:rsidP="00BB5B54">
      <w:pPr>
        <w:pBdr>
          <w:bottom w:val="single" w:sz="12" w:space="1" w:color="auto"/>
        </w:pBdr>
        <w:spacing w:after="0" w:line="240" w:lineRule="auto"/>
        <w:ind w:left="357"/>
        <w:jc w:val="both"/>
        <w:rPr>
          <w:rFonts w:ascii="Times New Roman" w:hAnsi="Times New Roman"/>
          <w:b/>
        </w:rPr>
      </w:pPr>
    </w:p>
    <w:p w:rsidR="00576582" w:rsidRDefault="00576582" w:rsidP="00BB5B54">
      <w:pPr>
        <w:pBdr>
          <w:bottom w:val="single" w:sz="12" w:space="1" w:color="auto"/>
        </w:pBdr>
        <w:spacing w:after="0" w:line="240" w:lineRule="auto"/>
        <w:ind w:left="357"/>
        <w:jc w:val="both"/>
        <w:rPr>
          <w:rFonts w:ascii="Times New Roman" w:hAnsi="Times New Roman"/>
          <w:b/>
        </w:rPr>
      </w:pPr>
    </w:p>
    <w:p w:rsidR="00D227DE" w:rsidRDefault="00D227DE" w:rsidP="00BB5B54">
      <w:pPr>
        <w:pBdr>
          <w:bottom w:val="single" w:sz="12" w:space="1" w:color="auto"/>
        </w:pBdr>
        <w:spacing w:after="0" w:line="240" w:lineRule="auto"/>
        <w:ind w:left="357"/>
        <w:jc w:val="both"/>
        <w:rPr>
          <w:rFonts w:ascii="Times New Roman" w:hAnsi="Times New Roman"/>
          <w:b/>
        </w:rPr>
      </w:pPr>
    </w:p>
    <w:p w:rsidR="00BB5B54" w:rsidRPr="00AC3BCE" w:rsidRDefault="004660A5" w:rsidP="00BB5B54">
      <w:pPr>
        <w:spacing w:after="0" w:line="240" w:lineRule="auto"/>
        <w:ind w:left="35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Клиентская служба в Березовском районе (на правах отдела) </w:t>
      </w:r>
      <w:r w:rsidR="00501440">
        <w:rPr>
          <w:rFonts w:ascii="Times New Roman" w:hAnsi="Times New Roman"/>
          <w:i/>
          <w:sz w:val="24"/>
          <w:szCs w:val="24"/>
        </w:rPr>
        <w:t xml:space="preserve">ГУ-УПФР в городе Белоярский Ханты-Мансийского автономного округа </w:t>
      </w:r>
      <w:proofErr w:type="gramStart"/>
      <w:r w:rsidR="00501440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="00501440">
        <w:rPr>
          <w:rFonts w:ascii="Times New Roman" w:hAnsi="Times New Roman"/>
          <w:i/>
          <w:sz w:val="24"/>
          <w:szCs w:val="24"/>
        </w:rPr>
        <w:t>Ю</w:t>
      </w:r>
      <w:proofErr w:type="gramEnd"/>
      <w:r w:rsidR="00501440">
        <w:rPr>
          <w:rFonts w:ascii="Times New Roman" w:hAnsi="Times New Roman"/>
          <w:i/>
          <w:sz w:val="24"/>
          <w:szCs w:val="24"/>
        </w:rPr>
        <w:t>гры</w:t>
      </w:r>
      <w:proofErr w:type="spellEnd"/>
      <w:r w:rsidR="00501440">
        <w:rPr>
          <w:rFonts w:ascii="Times New Roman" w:hAnsi="Times New Roman"/>
          <w:i/>
          <w:sz w:val="24"/>
          <w:szCs w:val="24"/>
        </w:rPr>
        <w:t xml:space="preserve"> (межрайонное)</w:t>
      </w:r>
    </w:p>
    <w:p w:rsidR="00BB5B54" w:rsidRPr="0025466A" w:rsidRDefault="00BB5B54" w:rsidP="0025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B54" w:rsidRPr="0025466A" w:rsidSect="007D3E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93240"/>
    <w:multiLevelType w:val="hybridMultilevel"/>
    <w:tmpl w:val="4756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456"/>
    <w:rsid w:val="000333EC"/>
    <w:rsid w:val="000469E4"/>
    <w:rsid w:val="000518D5"/>
    <w:rsid w:val="000661D8"/>
    <w:rsid w:val="00087429"/>
    <w:rsid w:val="000D518F"/>
    <w:rsid w:val="000D6920"/>
    <w:rsid w:val="001513F6"/>
    <w:rsid w:val="001C10AA"/>
    <w:rsid w:val="001E4EDE"/>
    <w:rsid w:val="00213771"/>
    <w:rsid w:val="00236609"/>
    <w:rsid w:val="0024291E"/>
    <w:rsid w:val="002507D3"/>
    <w:rsid w:val="0025466A"/>
    <w:rsid w:val="002B0A75"/>
    <w:rsid w:val="0030052C"/>
    <w:rsid w:val="0032175D"/>
    <w:rsid w:val="0033014D"/>
    <w:rsid w:val="0034465B"/>
    <w:rsid w:val="003604ED"/>
    <w:rsid w:val="00386122"/>
    <w:rsid w:val="003B3CD7"/>
    <w:rsid w:val="003E0B94"/>
    <w:rsid w:val="003F696A"/>
    <w:rsid w:val="00402A2E"/>
    <w:rsid w:val="004231B0"/>
    <w:rsid w:val="0043172C"/>
    <w:rsid w:val="004660A5"/>
    <w:rsid w:val="004754A5"/>
    <w:rsid w:val="0048734E"/>
    <w:rsid w:val="004A4456"/>
    <w:rsid w:val="004B03D6"/>
    <w:rsid w:val="004F1641"/>
    <w:rsid w:val="004F631A"/>
    <w:rsid w:val="00501440"/>
    <w:rsid w:val="00510F17"/>
    <w:rsid w:val="00542E03"/>
    <w:rsid w:val="00543323"/>
    <w:rsid w:val="00563C52"/>
    <w:rsid w:val="00565887"/>
    <w:rsid w:val="00576582"/>
    <w:rsid w:val="00584042"/>
    <w:rsid w:val="00586923"/>
    <w:rsid w:val="005C471E"/>
    <w:rsid w:val="006006FA"/>
    <w:rsid w:val="00614C32"/>
    <w:rsid w:val="00673253"/>
    <w:rsid w:val="006910B1"/>
    <w:rsid w:val="006A5F7C"/>
    <w:rsid w:val="006A5FC7"/>
    <w:rsid w:val="006E6AF3"/>
    <w:rsid w:val="007139DC"/>
    <w:rsid w:val="00715F04"/>
    <w:rsid w:val="007436F8"/>
    <w:rsid w:val="00796B76"/>
    <w:rsid w:val="007D3EFA"/>
    <w:rsid w:val="007F52B3"/>
    <w:rsid w:val="00800C07"/>
    <w:rsid w:val="00807F09"/>
    <w:rsid w:val="00840052"/>
    <w:rsid w:val="008903FD"/>
    <w:rsid w:val="0089659E"/>
    <w:rsid w:val="008979BD"/>
    <w:rsid w:val="008E5FA1"/>
    <w:rsid w:val="00916B5C"/>
    <w:rsid w:val="00934486"/>
    <w:rsid w:val="00950618"/>
    <w:rsid w:val="009D587C"/>
    <w:rsid w:val="009E15B2"/>
    <w:rsid w:val="009F31DD"/>
    <w:rsid w:val="00A24B40"/>
    <w:rsid w:val="00A64199"/>
    <w:rsid w:val="00AC3BCE"/>
    <w:rsid w:val="00AD2398"/>
    <w:rsid w:val="00AE007E"/>
    <w:rsid w:val="00B017A4"/>
    <w:rsid w:val="00B35325"/>
    <w:rsid w:val="00B51A16"/>
    <w:rsid w:val="00B76AB1"/>
    <w:rsid w:val="00B86AE9"/>
    <w:rsid w:val="00B92084"/>
    <w:rsid w:val="00BA16C6"/>
    <w:rsid w:val="00BB0180"/>
    <w:rsid w:val="00BB51C9"/>
    <w:rsid w:val="00BB5B54"/>
    <w:rsid w:val="00BD7C9F"/>
    <w:rsid w:val="00BE5261"/>
    <w:rsid w:val="00C458E1"/>
    <w:rsid w:val="00C704AD"/>
    <w:rsid w:val="00CA7C16"/>
    <w:rsid w:val="00CC4F66"/>
    <w:rsid w:val="00D20C3C"/>
    <w:rsid w:val="00D227DE"/>
    <w:rsid w:val="00D25400"/>
    <w:rsid w:val="00D255D1"/>
    <w:rsid w:val="00D655F7"/>
    <w:rsid w:val="00D727A8"/>
    <w:rsid w:val="00D87DBC"/>
    <w:rsid w:val="00DA37DF"/>
    <w:rsid w:val="00E00BC2"/>
    <w:rsid w:val="00E06F4F"/>
    <w:rsid w:val="00E74E9C"/>
    <w:rsid w:val="00E827D2"/>
    <w:rsid w:val="00E82AF7"/>
    <w:rsid w:val="00E95ED6"/>
    <w:rsid w:val="00ED7760"/>
    <w:rsid w:val="00EF2C30"/>
    <w:rsid w:val="00F25209"/>
    <w:rsid w:val="00F31ABA"/>
    <w:rsid w:val="00F4528D"/>
    <w:rsid w:val="00F525ED"/>
    <w:rsid w:val="00F70615"/>
    <w:rsid w:val="00FC2A05"/>
    <w:rsid w:val="00FF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2C"/>
  </w:style>
  <w:style w:type="paragraph" w:styleId="1">
    <w:name w:val="heading 1"/>
    <w:basedOn w:val="a"/>
    <w:next w:val="a"/>
    <w:link w:val="10"/>
    <w:uiPriority w:val="9"/>
    <w:qFormat/>
    <w:rsid w:val="00D65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A4456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 w:cs="Arial"/>
      <w:bCs/>
      <w:i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4456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a3">
    <w:name w:val="Текст документа Знак"/>
    <w:link w:val="a4"/>
    <w:semiHidden/>
    <w:locked/>
    <w:rsid w:val="004A4456"/>
    <w:rPr>
      <w:rFonts w:ascii="Times New Roman" w:eastAsia="Verdana" w:hAnsi="Times New Roman" w:cs="Times New Roman"/>
      <w:color w:val="000000"/>
      <w:sz w:val="24"/>
      <w:szCs w:val="28"/>
      <w:lang w:eastAsia="ru-RU"/>
    </w:rPr>
  </w:style>
  <w:style w:type="paragraph" w:customStyle="1" w:styleId="a4">
    <w:name w:val="Текст документа"/>
    <w:basedOn w:val="a5"/>
    <w:link w:val="a3"/>
    <w:autoRedefine/>
    <w:semiHidden/>
    <w:rsid w:val="004A4456"/>
    <w:pPr>
      <w:spacing w:before="100" w:beforeAutospacing="1" w:after="100" w:afterAutospacing="1" w:line="240" w:lineRule="auto"/>
      <w:ind w:left="-52" w:firstLine="36"/>
      <w:jc w:val="both"/>
    </w:pPr>
    <w:rPr>
      <w:rFonts w:eastAsia="Verdana"/>
      <w:color w:val="000000"/>
      <w:szCs w:val="28"/>
      <w:lang w:eastAsia="ru-RU"/>
    </w:rPr>
  </w:style>
  <w:style w:type="paragraph" w:styleId="a5">
    <w:name w:val="Normal (Web)"/>
    <w:basedOn w:val="a"/>
    <w:unhideWhenUsed/>
    <w:rsid w:val="004A44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5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A64199"/>
    <w:rPr>
      <w:color w:val="106BBE"/>
    </w:rPr>
  </w:style>
  <w:style w:type="paragraph" w:styleId="a7">
    <w:name w:val="No Spacing"/>
    <w:uiPriority w:val="1"/>
    <w:qFormat/>
    <w:rsid w:val="00B017A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0518D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15F0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Upfr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Буткова Наталья Дмитриевна</cp:lastModifiedBy>
  <cp:revision>22</cp:revision>
  <dcterms:created xsi:type="dcterms:W3CDTF">2018-10-26T07:44:00Z</dcterms:created>
  <dcterms:modified xsi:type="dcterms:W3CDTF">2019-04-02T12:26:00Z</dcterms:modified>
</cp:coreProperties>
</file>