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03" w:rsidRDefault="007F2403" w:rsidP="007F2403">
      <w:pPr>
        <w:pStyle w:val="a3"/>
        <w:spacing w:line="360" w:lineRule="auto"/>
        <w:rPr>
          <w:b/>
          <w:i/>
        </w:rPr>
      </w:pPr>
      <w:bookmarkStart w:id="0" w:name="_Toc400697917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  <w:r w:rsidRPr="000367F9">
        <w:rPr>
          <w:rFonts w:ascii="Arial" w:hAnsi="Arial"/>
          <w:spacing w:val="30"/>
          <w:w w:val="120"/>
        </w:rPr>
        <w:t xml:space="preserve">      </w:t>
      </w:r>
      <w:bookmarkEnd w:id="0"/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Клиентская служба в Березовском районе (на правах отдела) </w:t>
      </w:r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Белоярский Ханты-Мансийского автономного округа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–Ю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>гры (межрайонное)</w:t>
      </w:r>
    </w:p>
    <w:p w:rsidR="007F2403" w:rsidRPr="00725A8F" w:rsidRDefault="007F2403" w:rsidP="007F2403">
      <w:pPr>
        <w:rPr>
          <w:rFonts w:ascii="Times New Roman" w:hAnsi="Times New Roman" w:cs="Times New Roman"/>
          <w:lang w:eastAsia="ru-RU"/>
        </w:rPr>
      </w:pPr>
      <w:r w:rsidRPr="00725A8F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478F4" w:rsidRDefault="003B7FC6" w:rsidP="007F2403">
      <w:pPr>
        <w:pStyle w:val="a3"/>
        <w:spacing w:after="0"/>
        <w:rPr>
          <w:b/>
        </w:rPr>
      </w:pPr>
      <w:r>
        <w:rPr>
          <w:b/>
        </w:rPr>
        <w:t>1</w:t>
      </w:r>
      <w:r w:rsidR="00347A0D">
        <w:rPr>
          <w:b/>
        </w:rPr>
        <w:t>6</w:t>
      </w:r>
      <w:r>
        <w:rPr>
          <w:b/>
        </w:rPr>
        <w:t xml:space="preserve"> сентября 2019</w:t>
      </w:r>
    </w:p>
    <w:p w:rsidR="007478F4" w:rsidRDefault="007478F4" w:rsidP="007F2403">
      <w:pPr>
        <w:pStyle w:val="a3"/>
        <w:spacing w:after="0"/>
        <w:rPr>
          <w:b/>
        </w:rPr>
      </w:pPr>
    </w:p>
    <w:p w:rsidR="009A5894" w:rsidRPr="00347A0D" w:rsidRDefault="00347A0D" w:rsidP="00347A0D">
      <w:pPr>
        <w:autoSpaceDE w:val="0"/>
        <w:autoSpaceDN w:val="0"/>
        <w:adjustRightInd w:val="0"/>
        <w:spacing w:before="240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A5894" w:rsidRPr="00347A0D">
        <w:rPr>
          <w:rFonts w:ascii="Times New Roman" w:hAnsi="Times New Roman" w:cs="Times New Roman"/>
          <w:b/>
          <w:sz w:val="28"/>
          <w:szCs w:val="28"/>
        </w:rPr>
        <w:t>б индексации пенсии после увольнения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894" w:rsidRPr="00347A0D" w:rsidRDefault="009A5894" w:rsidP="009A5894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A0D">
        <w:rPr>
          <w:rFonts w:ascii="Times New Roman" w:hAnsi="Times New Roman" w:cs="Times New Roman"/>
          <w:sz w:val="24"/>
          <w:szCs w:val="24"/>
        </w:rPr>
        <w:t>Пенсионный фонд РФ напоминает, что с 2016 года работающие пенсионеры получают страховую пенсию без учета проводимых индексаций. Если пенсионер прекращает работать, он начинает получать пенсию в полном размере с учетом индексаций, прошедших за время его работы.</w:t>
      </w:r>
    </w:p>
    <w:p w:rsidR="009A5894" w:rsidRPr="00347A0D" w:rsidRDefault="009A5894" w:rsidP="009A5894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A0D">
        <w:rPr>
          <w:rFonts w:ascii="Times New Roman" w:hAnsi="Times New Roman" w:cs="Times New Roman"/>
          <w:sz w:val="24"/>
          <w:szCs w:val="24"/>
        </w:rPr>
        <w:t>При своевременной подаче работодателем сведений о работе в Пенсионный фонд, индексация пенсии и начало ее выплаты в полном размере происходит спустя три месяца с месяца увольнения. Это связано со сроками получения Пенсионным фондом  ежемесячной отчетности от работодателей и ее обработкой.</w:t>
      </w:r>
    </w:p>
    <w:p w:rsidR="009A5894" w:rsidRPr="00347A0D" w:rsidRDefault="009A5894" w:rsidP="009A5894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A0D">
        <w:rPr>
          <w:rFonts w:ascii="Times New Roman" w:hAnsi="Times New Roman" w:cs="Times New Roman"/>
          <w:sz w:val="24"/>
          <w:szCs w:val="24"/>
        </w:rPr>
        <w:t>Начиная с января 2018 года полный размер пенсии</w:t>
      </w:r>
      <w:r w:rsidR="00B80043">
        <w:rPr>
          <w:rFonts w:ascii="Times New Roman" w:hAnsi="Times New Roman" w:cs="Times New Roman"/>
          <w:sz w:val="24"/>
          <w:szCs w:val="24"/>
        </w:rPr>
        <w:t>,</w:t>
      </w:r>
      <w:r w:rsidRPr="00347A0D">
        <w:rPr>
          <w:rFonts w:ascii="Times New Roman" w:hAnsi="Times New Roman" w:cs="Times New Roman"/>
          <w:sz w:val="24"/>
          <w:szCs w:val="24"/>
        </w:rPr>
        <w:t xml:space="preserve"> с учетом всех индексаций после прекращения пенсионером трудовой деятельности выплачивается за период</w:t>
      </w:r>
      <w:r w:rsidR="00B80043">
        <w:rPr>
          <w:rFonts w:ascii="Times New Roman" w:hAnsi="Times New Roman" w:cs="Times New Roman"/>
          <w:sz w:val="24"/>
          <w:szCs w:val="24"/>
        </w:rPr>
        <w:t>,</w:t>
      </w:r>
      <w:r w:rsidRPr="00347A0D">
        <w:rPr>
          <w:rFonts w:ascii="Times New Roman" w:hAnsi="Times New Roman" w:cs="Times New Roman"/>
          <w:sz w:val="24"/>
          <w:szCs w:val="24"/>
        </w:rPr>
        <w:t xml:space="preserve"> начиная с 1-го числа месяца, следующего за месяцем прекращения работы. Это стало возможным благодаря принятию 1 июля 2017 года Федерального закона № 134-ФЗ «О внесении изменений в статью 26.1 Федерального закона «О страховых пенсиях».</w:t>
      </w:r>
    </w:p>
    <w:p w:rsidR="009A5894" w:rsidRPr="00347A0D" w:rsidRDefault="009A5894" w:rsidP="009A5894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A0D">
        <w:rPr>
          <w:rFonts w:ascii="Times New Roman" w:hAnsi="Times New Roman" w:cs="Times New Roman"/>
          <w:sz w:val="24"/>
          <w:szCs w:val="24"/>
        </w:rPr>
        <w:t>К примеру, пенсионер уволи</w:t>
      </w:r>
      <w:r w:rsidR="00347A0D">
        <w:rPr>
          <w:rFonts w:ascii="Times New Roman" w:hAnsi="Times New Roman" w:cs="Times New Roman"/>
          <w:sz w:val="24"/>
          <w:szCs w:val="24"/>
        </w:rPr>
        <w:t>л</w:t>
      </w:r>
      <w:r w:rsidRPr="00347A0D">
        <w:rPr>
          <w:rFonts w:ascii="Times New Roman" w:hAnsi="Times New Roman" w:cs="Times New Roman"/>
          <w:sz w:val="24"/>
          <w:szCs w:val="24"/>
        </w:rPr>
        <w:t xml:space="preserve">ся с работы в </w:t>
      </w:r>
      <w:r w:rsidR="00347A0D">
        <w:rPr>
          <w:rFonts w:ascii="Times New Roman" w:hAnsi="Times New Roman" w:cs="Times New Roman"/>
          <w:sz w:val="24"/>
          <w:szCs w:val="24"/>
        </w:rPr>
        <w:t>августе</w:t>
      </w:r>
      <w:r w:rsidRPr="00347A0D">
        <w:rPr>
          <w:rFonts w:ascii="Times New Roman" w:hAnsi="Times New Roman" w:cs="Times New Roman"/>
          <w:sz w:val="24"/>
          <w:szCs w:val="24"/>
        </w:rPr>
        <w:t xml:space="preserve"> 2019 года. В </w:t>
      </w:r>
      <w:r w:rsidR="00347A0D">
        <w:rPr>
          <w:rFonts w:ascii="Times New Roman" w:hAnsi="Times New Roman" w:cs="Times New Roman"/>
          <w:sz w:val="24"/>
          <w:szCs w:val="24"/>
        </w:rPr>
        <w:t>сентябре</w:t>
      </w:r>
      <w:r w:rsidRPr="00347A0D">
        <w:rPr>
          <w:rFonts w:ascii="Times New Roman" w:hAnsi="Times New Roman" w:cs="Times New Roman"/>
          <w:sz w:val="24"/>
          <w:szCs w:val="24"/>
        </w:rPr>
        <w:t xml:space="preserve"> в ПФР поступит отчетность от работодателя за </w:t>
      </w:r>
      <w:r w:rsidR="00347A0D">
        <w:rPr>
          <w:rFonts w:ascii="Times New Roman" w:hAnsi="Times New Roman" w:cs="Times New Roman"/>
          <w:sz w:val="24"/>
          <w:szCs w:val="24"/>
        </w:rPr>
        <w:t>август</w:t>
      </w:r>
      <w:r w:rsidRPr="00347A0D">
        <w:rPr>
          <w:rFonts w:ascii="Times New Roman" w:hAnsi="Times New Roman" w:cs="Times New Roman"/>
          <w:sz w:val="24"/>
          <w:szCs w:val="24"/>
        </w:rPr>
        <w:t xml:space="preserve"> с указанием того, что пенсионер еще числится работающим. В </w:t>
      </w:r>
      <w:r w:rsidR="00A30934">
        <w:rPr>
          <w:rFonts w:ascii="Times New Roman" w:hAnsi="Times New Roman" w:cs="Times New Roman"/>
          <w:sz w:val="24"/>
          <w:szCs w:val="24"/>
        </w:rPr>
        <w:t>октябре</w:t>
      </w:r>
      <w:r w:rsidRPr="00347A0D">
        <w:rPr>
          <w:rFonts w:ascii="Times New Roman" w:hAnsi="Times New Roman" w:cs="Times New Roman"/>
          <w:sz w:val="24"/>
          <w:szCs w:val="24"/>
        </w:rPr>
        <w:t xml:space="preserve"> ПФР получит отчетность за </w:t>
      </w:r>
      <w:r w:rsidR="00A30934">
        <w:rPr>
          <w:rFonts w:ascii="Times New Roman" w:hAnsi="Times New Roman" w:cs="Times New Roman"/>
          <w:sz w:val="24"/>
          <w:szCs w:val="24"/>
        </w:rPr>
        <w:t>сентябрь</w:t>
      </w:r>
      <w:r w:rsidRPr="00347A0D">
        <w:rPr>
          <w:rFonts w:ascii="Times New Roman" w:hAnsi="Times New Roman" w:cs="Times New Roman"/>
          <w:sz w:val="24"/>
          <w:szCs w:val="24"/>
        </w:rPr>
        <w:t>, в которо</w:t>
      </w:r>
      <w:r w:rsidR="00A30934">
        <w:rPr>
          <w:rFonts w:ascii="Times New Roman" w:hAnsi="Times New Roman" w:cs="Times New Roman"/>
          <w:sz w:val="24"/>
          <w:szCs w:val="24"/>
        </w:rPr>
        <w:t>й</w:t>
      </w:r>
      <w:r w:rsidRPr="00347A0D">
        <w:rPr>
          <w:rFonts w:ascii="Times New Roman" w:hAnsi="Times New Roman" w:cs="Times New Roman"/>
          <w:sz w:val="24"/>
          <w:szCs w:val="24"/>
        </w:rPr>
        <w:t xml:space="preserve"> пенсионер </w:t>
      </w:r>
      <w:proofErr w:type="gramStart"/>
      <w:r w:rsidRPr="00347A0D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347A0D">
        <w:rPr>
          <w:rFonts w:ascii="Times New Roman" w:hAnsi="Times New Roman" w:cs="Times New Roman"/>
          <w:sz w:val="24"/>
          <w:szCs w:val="24"/>
        </w:rPr>
        <w:t xml:space="preserve"> уже не числится. В </w:t>
      </w:r>
      <w:r w:rsidR="00A30934">
        <w:rPr>
          <w:rFonts w:ascii="Times New Roman" w:hAnsi="Times New Roman" w:cs="Times New Roman"/>
          <w:sz w:val="24"/>
          <w:szCs w:val="24"/>
        </w:rPr>
        <w:t>ноябре</w:t>
      </w:r>
      <w:r w:rsidRPr="00347A0D">
        <w:rPr>
          <w:rFonts w:ascii="Times New Roman" w:hAnsi="Times New Roman" w:cs="Times New Roman"/>
          <w:sz w:val="24"/>
          <w:szCs w:val="24"/>
        </w:rPr>
        <w:t xml:space="preserve"> ПФР примет решение о выплате пенсии с учетом индексации. В </w:t>
      </w:r>
      <w:r w:rsidR="00A30934">
        <w:rPr>
          <w:rFonts w:ascii="Times New Roman" w:hAnsi="Times New Roman" w:cs="Times New Roman"/>
          <w:sz w:val="24"/>
          <w:szCs w:val="24"/>
        </w:rPr>
        <w:t>декабре</w:t>
      </w:r>
      <w:r w:rsidRPr="00347A0D">
        <w:rPr>
          <w:rFonts w:ascii="Times New Roman" w:hAnsi="Times New Roman" w:cs="Times New Roman"/>
          <w:sz w:val="24"/>
          <w:szCs w:val="24"/>
        </w:rPr>
        <w:t xml:space="preserve"> пенсионер получит пенсию с учетом индексации, а также доплату за предыдущие три месяца – </w:t>
      </w:r>
      <w:r w:rsidR="00A30934">
        <w:rPr>
          <w:rFonts w:ascii="Times New Roman" w:hAnsi="Times New Roman" w:cs="Times New Roman"/>
          <w:sz w:val="24"/>
          <w:szCs w:val="24"/>
        </w:rPr>
        <w:t>сентябрь, октябрь, ноябрь.</w:t>
      </w:r>
    </w:p>
    <w:p w:rsidR="009A5894" w:rsidRPr="00347A0D" w:rsidRDefault="009A5894" w:rsidP="009A5894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A0D">
        <w:rPr>
          <w:rFonts w:ascii="Times New Roman" w:hAnsi="Times New Roman" w:cs="Times New Roman"/>
          <w:sz w:val="24"/>
          <w:szCs w:val="24"/>
        </w:rPr>
        <w:t xml:space="preserve">Напомним, что актуальная информация по вопросам пенсионного и социального обеспечения граждан доступна на официальном сайте ПФР </w:t>
      </w:r>
      <w:proofErr w:type="spellStart"/>
      <w:r w:rsidRPr="00347A0D">
        <w:rPr>
          <w:rFonts w:ascii="Times New Roman" w:hAnsi="Times New Roman" w:cs="Times New Roman"/>
          <w:sz w:val="24"/>
          <w:szCs w:val="24"/>
        </w:rPr>
        <w:t>www.pfrf.ru</w:t>
      </w:r>
      <w:proofErr w:type="spellEnd"/>
      <w:r w:rsidRPr="00347A0D">
        <w:rPr>
          <w:rFonts w:ascii="Times New Roman" w:hAnsi="Times New Roman" w:cs="Times New Roman"/>
          <w:sz w:val="24"/>
          <w:szCs w:val="24"/>
        </w:rPr>
        <w:t xml:space="preserve">. Узнать установленный размер страховой пенсии (с учетом индексации) работающий пенсионер </w:t>
      </w:r>
      <w:r w:rsidR="00A30934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347A0D">
        <w:rPr>
          <w:rFonts w:ascii="Times New Roman" w:hAnsi="Times New Roman" w:cs="Times New Roman"/>
          <w:sz w:val="24"/>
          <w:szCs w:val="24"/>
        </w:rPr>
        <w:t>может в Личном кабинете гражданина на сайте ПФР.</w:t>
      </w:r>
    </w:p>
    <w:p w:rsidR="0066769D" w:rsidRPr="00347A0D" w:rsidRDefault="0066769D" w:rsidP="009A58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6769D" w:rsidRPr="00347A0D" w:rsidSect="00A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4A1"/>
    <w:multiLevelType w:val="hybridMultilevel"/>
    <w:tmpl w:val="315E6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4CF6"/>
    <w:multiLevelType w:val="multilevel"/>
    <w:tmpl w:val="615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E13B8"/>
    <w:multiLevelType w:val="hybridMultilevel"/>
    <w:tmpl w:val="4E96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47179"/>
    <w:multiLevelType w:val="multilevel"/>
    <w:tmpl w:val="45C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AC"/>
    <w:rsid w:val="00061AEC"/>
    <w:rsid w:val="0026331A"/>
    <w:rsid w:val="00347A0D"/>
    <w:rsid w:val="003B7FC6"/>
    <w:rsid w:val="003D3295"/>
    <w:rsid w:val="00407B0A"/>
    <w:rsid w:val="00573D74"/>
    <w:rsid w:val="005F6F59"/>
    <w:rsid w:val="0066769D"/>
    <w:rsid w:val="0067521A"/>
    <w:rsid w:val="006E57AB"/>
    <w:rsid w:val="00703217"/>
    <w:rsid w:val="007478F4"/>
    <w:rsid w:val="00754A76"/>
    <w:rsid w:val="00773CFD"/>
    <w:rsid w:val="007E49AB"/>
    <w:rsid w:val="007F2403"/>
    <w:rsid w:val="00850324"/>
    <w:rsid w:val="009A5894"/>
    <w:rsid w:val="00A108F6"/>
    <w:rsid w:val="00A17AE9"/>
    <w:rsid w:val="00A30934"/>
    <w:rsid w:val="00A5639D"/>
    <w:rsid w:val="00B63087"/>
    <w:rsid w:val="00B80043"/>
    <w:rsid w:val="00BD7E09"/>
    <w:rsid w:val="00BF77D1"/>
    <w:rsid w:val="00C75E94"/>
    <w:rsid w:val="00D13FC2"/>
    <w:rsid w:val="00E110AC"/>
    <w:rsid w:val="00F856F5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6"/>
  </w:style>
  <w:style w:type="paragraph" w:styleId="1">
    <w:name w:val="heading 1"/>
    <w:basedOn w:val="a"/>
    <w:link w:val="10"/>
    <w:uiPriority w:val="9"/>
    <w:qFormat/>
    <w:rsid w:val="00E110A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AC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E110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78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478F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78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6E5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6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3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027OvcharenkoNG</dc:creator>
  <cp:keywords/>
  <dc:description/>
  <cp:lastModifiedBy>0270151111</cp:lastModifiedBy>
  <cp:revision>13</cp:revision>
  <dcterms:created xsi:type="dcterms:W3CDTF">2019-07-08T06:25:00Z</dcterms:created>
  <dcterms:modified xsi:type="dcterms:W3CDTF">2019-09-17T04:04:00Z</dcterms:modified>
</cp:coreProperties>
</file>