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1E" w:rsidRPr="00725A8F" w:rsidRDefault="0024531E" w:rsidP="0024531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4531E">
        <w:rPr>
          <w:rFonts w:ascii="Tahoma" w:hAnsi="Tahoma" w:cs="Tahoma"/>
          <w:b/>
          <w:bCs/>
          <w:noProof/>
          <w:color w:val="2F2F2F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2F2F2F"/>
          <w:sz w:val="20"/>
          <w:szCs w:val="20"/>
        </w:rPr>
        <w:tab/>
      </w:r>
      <w:r w:rsidRPr="00725A8F">
        <w:rPr>
          <w:rFonts w:ascii="Times New Roman" w:hAnsi="Times New Roman" w:cs="Times New Roman"/>
          <w:b/>
          <w:i/>
          <w:sz w:val="26"/>
          <w:szCs w:val="26"/>
        </w:rPr>
        <w:t>Клиентская служб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а(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на правах отдела)  в Березовском районе </w:t>
      </w:r>
    </w:p>
    <w:p w:rsidR="0024531E" w:rsidRPr="00725A8F" w:rsidRDefault="0024531E" w:rsidP="0024531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 (межрайонное)</w:t>
      </w:r>
    </w:p>
    <w:p w:rsidR="0024531E" w:rsidRPr="00725A8F" w:rsidRDefault="0024531E" w:rsidP="0024531E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24531E" w:rsidRDefault="0024531E" w:rsidP="0024531E">
      <w:pPr>
        <w:pStyle w:val="a3"/>
        <w:spacing w:after="0"/>
        <w:rPr>
          <w:b/>
        </w:rPr>
      </w:pPr>
    </w:p>
    <w:p w:rsidR="0024531E" w:rsidRDefault="0024531E" w:rsidP="0024531E">
      <w:pPr>
        <w:pStyle w:val="a3"/>
        <w:spacing w:after="0"/>
        <w:rPr>
          <w:b/>
        </w:rPr>
      </w:pPr>
      <w:r>
        <w:rPr>
          <w:b/>
        </w:rPr>
        <w:t>05.09</w:t>
      </w:r>
      <w:r w:rsidRPr="00725A8F">
        <w:rPr>
          <w:b/>
        </w:rPr>
        <w:t xml:space="preserve">.2019       </w:t>
      </w:r>
      <w:r w:rsidRPr="00725A8F">
        <w:rPr>
          <w:b/>
        </w:rPr>
        <w:tab/>
      </w:r>
      <w:r w:rsidRPr="00725A8F">
        <w:rPr>
          <w:b/>
        </w:rPr>
        <w:tab/>
      </w:r>
      <w:r w:rsidRPr="00725A8F">
        <w:rPr>
          <w:b/>
        </w:rPr>
        <w:tab/>
      </w:r>
      <w:r w:rsidRPr="00725A8F">
        <w:rPr>
          <w:b/>
        </w:rPr>
        <w:tab/>
        <w:t xml:space="preserve">                   </w:t>
      </w:r>
      <w:r w:rsidRPr="00725A8F">
        <w:rPr>
          <w:b/>
        </w:rPr>
        <w:tab/>
      </w:r>
      <w:r w:rsidRPr="00725A8F">
        <w:rPr>
          <w:b/>
        </w:rPr>
        <w:tab/>
      </w:r>
      <w:r w:rsidRPr="00725A8F">
        <w:rPr>
          <w:b/>
        </w:rPr>
        <w:tab/>
        <w:t xml:space="preserve">               Пресс-релиз</w:t>
      </w:r>
    </w:p>
    <w:p w:rsidR="0024531E" w:rsidRDefault="0024531E" w:rsidP="0024531E">
      <w:pPr>
        <w:tabs>
          <w:tab w:val="left" w:pos="3018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ahoma" w:hAnsi="Tahoma" w:cs="Tahoma"/>
          <w:b/>
          <w:bCs/>
          <w:color w:val="2F2F2F"/>
          <w:sz w:val="20"/>
          <w:szCs w:val="20"/>
        </w:rPr>
      </w:pPr>
    </w:p>
    <w:p w:rsidR="00265DC5" w:rsidRPr="0024531E" w:rsidRDefault="00265DC5" w:rsidP="0024531E">
      <w:pPr>
        <w:autoSpaceDE w:val="0"/>
        <w:autoSpaceDN w:val="0"/>
        <w:adjustRightInd w:val="0"/>
        <w:spacing w:before="240" w:after="0" w:line="240" w:lineRule="atLeast"/>
        <w:jc w:val="center"/>
        <w:rPr>
          <w:rFonts w:ascii="Tahoma" w:hAnsi="Tahoma" w:cs="Tahoma"/>
          <w:bCs/>
          <w:i/>
          <w:color w:val="00B0F0"/>
          <w:sz w:val="28"/>
          <w:szCs w:val="28"/>
        </w:rPr>
      </w:pPr>
      <w:r w:rsidRPr="0024531E">
        <w:rPr>
          <w:rFonts w:ascii="Tahoma" w:hAnsi="Tahoma" w:cs="Tahoma"/>
          <w:bCs/>
          <w:i/>
          <w:color w:val="00B0F0"/>
          <w:sz w:val="28"/>
          <w:szCs w:val="28"/>
        </w:rPr>
        <w:t>Неработающие пенсионеры могут получить компенсацию стоимости проезда к месту отдыха</w:t>
      </w:r>
    </w:p>
    <w:p w:rsidR="00265DC5" w:rsidRDefault="00265DC5" w:rsidP="00265DC5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Право на компенсацию расходов на оплату стоимости проезда к месту отдыха и обратно имеют неработающие пенсионеры – получатели страховой пенсии по старости или страховой пенсии по инвалидности, проживающие в районах Крайнего Севера и приравненных к ним местностях.</w:t>
      </w:r>
    </w:p>
    <w:p w:rsidR="00265DC5" w:rsidRDefault="00265DC5" w:rsidP="00265DC5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Компенсация производится в том случае, если на дату проезда к месту отдыха и обратно и на момент обращения за ней пенсионер имел статус неработающего. Место отдыха пенсионера-северянина должно находиться на территории Российской Федерации.</w:t>
      </w:r>
    </w:p>
    <w:p w:rsidR="00265DC5" w:rsidRDefault="00265DC5" w:rsidP="00265DC5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Возмещаются расходы, не превышающие стоимость проезда железнодорожным транспортом – в плацкартном вагоне пассажирского поезда, на самолете – экономическим классом, в автобусе – по маршрутам регулярных перевозок в междугородном сообщении, морским транспортом – в каюте IV – V групп морского судн</w:t>
      </w:r>
      <w:r w:rsidR="0024531E">
        <w:rPr>
          <w:rFonts w:ascii="Tahoma" w:hAnsi="Tahoma" w:cs="Tahoma"/>
          <w:color w:val="2F2F2F"/>
          <w:sz w:val="20"/>
          <w:szCs w:val="20"/>
        </w:rPr>
        <w:t>а регулярных транспортных линий,</w:t>
      </w:r>
      <w:r w:rsidR="0024531E" w:rsidRPr="0024531E">
        <w:rPr>
          <w:rFonts w:ascii="Tahoma" w:hAnsi="Tahoma" w:cs="Tahoma"/>
          <w:color w:val="2F2F2F"/>
          <w:sz w:val="20"/>
          <w:szCs w:val="20"/>
        </w:rPr>
        <w:t xml:space="preserve"> </w:t>
      </w:r>
      <w:r w:rsidR="0024531E">
        <w:rPr>
          <w:rFonts w:ascii="Tahoma" w:hAnsi="Tahoma" w:cs="Tahoma"/>
          <w:color w:val="2F2F2F"/>
          <w:sz w:val="20"/>
          <w:szCs w:val="20"/>
        </w:rPr>
        <w:t>внутренним водным транспорто</w:t>
      </w:r>
      <w:proofErr w:type="gramStart"/>
      <w:r w:rsidR="0024531E">
        <w:rPr>
          <w:rFonts w:ascii="Tahoma" w:hAnsi="Tahoma" w:cs="Tahoma"/>
          <w:color w:val="2F2F2F"/>
          <w:sz w:val="20"/>
          <w:szCs w:val="20"/>
        </w:rPr>
        <w:t>м-</w:t>
      </w:r>
      <w:proofErr w:type="gramEnd"/>
      <w:r w:rsidR="0024531E">
        <w:rPr>
          <w:rFonts w:ascii="Tahoma" w:hAnsi="Tahoma" w:cs="Tahoma"/>
          <w:color w:val="2F2F2F"/>
          <w:sz w:val="20"/>
          <w:szCs w:val="20"/>
        </w:rPr>
        <w:t xml:space="preserve"> -в каюте </w:t>
      </w:r>
      <w:r w:rsidR="0024531E">
        <w:rPr>
          <w:rFonts w:ascii="Tahoma" w:hAnsi="Tahoma" w:cs="Tahoma"/>
          <w:color w:val="2F2F2F"/>
          <w:sz w:val="20"/>
          <w:szCs w:val="20"/>
          <w:lang w:val="en-US"/>
        </w:rPr>
        <w:t>III</w:t>
      </w:r>
      <w:r w:rsidR="0024531E">
        <w:rPr>
          <w:rFonts w:ascii="Tahoma" w:hAnsi="Tahoma" w:cs="Tahoma"/>
          <w:color w:val="2F2F2F"/>
          <w:sz w:val="20"/>
          <w:szCs w:val="20"/>
        </w:rPr>
        <w:t xml:space="preserve"> категории речного судна всех линий сообщений.</w:t>
      </w:r>
    </w:p>
    <w:p w:rsidR="00265DC5" w:rsidRDefault="00265DC5" w:rsidP="00265DC5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Компенсацию можно получить в виде возмещения затрат на уже совершенный проезд или заранее – в виде талонов на приобретение билетов. Для этого необходимо обратиться с соответствующим заявлением в территориальный орган ПФР. Предварительно записаться на прием, выбрав дату и время посещения клиентской службы, можно на сайте Пенсионного фонда </w:t>
      </w:r>
      <w:proofErr w:type="spellStart"/>
      <w:r>
        <w:rPr>
          <w:rFonts w:ascii="Tahoma" w:hAnsi="Tahoma" w:cs="Tahoma"/>
          <w:color w:val="2F2F2F"/>
          <w:sz w:val="20"/>
          <w:szCs w:val="20"/>
        </w:rPr>
        <w:t>www.pfrf.ru</w:t>
      </w:r>
      <w:proofErr w:type="spellEnd"/>
      <w:r>
        <w:rPr>
          <w:rFonts w:ascii="Tahoma" w:hAnsi="Tahoma" w:cs="Tahoma"/>
          <w:color w:val="2F2F2F"/>
          <w:sz w:val="20"/>
          <w:szCs w:val="20"/>
        </w:rPr>
        <w:t>.</w:t>
      </w:r>
    </w:p>
    <w:p w:rsidR="00265DC5" w:rsidRDefault="00265DC5" w:rsidP="00265DC5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Заявление на компенсацию уже совершенных затрат на проезд можно подать и в электронном виде. После подачи электронного заявления для получения компенсации необходимо в течение пяти дней представить проездные документы в территориальный орган ПФР.</w:t>
      </w:r>
    </w:p>
    <w:p w:rsidR="00265DC5" w:rsidRDefault="00265DC5" w:rsidP="00265DC5">
      <w:pPr>
        <w:pBdr>
          <w:bottom w:val="single" w:sz="12" w:space="1" w:color="auto"/>
        </w:pBdr>
        <w:autoSpaceDE w:val="0"/>
        <w:autoSpaceDN w:val="0"/>
        <w:adjustRightInd w:val="0"/>
        <w:spacing w:before="240" w:after="0" w:line="240" w:lineRule="atLeast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Расходы на проезд к месту отдыха на территории России и обратно компенсируются один раз в два года. Двухгодичный период </w:t>
      </w:r>
      <w:proofErr w:type="gramStart"/>
      <w:r>
        <w:rPr>
          <w:rFonts w:ascii="Tahoma" w:hAnsi="Tahoma" w:cs="Tahoma"/>
          <w:color w:val="2F2F2F"/>
          <w:sz w:val="20"/>
          <w:szCs w:val="20"/>
        </w:rPr>
        <w:t>исчисляется в календарном порядке начиная</w:t>
      </w:r>
      <w:proofErr w:type="gramEnd"/>
      <w:r>
        <w:rPr>
          <w:rFonts w:ascii="Tahoma" w:hAnsi="Tahoma" w:cs="Tahoma"/>
          <w:color w:val="2F2F2F"/>
          <w:sz w:val="20"/>
          <w:szCs w:val="20"/>
        </w:rPr>
        <w:t xml:space="preserve"> с 1 января года, в котором пенсионеру на основании поданного им заявления была произведена компенсация проезда.</w:t>
      </w:r>
    </w:p>
    <w:p w:rsidR="0024531E" w:rsidRPr="00944631" w:rsidRDefault="0024531E" w:rsidP="00245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31E" w:rsidRPr="0024531E" w:rsidRDefault="0024531E" w:rsidP="002453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31E">
        <w:rPr>
          <w:rFonts w:ascii="Times New Roman" w:hAnsi="Times New Roman" w:cs="Times New Roman"/>
          <w:sz w:val="20"/>
          <w:szCs w:val="20"/>
        </w:rPr>
        <w:t>Клиентская служба</w:t>
      </w:r>
      <w:r w:rsidR="00944631">
        <w:rPr>
          <w:rFonts w:ascii="Times New Roman" w:hAnsi="Times New Roman" w:cs="Times New Roman"/>
          <w:sz w:val="20"/>
          <w:szCs w:val="20"/>
        </w:rPr>
        <w:t xml:space="preserve"> </w:t>
      </w:r>
      <w:r w:rsidRPr="0024531E">
        <w:rPr>
          <w:rFonts w:ascii="Times New Roman" w:hAnsi="Times New Roman" w:cs="Times New Roman"/>
          <w:sz w:val="20"/>
          <w:szCs w:val="20"/>
        </w:rPr>
        <w:t>(на правах отдела)  в Березовском районе</w:t>
      </w:r>
      <w:proofErr w:type="gramStart"/>
      <w:r w:rsidRPr="0024531E">
        <w:rPr>
          <w:rFonts w:ascii="Times New Roman" w:hAnsi="Times New Roman" w:cs="Times New Roman"/>
          <w:sz w:val="20"/>
          <w:szCs w:val="20"/>
        </w:rPr>
        <w:t xml:space="preserve"> </w:t>
      </w:r>
      <w:r w:rsidR="0094463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44631">
        <w:rPr>
          <w:rFonts w:ascii="Times New Roman" w:hAnsi="Times New Roman" w:cs="Times New Roman"/>
          <w:sz w:val="20"/>
          <w:szCs w:val="20"/>
        </w:rPr>
        <w:t xml:space="preserve"> телефон 2-13-14</w:t>
      </w:r>
    </w:p>
    <w:sectPr w:rsidR="0024531E" w:rsidRPr="0024531E" w:rsidSect="0037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5DC5"/>
    <w:rsid w:val="00005D33"/>
    <w:rsid w:val="00030619"/>
    <w:rsid w:val="00035D0F"/>
    <w:rsid w:val="00054998"/>
    <w:rsid w:val="00073686"/>
    <w:rsid w:val="00077B2F"/>
    <w:rsid w:val="00081555"/>
    <w:rsid w:val="000A610B"/>
    <w:rsid w:val="000B060D"/>
    <w:rsid w:val="000B4D43"/>
    <w:rsid w:val="000F69E2"/>
    <w:rsid w:val="0011017E"/>
    <w:rsid w:val="001454A3"/>
    <w:rsid w:val="00152F0F"/>
    <w:rsid w:val="0015473B"/>
    <w:rsid w:val="001623DD"/>
    <w:rsid w:val="00182B9B"/>
    <w:rsid w:val="00185E6B"/>
    <w:rsid w:val="00194863"/>
    <w:rsid w:val="001A21B6"/>
    <w:rsid w:val="001B1CDE"/>
    <w:rsid w:val="001D4EA9"/>
    <w:rsid w:val="001E4A8C"/>
    <w:rsid w:val="002246EC"/>
    <w:rsid w:val="00234032"/>
    <w:rsid w:val="00234B42"/>
    <w:rsid w:val="00235ECE"/>
    <w:rsid w:val="0024531E"/>
    <w:rsid w:val="00246E16"/>
    <w:rsid w:val="00265DC5"/>
    <w:rsid w:val="002B51F6"/>
    <w:rsid w:val="002D7941"/>
    <w:rsid w:val="002E6212"/>
    <w:rsid w:val="002F4389"/>
    <w:rsid w:val="003124C8"/>
    <w:rsid w:val="00350D90"/>
    <w:rsid w:val="00350F1D"/>
    <w:rsid w:val="00351829"/>
    <w:rsid w:val="00355753"/>
    <w:rsid w:val="0037243F"/>
    <w:rsid w:val="003976CA"/>
    <w:rsid w:val="003B262F"/>
    <w:rsid w:val="003B7518"/>
    <w:rsid w:val="003D6173"/>
    <w:rsid w:val="003D7650"/>
    <w:rsid w:val="00445548"/>
    <w:rsid w:val="004546B7"/>
    <w:rsid w:val="00460D11"/>
    <w:rsid w:val="0047101D"/>
    <w:rsid w:val="00480B31"/>
    <w:rsid w:val="00481FAD"/>
    <w:rsid w:val="00482233"/>
    <w:rsid w:val="00485F5A"/>
    <w:rsid w:val="00496ECA"/>
    <w:rsid w:val="004A48AB"/>
    <w:rsid w:val="004F0AD0"/>
    <w:rsid w:val="00511290"/>
    <w:rsid w:val="00517353"/>
    <w:rsid w:val="00526773"/>
    <w:rsid w:val="00527D34"/>
    <w:rsid w:val="00534DAD"/>
    <w:rsid w:val="00536B4A"/>
    <w:rsid w:val="00556015"/>
    <w:rsid w:val="00557531"/>
    <w:rsid w:val="005933DE"/>
    <w:rsid w:val="005951B7"/>
    <w:rsid w:val="005C0BF3"/>
    <w:rsid w:val="005F2495"/>
    <w:rsid w:val="0064434D"/>
    <w:rsid w:val="00646669"/>
    <w:rsid w:val="006707CC"/>
    <w:rsid w:val="00672A2B"/>
    <w:rsid w:val="00672CF2"/>
    <w:rsid w:val="00685834"/>
    <w:rsid w:val="006C5563"/>
    <w:rsid w:val="006F6231"/>
    <w:rsid w:val="00700722"/>
    <w:rsid w:val="007304F6"/>
    <w:rsid w:val="00754A6E"/>
    <w:rsid w:val="00756F7E"/>
    <w:rsid w:val="00762CFD"/>
    <w:rsid w:val="00787AE9"/>
    <w:rsid w:val="007B137C"/>
    <w:rsid w:val="007B6A46"/>
    <w:rsid w:val="007C4DCE"/>
    <w:rsid w:val="007E5EE4"/>
    <w:rsid w:val="00811F44"/>
    <w:rsid w:val="0084030E"/>
    <w:rsid w:val="008712B7"/>
    <w:rsid w:val="00882109"/>
    <w:rsid w:val="008847AC"/>
    <w:rsid w:val="008A225C"/>
    <w:rsid w:val="008B410E"/>
    <w:rsid w:val="008B50F3"/>
    <w:rsid w:val="008C2926"/>
    <w:rsid w:val="008D7BE3"/>
    <w:rsid w:val="008E4E97"/>
    <w:rsid w:val="008E5BC1"/>
    <w:rsid w:val="00903870"/>
    <w:rsid w:val="00944631"/>
    <w:rsid w:val="00970A17"/>
    <w:rsid w:val="009904A1"/>
    <w:rsid w:val="00997FAB"/>
    <w:rsid w:val="009A348C"/>
    <w:rsid w:val="009F17EF"/>
    <w:rsid w:val="00A2487D"/>
    <w:rsid w:val="00A34109"/>
    <w:rsid w:val="00A71692"/>
    <w:rsid w:val="00A81DE8"/>
    <w:rsid w:val="00A9007C"/>
    <w:rsid w:val="00A974BB"/>
    <w:rsid w:val="00AD0AEE"/>
    <w:rsid w:val="00AE39F5"/>
    <w:rsid w:val="00B1769A"/>
    <w:rsid w:val="00B37AD5"/>
    <w:rsid w:val="00B82016"/>
    <w:rsid w:val="00B8667A"/>
    <w:rsid w:val="00BB56FD"/>
    <w:rsid w:val="00BC647C"/>
    <w:rsid w:val="00BD701A"/>
    <w:rsid w:val="00BE4EF0"/>
    <w:rsid w:val="00BE6FD2"/>
    <w:rsid w:val="00C0103F"/>
    <w:rsid w:val="00C35A45"/>
    <w:rsid w:val="00C61079"/>
    <w:rsid w:val="00C820B5"/>
    <w:rsid w:val="00C82918"/>
    <w:rsid w:val="00CC652F"/>
    <w:rsid w:val="00D27EEB"/>
    <w:rsid w:val="00D4423E"/>
    <w:rsid w:val="00D53787"/>
    <w:rsid w:val="00D61A2C"/>
    <w:rsid w:val="00D74E9E"/>
    <w:rsid w:val="00D764EF"/>
    <w:rsid w:val="00D80021"/>
    <w:rsid w:val="00D84E93"/>
    <w:rsid w:val="00DB2AD9"/>
    <w:rsid w:val="00DD2B0C"/>
    <w:rsid w:val="00E0660C"/>
    <w:rsid w:val="00E20957"/>
    <w:rsid w:val="00E345F3"/>
    <w:rsid w:val="00E56488"/>
    <w:rsid w:val="00E724F3"/>
    <w:rsid w:val="00E72C12"/>
    <w:rsid w:val="00E87AEE"/>
    <w:rsid w:val="00EE503D"/>
    <w:rsid w:val="00EE6BF8"/>
    <w:rsid w:val="00F23205"/>
    <w:rsid w:val="00F7053D"/>
    <w:rsid w:val="00F844F8"/>
    <w:rsid w:val="00F932D1"/>
    <w:rsid w:val="00FB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0270151111</cp:lastModifiedBy>
  <cp:revision>2</cp:revision>
  <dcterms:created xsi:type="dcterms:W3CDTF">2019-09-10T06:21:00Z</dcterms:created>
  <dcterms:modified xsi:type="dcterms:W3CDTF">2019-09-10T06:21:00Z</dcterms:modified>
</cp:coreProperties>
</file>