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AA" w:rsidRPr="002575BA" w:rsidRDefault="00853DAA" w:rsidP="00853DAA">
      <w:pPr>
        <w:jc w:val="center"/>
        <w:rPr>
          <w:sz w:val="28"/>
          <w:szCs w:val="28"/>
        </w:rPr>
      </w:pPr>
      <w:r w:rsidRPr="002575BA">
        <w:rPr>
          <w:sz w:val="28"/>
          <w:szCs w:val="28"/>
        </w:rPr>
        <w:t xml:space="preserve">Форма пояснительной записки </w:t>
      </w:r>
    </w:p>
    <w:p w:rsidR="00853DAA" w:rsidRPr="002575BA" w:rsidRDefault="00853DAA" w:rsidP="00853DAA">
      <w:pPr>
        <w:jc w:val="center"/>
        <w:rPr>
          <w:sz w:val="28"/>
          <w:szCs w:val="28"/>
        </w:rPr>
      </w:pPr>
      <w:r w:rsidRPr="002575BA">
        <w:rPr>
          <w:sz w:val="28"/>
          <w:szCs w:val="28"/>
        </w:rPr>
        <w:t>к проекту нормативного правового акта</w:t>
      </w:r>
    </w:p>
    <w:p w:rsidR="00853DAA" w:rsidRPr="002575BA" w:rsidRDefault="00853DAA" w:rsidP="00853DA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853DAA" w:rsidRPr="00433A01" w:rsidRDefault="00853DAA" w:rsidP="00853DAA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2575BA">
        <w:rPr>
          <w:sz w:val="28"/>
          <w:szCs w:val="28"/>
        </w:rPr>
        <w:t xml:space="preserve">Настоящий проект разработан в соответствии с </w:t>
      </w:r>
      <w:r w:rsidR="00433A01" w:rsidRPr="00433A01">
        <w:rPr>
          <w:b/>
          <w:sz w:val="28"/>
          <w:szCs w:val="28"/>
        </w:rPr>
        <w:t>Федеральн</w:t>
      </w:r>
      <w:r w:rsidR="00433A01">
        <w:rPr>
          <w:b/>
          <w:sz w:val="28"/>
          <w:szCs w:val="28"/>
        </w:rPr>
        <w:t>ым</w:t>
      </w:r>
      <w:r w:rsidR="00433A01" w:rsidRPr="00433A01">
        <w:rPr>
          <w:b/>
          <w:sz w:val="28"/>
          <w:szCs w:val="28"/>
        </w:rPr>
        <w:t xml:space="preserve"> закон</w:t>
      </w:r>
      <w:r w:rsidR="00433A01">
        <w:rPr>
          <w:b/>
          <w:sz w:val="28"/>
          <w:szCs w:val="28"/>
        </w:rPr>
        <w:t>ом</w:t>
      </w:r>
      <w:r w:rsidR="00433A01" w:rsidRPr="00433A01">
        <w:rPr>
          <w:b/>
          <w:sz w:val="28"/>
          <w:szCs w:val="28"/>
        </w:rPr>
        <w:t xml:space="preserve"> от 24.04.2020 № 145-ФЗ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 w:rsidR="00853DAA" w:rsidRPr="002575BA" w:rsidRDefault="00853DAA" w:rsidP="00853DAA">
      <w:pPr>
        <w:autoSpaceDE w:val="0"/>
        <w:autoSpaceDN w:val="0"/>
        <w:rPr>
          <w:sz w:val="28"/>
          <w:szCs w:val="28"/>
        </w:rPr>
      </w:pPr>
    </w:p>
    <w:p w:rsidR="00853DAA" w:rsidRPr="002575BA" w:rsidRDefault="00853DAA" w:rsidP="00853DA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28"/>
          <w:szCs w:val="28"/>
        </w:rPr>
      </w:pPr>
      <w:r w:rsidRPr="002575BA">
        <w:rPr>
          <w:i/>
          <w:sz w:val="28"/>
          <w:szCs w:val="28"/>
        </w:rPr>
        <w:t>место для текстового описания</w:t>
      </w:r>
    </w:p>
    <w:p w:rsidR="00853DAA" w:rsidRPr="002575BA" w:rsidRDefault="00853DAA" w:rsidP="00853DAA">
      <w:pPr>
        <w:pStyle w:val="ConsPlusNormal"/>
        <w:ind w:firstLine="709"/>
        <w:jc w:val="both"/>
        <w:rPr>
          <w:sz w:val="28"/>
          <w:szCs w:val="28"/>
        </w:rPr>
      </w:pPr>
      <w:r w:rsidRPr="002575BA">
        <w:rPr>
          <w:rFonts w:ascii="Times New Roman" w:hAnsi="Times New Roman" w:cs="Times New Roman"/>
          <w:sz w:val="28"/>
          <w:szCs w:val="28"/>
        </w:rPr>
        <w:t xml:space="preserve">1. Сведения, установленные </w:t>
      </w:r>
      <w:hyperlink r:id="rId4" w:history="1">
        <w:r w:rsidRPr="002575BA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Pr="002575BA">
        <w:rPr>
          <w:rFonts w:ascii="Times New Roman" w:hAnsi="Times New Roman" w:cs="Times New Roman"/>
          <w:sz w:val="28"/>
          <w:szCs w:val="28"/>
        </w:rPr>
        <w:t xml:space="preserve"> Закона автономного округа </w:t>
      </w:r>
      <w:r w:rsidRPr="002575BA">
        <w:rPr>
          <w:rFonts w:ascii="Times New Roman" w:hAnsi="Times New Roman" w:cs="Times New Roman"/>
          <w:sz w:val="28"/>
          <w:szCs w:val="28"/>
        </w:rPr>
        <w:br/>
        <w:t xml:space="preserve">от 25 февраля 2003 года № 14-оз, </w:t>
      </w:r>
      <w:hyperlink r:id="rId5" w:history="1">
        <w:r w:rsidRPr="002575BA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2575BA">
        <w:rPr>
          <w:rFonts w:ascii="Times New Roman" w:hAnsi="Times New Roman" w:cs="Times New Roman"/>
          <w:sz w:val="28"/>
          <w:szCs w:val="28"/>
        </w:rPr>
        <w:t xml:space="preserve"> по делопроизводству </w:t>
      </w:r>
      <w:r w:rsidRPr="002575BA">
        <w:rPr>
          <w:rFonts w:ascii="Times New Roman" w:hAnsi="Times New Roman" w:cs="Times New Roman"/>
          <w:sz w:val="28"/>
          <w:szCs w:val="28"/>
        </w:rPr>
        <w:br/>
        <w:t xml:space="preserve">в государственных органах автономного округа и исполнительных органах государственной власти автономного округа, утвержденной постановлением Губернатора автономного округа от 30 декабря 2012 года № 176, </w:t>
      </w:r>
      <w:hyperlink r:id="rId6" w:history="1">
        <w:r w:rsidRPr="002575BA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2575BA">
        <w:rPr>
          <w:rFonts w:ascii="Times New Roman" w:hAnsi="Times New Roman" w:cs="Times New Roman"/>
          <w:sz w:val="28"/>
          <w:szCs w:val="28"/>
        </w:rPr>
        <w:t xml:space="preserve"> Правительства автономного округа, утвержденным постановлением Правительства автономного округа от 27 декабря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2575BA">
        <w:rPr>
          <w:rFonts w:ascii="Times New Roman" w:hAnsi="Times New Roman" w:cs="Times New Roman"/>
          <w:sz w:val="28"/>
          <w:szCs w:val="28"/>
        </w:rPr>
        <w:t xml:space="preserve">2000 года № 132-п, </w:t>
      </w:r>
      <w:hyperlink r:id="rId7" w:history="1">
        <w:r w:rsidRPr="002575B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575BA">
        <w:rPr>
          <w:rFonts w:ascii="Times New Roman" w:hAnsi="Times New Roman" w:cs="Times New Roman"/>
          <w:sz w:val="28"/>
          <w:szCs w:val="28"/>
        </w:rPr>
        <w:t xml:space="preserve"> подготовки нормативных правовых актов исполнительных органов государственной власти автономного округа, утвержденными постановлением Правительства автономного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2575BA">
        <w:rPr>
          <w:rFonts w:ascii="Times New Roman" w:hAnsi="Times New Roman" w:cs="Times New Roman"/>
          <w:sz w:val="28"/>
          <w:szCs w:val="28"/>
        </w:rPr>
        <w:t>от 1 ноября 2008 года № 224-п:</w:t>
      </w:r>
    </w:p>
    <w:p w:rsidR="00853DAA" w:rsidRPr="002575BA" w:rsidRDefault="00853DAA" w:rsidP="00853DAA">
      <w:pPr>
        <w:autoSpaceDE w:val="0"/>
        <w:autoSpaceDN w:val="0"/>
        <w:rPr>
          <w:sz w:val="28"/>
          <w:szCs w:val="28"/>
        </w:rPr>
      </w:pPr>
    </w:p>
    <w:p w:rsidR="00853DAA" w:rsidRPr="002575BA" w:rsidRDefault="00853DAA" w:rsidP="00853DA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28"/>
          <w:szCs w:val="28"/>
        </w:rPr>
      </w:pPr>
      <w:r w:rsidRPr="002575BA">
        <w:rPr>
          <w:i/>
          <w:sz w:val="28"/>
          <w:szCs w:val="28"/>
        </w:rPr>
        <w:t>место для текстового описания</w:t>
      </w:r>
    </w:p>
    <w:p w:rsidR="00853DAA" w:rsidRPr="002575BA" w:rsidRDefault="00853DAA" w:rsidP="00853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5BA">
        <w:rPr>
          <w:rFonts w:ascii="Times New Roman" w:hAnsi="Times New Roman" w:cs="Times New Roman"/>
          <w:sz w:val="28"/>
          <w:szCs w:val="28"/>
        </w:rPr>
        <w:t>2.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433A01" w:rsidRPr="00872861" w:rsidRDefault="00592EC4" w:rsidP="00433A0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hyperlink r:id="rId8" w:history="1">
        <w:r w:rsidR="00433A01" w:rsidRPr="00872861">
          <w:rPr>
            <w:sz w:val="28"/>
            <w:szCs w:val="28"/>
          </w:rPr>
          <w:t>Проект</w:t>
        </w:r>
      </w:hyperlink>
      <w:r w:rsidR="00433A01" w:rsidRPr="00872861">
        <w:rPr>
          <w:sz w:val="28"/>
          <w:szCs w:val="28"/>
        </w:rPr>
        <w:t xml:space="preserve"> закона «О внесении изменений в Закон</w:t>
      </w:r>
      <w:r w:rsidR="00433A01" w:rsidRPr="00872861">
        <w:rPr>
          <w:rFonts w:eastAsiaTheme="minorHAnsi"/>
          <w:sz w:val="28"/>
          <w:szCs w:val="28"/>
          <w:lang w:eastAsia="en-US"/>
        </w:rPr>
        <w:t xml:space="preserve"> </w:t>
      </w:r>
      <w:r w:rsidR="00433A01" w:rsidRPr="00872861">
        <w:rPr>
          <w:sz w:val="28"/>
          <w:szCs w:val="28"/>
        </w:rPr>
        <w:t xml:space="preserve">Ханты-Мансийского автономного округа – Югры от 16.06.2016 № 46-оз «О 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 (далее – Проект) разработан в целях обеспечения общественного порядка, защиты прав граждан, в </w:t>
      </w:r>
      <w:proofErr w:type="spellStart"/>
      <w:r w:rsidR="00433A01" w:rsidRPr="00872861">
        <w:rPr>
          <w:sz w:val="28"/>
          <w:szCs w:val="28"/>
        </w:rPr>
        <w:t>т.ч</w:t>
      </w:r>
      <w:proofErr w:type="spellEnd"/>
      <w:r w:rsidR="00433A01" w:rsidRPr="00872861">
        <w:rPr>
          <w:sz w:val="28"/>
          <w:szCs w:val="28"/>
        </w:rPr>
        <w:t>. на тишину, отдых в местах их непосредственного проживания, а также в целях предотвращения незаконной деятельности хозяйствующих субъектов, осуществляющих розничную продажу алкогольной продукции с нарушением установленных требований.</w:t>
      </w:r>
    </w:p>
    <w:p w:rsidR="00433A01" w:rsidRPr="00592EC4" w:rsidRDefault="00433A01" w:rsidP="00433A01">
      <w:pPr>
        <w:ind w:firstLine="709"/>
        <w:jc w:val="both"/>
        <w:rPr>
          <w:sz w:val="28"/>
          <w:szCs w:val="28"/>
          <w:highlight w:val="yellow"/>
        </w:rPr>
      </w:pPr>
      <w:r w:rsidRPr="00592EC4">
        <w:rPr>
          <w:sz w:val="28"/>
          <w:szCs w:val="28"/>
          <w:highlight w:val="yellow"/>
        </w:rPr>
        <w:t xml:space="preserve">Законопроект инициирован в связи с принятием Государственной думой Российской Федерации Федерального закона от 24.04.2020 № 145-ФЗ «О внесении изменений в 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которому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</w:t>
      </w:r>
      <w:r w:rsidRPr="00592EC4">
        <w:rPr>
          <w:sz w:val="28"/>
          <w:szCs w:val="28"/>
          <w:highlight w:val="yellow"/>
        </w:rPr>
        <w:lastRenderedPageBreak/>
        <w:t>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</w:p>
    <w:p w:rsidR="00433A01" w:rsidRPr="00592EC4" w:rsidRDefault="00433A01" w:rsidP="00433A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92EC4">
        <w:rPr>
          <w:sz w:val="28"/>
          <w:szCs w:val="28"/>
          <w:highlight w:val="yellow"/>
        </w:rPr>
        <w:t>При этом основной проблемой в данном случае выступает не площадь торгового объекта, а то, что под видом объектов общественного питания, на которые не распространяется ограничение времени продажи алкогольной продукции, работают фактически магазины. Увеличение минимальной площади таких объектов не приведет к желаемым результатам, поскольку уже сейчас многие из них имеют площадь, превышающую 20 квадратных метров. Вместе с тем, такая мера негативно отразится на добросовестных хозяйствующих субъектах, которые фактически оказывают качественные услуги общественного питания, и на которых не поступает жалоб от населения.</w:t>
      </w:r>
    </w:p>
    <w:p w:rsidR="00433A01" w:rsidRPr="00592EC4" w:rsidRDefault="00433A01" w:rsidP="00433A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92EC4">
        <w:rPr>
          <w:sz w:val="28"/>
          <w:szCs w:val="28"/>
          <w:highlight w:val="yellow"/>
        </w:rPr>
        <w:t>В Ханты-Мансийском автономном округе – Югре благодаря инструменту лицензирования, через отстаивание в судах последовательной позиции лицензирующего органа, удалось не допустить получившей распространение в других субъектах Российской Федерации практики выдачи (продления) лицензий организациям «</w:t>
      </w:r>
      <w:proofErr w:type="spellStart"/>
      <w:r w:rsidRPr="00592EC4">
        <w:rPr>
          <w:sz w:val="28"/>
          <w:szCs w:val="28"/>
          <w:highlight w:val="yellow"/>
        </w:rPr>
        <w:t>псевдообщепита</w:t>
      </w:r>
      <w:proofErr w:type="spellEnd"/>
      <w:r w:rsidRPr="00592EC4">
        <w:rPr>
          <w:sz w:val="28"/>
          <w:szCs w:val="28"/>
          <w:highlight w:val="yellow"/>
        </w:rPr>
        <w:t xml:space="preserve">», в том числе по федеральным франшизам (например, сеть </w:t>
      </w:r>
      <w:proofErr w:type="spellStart"/>
      <w:r w:rsidRPr="00592EC4">
        <w:rPr>
          <w:sz w:val="28"/>
          <w:szCs w:val="28"/>
          <w:highlight w:val="yellow"/>
        </w:rPr>
        <w:t>маркет</w:t>
      </w:r>
      <w:proofErr w:type="spellEnd"/>
      <w:r w:rsidRPr="00592EC4">
        <w:rPr>
          <w:sz w:val="28"/>
          <w:szCs w:val="28"/>
          <w:highlight w:val="yellow"/>
        </w:rPr>
        <w:t>-баров «24 градуса»).</w:t>
      </w:r>
    </w:p>
    <w:p w:rsidR="00433A01" w:rsidRPr="00872861" w:rsidRDefault="00433A01" w:rsidP="00433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EC4">
        <w:rPr>
          <w:sz w:val="28"/>
          <w:szCs w:val="28"/>
          <w:highlight w:val="yellow"/>
        </w:rPr>
        <w:t>Таким образом, в настоящее время основной проблемой, требующей решения в автономном округе, являются объекты «</w:t>
      </w:r>
      <w:proofErr w:type="spellStart"/>
      <w:r w:rsidRPr="00592EC4">
        <w:rPr>
          <w:sz w:val="28"/>
          <w:szCs w:val="28"/>
          <w:highlight w:val="yellow"/>
        </w:rPr>
        <w:t>псевдообщепита</w:t>
      </w:r>
      <w:proofErr w:type="spellEnd"/>
      <w:r w:rsidRPr="00592EC4">
        <w:rPr>
          <w:sz w:val="28"/>
          <w:szCs w:val="28"/>
          <w:highlight w:val="yellow"/>
        </w:rPr>
        <w:t>», которым не требуется лицензия, т.е. реализующие пиво, работающие в дневное время как обычный магазин, а после 20.00 часов как объект общественного питания с соблюдением внешних признаков общепита – столик, стулья, одноразовая посуда, продажа в откупоренной таре, вывеска «бар» и т.д. При этом продукция в нарушение установленных требований не потребляется посетителями (фактически – покупателями), а реализуется на вынос, о чем свидетельствуют и внешние признаки на момент выявления таких нарушений – отсутствуют посетители, которым оказываются услуги общественного питания, использованная посуда, имеется оборудование для розлива только в потребительскую тару – в имеющиеся в продаже в таких объектах пластиковые бутылки и т.д.</w:t>
      </w:r>
      <w:bookmarkStart w:id="0" w:name="_GoBack"/>
      <w:bookmarkEnd w:id="0"/>
    </w:p>
    <w:p w:rsidR="00433A01" w:rsidRPr="00872861" w:rsidRDefault="00433A01" w:rsidP="00433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861">
        <w:rPr>
          <w:sz w:val="28"/>
          <w:szCs w:val="28"/>
        </w:rPr>
        <w:t>При этом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питания.</w:t>
      </w:r>
    </w:p>
    <w:p w:rsidR="00433A01" w:rsidRPr="00872861" w:rsidRDefault="00433A01" w:rsidP="00433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861">
        <w:rPr>
          <w:sz w:val="28"/>
          <w:szCs w:val="28"/>
        </w:rPr>
        <w:t>Проектом предлагается установить дополнительные ограничения розничной продажи алкогольной продукции – а именно условий и мест розничной продажи алкогольной продукции.</w:t>
      </w:r>
    </w:p>
    <w:p w:rsidR="00433A01" w:rsidRPr="00872861" w:rsidRDefault="00433A01" w:rsidP="00433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861">
        <w:rPr>
          <w:sz w:val="28"/>
          <w:szCs w:val="28"/>
        </w:rPr>
        <w:t xml:space="preserve">Следует отметить, что Проектом не ущемляются права добросовестных хозяйствующих субъектов. Те объекты, которые осуществляют розничную продажу алкогольной продукции – вправе продолжать эту деятельность с соблюдением установленного ограничения времени продажи алкогольной продукции. Те объекты, которые фактически осуществляют оказание услуг </w:t>
      </w:r>
      <w:r w:rsidRPr="00872861">
        <w:rPr>
          <w:sz w:val="28"/>
          <w:szCs w:val="28"/>
        </w:rPr>
        <w:lastRenderedPageBreak/>
        <w:t>общественного питания, а не продажи «на вынос», также вправе продолжить свою деятельность.</w:t>
      </w:r>
    </w:p>
    <w:p w:rsidR="00853DAA" w:rsidRPr="002575BA" w:rsidRDefault="00853DAA" w:rsidP="00853DAA">
      <w:pPr>
        <w:autoSpaceDE w:val="0"/>
        <w:autoSpaceDN w:val="0"/>
        <w:rPr>
          <w:sz w:val="28"/>
          <w:szCs w:val="28"/>
        </w:rPr>
      </w:pPr>
    </w:p>
    <w:p w:rsidR="00853DAA" w:rsidRPr="002575BA" w:rsidRDefault="00853DAA" w:rsidP="00853DA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28"/>
          <w:szCs w:val="28"/>
        </w:rPr>
      </w:pPr>
      <w:r w:rsidRPr="002575BA">
        <w:rPr>
          <w:i/>
          <w:sz w:val="28"/>
          <w:szCs w:val="28"/>
        </w:rPr>
        <w:t>место для текстового описания</w:t>
      </w:r>
    </w:p>
    <w:p w:rsidR="00853DAA" w:rsidRPr="002575BA" w:rsidRDefault="00853DAA" w:rsidP="00853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5BA">
        <w:rPr>
          <w:rFonts w:ascii="Times New Roman" w:hAnsi="Times New Roman" w:cs="Times New Roman"/>
          <w:sz w:val="28"/>
          <w:szCs w:val="28"/>
        </w:rPr>
        <w:t xml:space="preserve">3. Описание субъектов предпринимательской и инвестиционной деятельности, интересы которых будут затронуты предлагаемым проектом нормативного правового акта правовым регулированием </w:t>
      </w:r>
      <w:r w:rsidRPr="002575BA">
        <w:rPr>
          <w:rFonts w:ascii="Times New Roman" w:hAnsi="Times New Roman" w:cs="Times New Roman"/>
          <w:sz w:val="28"/>
          <w:szCs w:val="28"/>
        </w:rPr>
        <w:br/>
        <w:t>(их количественная оценка):</w:t>
      </w:r>
    </w:p>
    <w:p w:rsidR="00853DAA" w:rsidRPr="00433A01" w:rsidRDefault="00433A01" w:rsidP="00853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A01">
        <w:rPr>
          <w:rFonts w:ascii="Times New Roman" w:hAnsi="Times New Roman" w:cs="Times New Roman"/>
          <w:b/>
          <w:sz w:val="28"/>
          <w:szCs w:val="28"/>
        </w:rPr>
        <w:t>Хозяйствующие субъекты, осуществляющие розничную продажу алкогольной продукции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3DAA" w:rsidRPr="002575BA" w:rsidRDefault="00853DAA" w:rsidP="00853DAA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i/>
          <w:sz w:val="28"/>
          <w:szCs w:val="28"/>
        </w:rPr>
      </w:pPr>
      <w:r w:rsidRPr="002575BA">
        <w:rPr>
          <w:i/>
          <w:sz w:val="28"/>
          <w:szCs w:val="28"/>
        </w:rPr>
        <w:t>место для текстового описания</w:t>
      </w:r>
    </w:p>
    <w:p w:rsidR="00853DAA" w:rsidRPr="005A3601" w:rsidRDefault="00853DAA" w:rsidP="00853DAA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sz w:val="28"/>
          <w:szCs w:val="28"/>
        </w:rPr>
      </w:pPr>
      <w:r w:rsidRPr="005A3601">
        <w:rPr>
          <w:sz w:val="28"/>
          <w:szCs w:val="28"/>
        </w:rPr>
        <w:t>4. </w:t>
      </w:r>
      <w:r w:rsidRPr="005A3601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государственной власти, органы местного самоуправления, интересы которых затрагиваются регулированием, установленным нормативным правовым актом, </w:t>
      </w:r>
      <w:r w:rsidRPr="005A3601">
        <w:rPr>
          <w:sz w:val="28"/>
          <w:szCs w:val="28"/>
        </w:rPr>
        <w:t>и их количественная оценка:</w:t>
      </w:r>
    </w:p>
    <w:p w:rsidR="00853DAA" w:rsidRPr="00433A01" w:rsidRDefault="00433A01" w:rsidP="00433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A01">
        <w:rPr>
          <w:rFonts w:ascii="Times New Roman" w:hAnsi="Times New Roman" w:cs="Times New Roman"/>
          <w:b/>
          <w:sz w:val="28"/>
          <w:szCs w:val="28"/>
        </w:rPr>
        <w:t>Хозяйствующие субъекты, осуществляющие розничную продажу алкогольной продукции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3DAA" w:rsidRPr="004C361B" w:rsidRDefault="00853DAA" w:rsidP="00853DA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  <w:r w:rsidRPr="004C361B">
        <w:rPr>
          <w:i/>
          <w:sz w:val="28"/>
          <w:szCs w:val="28"/>
        </w:rPr>
        <w:t>место для текстового описания</w:t>
      </w:r>
    </w:p>
    <w:p w:rsidR="00853DAA" w:rsidRDefault="00853DAA" w:rsidP="00853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DAA" w:rsidRPr="005A3601" w:rsidRDefault="00853DAA" w:rsidP="00853DA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601">
        <w:rPr>
          <w:rFonts w:ascii="Times New Roman" w:hAnsi="Times New Roman" w:cs="Times New Roman"/>
          <w:sz w:val="28"/>
          <w:szCs w:val="28"/>
        </w:rPr>
        <w:t>5.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A360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A3601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433A01" w:rsidRPr="00433A01" w:rsidRDefault="00433A01" w:rsidP="00433A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33A01">
        <w:rPr>
          <w:b/>
          <w:sz w:val="28"/>
          <w:szCs w:val="28"/>
        </w:rPr>
        <w:t>Проектом предлагается установить дополнительные ограничения розничной продажи алкогольной продукции – а именно условий и мест розничной продажи алкогольной продукции.</w:t>
      </w:r>
    </w:p>
    <w:p w:rsidR="00853DAA" w:rsidRPr="005A3601" w:rsidRDefault="00853DAA" w:rsidP="00853DAA">
      <w:pPr>
        <w:autoSpaceDE w:val="0"/>
        <w:autoSpaceDN w:val="0"/>
        <w:jc w:val="both"/>
        <w:rPr>
          <w:sz w:val="28"/>
          <w:szCs w:val="28"/>
        </w:rPr>
      </w:pPr>
    </w:p>
    <w:p w:rsidR="00853DAA" w:rsidRPr="005A3601" w:rsidRDefault="00853DAA" w:rsidP="00853DA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  <w:r w:rsidRPr="005A3601">
        <w:rPr>
          <w:i/>
          <w:sz w:val="28"/>
          <w:szCs w:val="28"/>
        </w:rPr>
        <w:t>место для текстового описания</w:t>
      </w:r>
    </w:p>
    <w:p w:rsidR="00853DAA" w:rsidRPr="005A3601" w:rsidRDefault="00853DAA" w:rsidP="00853DAA">
      <w:pPr>
        <w:pBdr>
          <w:top w:val="single" w:sz="4" w:space="1" w:color="auto"/>
        </w:pBdr>
        <w:autoSpaceDE w:val="0"/>
        <w:autoSpaceDN w:val="0"/>
        <w:jc w:val="both"/>
        <w:rPr>
          <w:i/>
          <w:sz w:val="28"/>
          <w:szCs w:val="28"/>
        </w:rPr>
      </w:pPr>
    </w:p>
    <w:p w:rsidR="00853DAA" w:rsidRPr="005A3601" w:rsidRDefault="00853DAA" w:rsidP="00853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01">
        <w:rPr>
          <w:rFonts w:ascii="Times New Roman" w:hAnsi="Times New Roman" w:cs="Times New Roman"/>
          <w:sz w:val="28"/>
          <w:szCs w:val="28"/>
        </w:rPr>
        <w:t>6.</w:t>
      </w:r>
      <w:r w:rsidRPr="005A3601">
        <w:rPr>
          <w:rFonts w:ascii="Times New Roman" w:hAnsi="Times New Roman" w:cs="Times New Roman"/>
          <w:sz w:val="28"/>
          <w:szCs w:val="28"/>
          <w:lang w:eastAsia="en-US"/>
        </w:rPr>
        <w:t xml:space="preserve"> О</w:t>
      </w:r>
      <w:r w:rsidRPr="005A3601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нормативного правового акта правовым регулированием:</w:t>
      </w:r>
    </w:p>
    <w:p w:rsidR="00853DAA" w:rsidRPr="005A3601" w:rsidRDefault="00853DAA" w:rsidP="00853DAA">
      <w:pPr>
        <w:autoSpaceDE w:val="0"/>
        <w:autoSpaceDN w:val="0"/>
        <w:rPr>
          <w:sz w:val="28"/>
          <w:szCs w:val="28"/>
        </w:rPr>
      </w:pPr>
    </w:p>
    <w:p w:rsidR="00853DAA" w:rsidRPr="005A3601" w:rsidRDefault="00853DAA" w:rsidP="00853DA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  <w:r w:rsidRPr="005A3601">
        <w:rPr>
          <w:i/>
          <w:sz w:val="28"/>
          <w:szCs w:val="28"/>
        </w:rPr>
        <w:t>место для текстового описания</w:t>
      </w:r>
    </w:p>
    <w:p w:rsidR="00853DAA" w:rsidRPr="005A3601" w:rsidRDefault="00853DAA" w:rsidP="00853DA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</w:p>
    <w:p w:rsidR="00853DAA" w:rsidRPr="005A3601" w:rsidRDefault="00853DAA" w:rsidP="00853D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601">
        <w:rPr>
          <w:rFonts w:ascii="Times New Roman" w:hAnsi="Times New Roman" w:cs="Times New Roman"/>
          <w:sz w:val="28"/>
          <w:szCs w:val="28"/>
        </w:rPr>
        <w:t>7. Оценка рисков невозможности решения проблемы предложенным способом, рисков непредвиденных негативных последствий</w:t>
      </w:r>
    </w:p>
    <w:p w:rsidR="00853DAA" w:rsidRPr="005A3601" w:rsidRDefault="00853DAA" w:rsidP="00853DAA">
      <w:pPr>
        <w:pStyle w:val="ConsPlusNormal"/>
        <w:ind w:firstLine="709"/>
        <w:jc w:val="both"/>
        <w:rPr>
          <w:sz w:val="28"/>
          <w:szCs w:val="28"/>
        </w:rPr>
      </w:pPr>
    </w:p>
    <w:p w:rsidR="00853DAA" w:rsidRDefault="00853DAA" w:rsidP="00853DA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  <w:r w:rsidRPr="005A3601">
        <w:rPr>
          <w:i/>
          <w:sz w:val="28"/>
          <w:szCs w:val="28"/>
        </w:rPr>
        <w:lastRenderedPageBreak/>
        <w:t>место для текстового описания</w:t>
      </w:r>
    </w:p>
    <w:p w:rsidR="00853DAA" w:rsidRDefault="00853DAA" w:rsidP="00853DA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</w:p>
    <w:p w:rsidR="00853DAA" w:rsidRDefault="00853DAA" w:rsidP="00853DAA">
      <w:pPr>
        <w:pBdr>
          <w:top w:val="single" w:sz="4" w:space="1" w:color="auto"/>
        </w:pBdr>
        <w:autoSpaceDE w:val="0"/>
        <w:autoSpaceDN w:val="0"/>
        <w:jc w:val="center"/>
        <w:rPr>
          <w:i/>
          <w:sz w:val="28"/>
          <w:szCs w:val="28"/>
        </w:rPr>
      </w:pPr>
    </w:p>
    <w:p w:rsidR="0057455D" w:rsidRDefault="0057455D"/>
    <w:sectPr w:rsidR="0057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E"/>
    <w:rsid w:val="00433A01"/>
    <w:rsid w:val="004F2E69"/>
    <w:rsid w:val="0057455D"/>
    <w:rsid w:val="00592EC4"/>
    <w:rsid w:val="00662378"/>
    <w:rsid w:val="00853DAA"/>
    <w:rsid w:val="00AF1A8C"/>
    <w:rsid w:val="00E5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9C0A-DCA0-4DB8-BDEA-66FDD18C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D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DE78737A9636AF6991EB76BB3E4D33AB3A1433B8F7ABDACC0198F07C24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837A1AEB9A808B37D015ED8D7D6B6E54A467FB39259C1DFDDA73C3E1530735BAC08DE3A663761258BC45C0BD0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37A1AEB9A808B37D015ED8D7D6B6E54A467FB39259C1DFDDB73C3E1530735BAC08DE3A663761258BC47C2BD06K" TargetMode="External"/><Relationship Id="rId5" Type="http://schemas.openxmlformats.org/officeDocument/2006/relationships/hyperlink" Target="consultantplus://offline/ref=0B837A1AEB9A808B37D015ED8D7D6B6E54A467FB39259C1DFDD773C3E1530735BAC08DE3A663761258BC45C0BD03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B837A1AEB9A808B37D015ED8D7D6B6E54A467FB39239314FDDB73C3E1530735BAC08DE3A663761258BC47C1BD01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Елена Евгеньевна</dc:creator>
  <cp:lastModifiedBy>Igrim</cp:lastModifiedBy>
  <cp:revision>3</cp:revision>
  <dcterms:created xsi:type="dcterms:W3CDTF">2020-05-29T07:31:00Z</dcterms:created>
  <dcterms:modified xsi:type="dcterms:W3CDTF">2020-05-29T07:31:00Z</dcterms:modified>
</cp:coreProperties>
</file>