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097D" w:rsidRPr="00363005" w:rsidRDefault="005A097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От « </w:t>
      </w:r>
      <w:r w:rsidR="00AA59E7">
        <w:rPr>
          <w:rFonts w:ascii="Times New Roman" w:hAnsi="Times New Roman" w:cs="Times New Roman"/>
          <w:sz w:val="26"/>
          <w:szCs w:val="26"/>
        </w:rPr>
        <w:t>2</w:t>
      </w:r>
      <w:r w:rsidRPr="00F859B3">
        <w:rPr>
          <w:rFonts w:ascii="Times New Roman" w:hAnsi="Times New Roman" w:cs="Times New Roman"/>
          <w:sz w:val="26"/>
          <w:szCs w:val="26"/>
        </w:rPr>
        <w:t xml:space="preserve"> » </w:t>
      </w:r>
      <w:r w:rsidR="005A097D">
        <w:rPr>
          <w:rFonts w:ascii="Times New Roman" w:hAnsi="Times New Roman" w:cs="Times New Roman"/>
          <w:sz w:val="26"/>
          <w:szCs w:val="26"/>
        </w:rPr>
        <w:t>октября</w:t>
      </w:r>
      <w:r w:rsidRPr="00F859B3">
        <w:rPr>
          <w:rFonts w:ascii="Times New Roman" w:hAnsi="Times New Roman" w:cs="Times New Roman"/>
          <w:sz w:val="26"/>
          <w:szCs w:val="26"/>
        </w:rPr>
        <w:t xml:space="preserve"> 2013  г.   </w:t>
      </w:r>
      <w:r w:rsidR="00F859B3" w:rsidRPr="00F859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859B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59B3" w:rsidRPr="00F859B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5476C" w:rsidRPr="00F859B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A59E7">
        <w:rPr>
          <w:rFonts w:ascii="Times New Roman" w:hAnsi="Times New Roman" w:cs="Times New Roman"/>
          <w:sz w:val="26"/>
          <w:szCs w:val="26"/>
        </w:rPr>
        <w:t xml:space="preserve">     </w:t>
      </w:r>
      <w:r w:rsidR="0035476C" w:rsidRPr="00F859B3">
        <w:rPr>
          <w:rFonts w:ascii="Times New Roman" w:hAnsi="Times New Roman" w:cs="Times New Roman"/>
          <w:sz w:val="26"/>
          <w:szCs w:val="26"/>
        </w:rPr>
        <w:t xml:space="preserve">  </w:t>
      </w:r>
      <w:r w:rsidR="00363005" w:rsidRPr="00F859B3">
        <w:rPr>
          <w:rFonts w:ascii="Times New Roman" w:hAnsi="Times New Roman" w:cs="Times New Roman"/>
          <w:sz w:val="26"/>
          <w:szCs w:val="26"/>
        </w:rPr>
        <w:t xml:space="preserve">        </w:t>
      </w:r>
      <w:r w:rsidR="00AA59E7">
        <w:rPr>
          <w:rFonts w:ascii="Times New Roman" w:hAnsi="Times New Roman" w:cs="Times New Roman"/>
          <w:sz w:val="26"/>
          <w:szCs w:val="26"/>
        </w:rPr>
        <w:t>№  41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>пгт. Игрим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</w:p>
    <w:p w:rsidR="00B97DD3" w:rsidRDefault="00B97DD3" w:rsidP="00E743F8">
      <w:pPr>
        <w:rPr>
          <w:rFonts w:ascii="Times New Roman" w:hAnsi="Times New Roman" w:cs="Times New Roman"/>
          <w:sz w:val="26"/>
          <w:szCs w:val="26"/>
        </w:rPr>
      </w:pPr>
    </w:p>
    <w:p w:rsidR="00E743F8" w:rsidRDefault="005A097D" w:rsidP="00E743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размещении проекта схемы теплоснабжения </w:t>
      </w:r>
    </w:p>
    <w:p w:rsidR="005A097D" w:rsidRPr="00F859B3" w:rsidRDefault="005A097D" w:rsidP="00E743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Ванзетур на официальном сайте </w:t>
      </w:r>
    </w:p>
    <w:p w:rsidR="00E743F8" w:rsidRPr="00F859B3" w:rsidRDefault="00E74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39C0" w:rsidRPr="005A097D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097D" w:rsidRPr="005A097D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27.07.2010 №190-ФЗ «О те</w:t>
      </w:r>
      <w:r w:rsidR="005A097D" w:rsidRPr="005A097D">
        <w:rPr>
          <w:rFonts w:ascii="Times New Roman" w:hAnsi="Times New Roman" w:cs="Times New Roman"/>
          <w:sz w:val="28"/>
          <w:szCs w:val="28"/>
        </w:rPr>
        <w:t>п</w:t>
      </w:r>
      <w:r w:rsidR="005A097D" w:rsidRPr="005A097D">
        <w:rPr>
          <w:rFonts w:ascii="Times New Roman" w:hAnsi="Times New Roman" w:cs="Times New Roman"/>
          <w:sz w:val="28"/>
          <w:szCs w:val="28"/>
        </w:rPr>
        <w:t>лоснабжении», Постановлени</w:t>
      </w:r>
      <w:r w:rsidR="005A097D">
        <w:rPr>
          <w:rFonts w:ascii="Times New Roman" w:hAnsi="Times New Roman" w:cs="Times New Roman"/>
          <w:sz w:val="28"/>
          <w:szCs w:val="28"/>
        </w:rPr>
        <w:t>я</w:t>
      </w:r>
      <w:r w:rsidR="005A097D" w:rsidRPr="005A09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 от 22.02.2012 № 154  «О требованиях к схемам  теплоснабжения, порядку их разрабо</w:t>
      </w:r>
      <w:r w:rsidR="005A097D" w:rsidRPr="005A097D">
        <w:rPr>
          <w:rFonts w:ascii="Times New Roman" w:hAnsi="Times New Roman" w:cs="Times New Roman"/>
          <w:sz w:val="28"/>
          <w:szCs w:val="28"/>
        </w:rPr>
        <w:t>т</w:t>
      </w:r>
      <w:r w:rsidR="005A097D" w:rsidRPr="005A097D">
        <w:rPr>
          <w:rFonts w:ascii="Times New Roman" w:hAnsi="Times New Roman" w:cs="Times New Roman"/>
          <w:sz w:val="28"/>
          <w:szCs w:val="28"/>
        </w:rPr>
        <w:t>ки и утверждения»</w:t>
      </w:r>
      <w:r w:rsidR="005A097D">
        <w:rPr>
          <w:rFonts w:ascii="Times New Roman" w:hAnsi="Times New Roman" w:cs="Times New Roman"/>
          <w:sz w:val="28"/>
          <w:szCs w:val="28"/>
        </w:rPr>
        <w:t>: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9C0" w:rsidRPr="00F859B3" w:rsidRDefault="002C39C0" w:rsidP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A097D">
        <w:rPr>
          <w:rFonts w:ascii="Times New Roman" w:hAnsi="Times New Roman" w:cs="Times New Roman"/>
          <w:sz w:val="26"/>
          <w:szCs w:val="26"/>
        </w:rPr>
        <w:t>Разместить проект</w:t>
      </w:r>
      <w:proofErr w:type="gramEnd"/>
      <w:r w:rsidR="005A097D">
        <w:rPr>
          <w:rFonts w:ascii="Times New Roman" w:hAnsi="Times New Roman" w:cs="Times New Roman"/>
          <w:sz w:val="26"/>
          <w:szCs w:val="26"/>
        </w:rPr>
        <w:t xml:space="preserve"> схемы теплоснабжения поселка Ванзетур, в составе городского поселения Игрим Берёзовского района Ханты-Мансийского автономного округа – </w:t>
      </w:r>
      <w:proofErr w:type="spellStart"/>
      <w:r w:rsidR="005A097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5A097D">
        <w:rPr>
          <w:rFonts w:ascii="Times New Roman" w:hAnsi="Times New Roman" w:cs="Times New Roman"/>
          <w:sz w:val="26"/>
          <w:szCs w:val="26"/>
        </w:rPr>
        <w:t>, с целью сбора замечаний и предложений на официальном сайте администрации городского поселения Игрим.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9C0" w:rsidRPr="00F859B3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39C0" w:rsidRPr="00F859B3">
        <w:rPr>
          <w:rFonts w:ascii="Times New Roman" w:hAnsi="Times New Roman" w:cs="Times New Roman"/>
          <w:sz w:val="26"/>
          <w:szCs w:val="26"/>
        </w:rPr>
        <w:t xml:space="preserve">. </w:t>
      </w:r>
      <w:r w:rsidR="00F859B3" w:rsidRPr="00F859B3">
        <w:rPr>
          <w:rFonts w:ascii="Times New Roman" w:hAnsi="Times New Roman" w:cs="Times New Roman"/>
          <w:sz w:val="26"/>
          <w:szCs w:val="26"/>
        </w:rPr>
        <w:t>Обнародовать настоящее постановление.</w:t>
      </w:r>
    </w:p>
    <w:p w:rsidR="00F859B3" w:rsidRPr="00F859B3" w:rsidRDefault="00F859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59B3" w:rsidRPr="00F859B3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859B3" w:rsidRPr="00F859B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обнародования.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9C0" w:rsidRPr="00F859B3" w:rsidRDefault="005A09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C39C0"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C39C0" w:rsidRPr="00F859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39C0" w:rsidRPr="00F859B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</w:t>
      </w:r>
      <w:r w:rsidR="001F6920" w:rsidRPr="00F859B3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Игрим – </w:t>
      </w:r>
      <w:proofErr w:type="spellStart"/>
      <w:r w:rsidR="001F6920" w:rsidRPr="00F859B3">
        <w:rPr>
          <w:rFonts w:ascii="Times New Roman" w:hAnsi="Times New Roman" w:cs="Times New Roman"/>
          <w:sz w:val="26"/>
          <w:szCs w:val="26"/>
        </w:rPr>
        <w:t>Храмикова</w:t>
      </w:r>
      <w:proofErr w:type="spellEnd"/>
      <w:r w:rsidR="001F6920" w:rsidRPr="00F859B3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1F6920" w:rsidRPr="00F859B3" w:rsidRDefault="001F69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6920" w:rsidRPr="00F859B3" w:rsidRDefault="001F6920" w:rsidP="001F6920">
      <w:pPr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    Глава поселения                                                              </w:t>
      </w:r>
      <w:r w:rsidR="00363005" w:rsidRPr="00F859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     </w:t>
      </w:r>
      <w:r w:rsidR="00363005" w:rsidRPr="00F859B3">
        <w:rPr>
          <w:rFonts w:ascii="Times New Roman" w:hAnsi="Times New Roman" w:cs="Times New Roman"/>
          <w:sz w:val="26"/>
          <w:szCs w:val="26"/>
        </w:rPr>
        <w:t>А.В. Затирка</w:t>
      </w:r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9C0" w:rsidRPr="00677A72" w:rsidRDefault="002C39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76C" w:rsidRPr="00677A72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5476C" w:rsidRPr="00677A72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97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59E7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0E79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2013-03-19T05:38:00Z</cp:lastPrinted>
  <dcterms:created xsi:type="dcterms:W3CDTF">2013-03-18T09:32:00Z</dcterms:created>
  <dcterms:modified xsi:type="dcterms:W3CDTF">2013-10-01T11:54:00Z</dcterms:modified>
</cp:coreProperties>
</file>