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35" w:rsidRPr="00657435" w:rsidRDefault="00657435" w:rsidP="0065743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Хант</w:t>
      </w:r>
      <w:proofErr w:type="gram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AE63C6">
        <w:rPr>
          <w:rFonts w:ascii="Times New Roman" w:eastAsia="Calibri" w:hAnsi="Times New Roman" w:cs="Times New Roman"/>
          <w:b/>
          <w:sz w:val="28"/>
          <w:szCs w:val="28"/>
        </w:rPr>
        <w:t xml:space="preserve"> Мансийского автономного округа- </w:t>
      </w:r>
      <w:proofErr w:type="spell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Югры</w:t>
      </w:r>
      <w:proofErr w:type="spellEnd"/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E63C6" w:rsidRPr="00AE63C6" w:rsidRDefault="00AE63C6" w:rsidP="00AE63C6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7C635A" w:rsidP="00AE63C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27.02.2013 г.</w:t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383BA3">
        <w:rPr>
          <w:rFonts w:ascii="Times New Roman" w:eastAsia="Calibri" w:hAnsi="Times New Roman" w:cs="Times New Roman"/>
          <w:sz w:val="28"/>
          <w:szCs w:val="28"/>
        </w:rPr>
        <w:tab/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п.г.т. Игрим</w:t>
      </w:r>
    </w:p>
    <w:p w:rsidR="00AE63C6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gramStart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Игрим от 28.01.2011 № 2 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переводе работников муниципальных 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«Игримский </w:t>
      </w:r>
      <w:proofErr w:type="spellStart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и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«Спортивный комплекс «Олимпиец» </w:t>
      </w:r>
    </w:p>
    <w:p w:rsidR="003C2BC9" w:rsidRPr="003C2BC9" w:rsidRDefault="003C2BC9" w:rsidP="003C2B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новую систему оплаты труда»</w:t>
      </w:r>
    </w:p>
    <w:p w:rsid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887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02CA" w:rsidRPr="00C502CA" w:rsidRDefault="00C502CA" w:rsidP="00C502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22 решения Совета депутатов городского поселения Игрим от 24.12.2012 г. № 245 «О бюджете городского поселения Игрим на 2013 год и плановый период 2014 и 2015 годов»:</w:t>
      </w:r>
    </w:p>
    <w:p w:rsidR="007222AB" w:rsidRDefault="007222AB" w:rsidP="00657435">
      <w:pPr>
        <w:shd w:val="clear" w:color="auto" w:fill="FFFFFF"/>
        <w:spacing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1.Осуществить индексацию фонда оплаты труда работников 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«Игримский </w:t>
      </w:r>
      <w:proofErr w:type="spellStart"/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и </w:t>
      </w:r>
      <w:r w:rsidRPr="00722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«Спортивный комплекс «Олимпиец» </w:t>
      </w:r>
      <w:r w:rsidRPr="00722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5,5 </w:t>
      </w:r>
      <w:r w:rsidRPr="007222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3792" w:rsidRDefault="007222AB" w:rsidP="006574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887"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постановления администрации </w:t>
      </w:r>
      <w:r w:rsidR="00993A6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792"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28.01.2011 № 2 «О переводе работников муниципальных учреждений «Игримский </w:t>
      </w:r>
      <w:proofErr w:type="spellStart"/>
      <w:r w:rsidR="00723792"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="00723792"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и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792" w:rsidRP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«Спортивный комплекс «Олимпиец» на новую систему оплаты труда»</w:t>
      </w:r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proofErr w:type="spellStart"/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изменеия</w:t>
      </w:r>
      <w:proofErr w:type="spellEnd"/>
      <w:r w:rsidR="007237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3792" w:rsidRDefault="00723792" w:rsidP="00657435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приложении 1 «Положение об оплате и стимулировании труда работников муниципального учреждения «Игримский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центр»:</w:t>
      </w:r>
    </w:p>
    <w:p w:rsidR="00723792" w:rsidRDefault="00723792" w:rsidP="00657435">
      <w:pPr>
        <w:shd w:val="clear" w:color="auto" w:fill="FFFFFF"/>
        <w:spacing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2.1.1. Таблицу пункта 3.1.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31"/>
        <w:gridCol w:w="1134"/>
      </w:tblGrid>
      <w:tr w:rsidR="003067A5" w:rsidRPr="00CA6E0B" w:rsidTr="003067A5"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67A5" w:rsidRPr="00CA6E0B" w:rsidRDefault="003067A5" w:rsidP="001D69B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«</w:t>
            </w:r>
            <w:r w:rsidRPr="00CA6E0B">
              <w:rPr>
                <w:rStyle w:val="FontStyle12"/>
                <w:b w:val="0"/>
                <w:sz w:val="28"/>
                <w:szCs w:val="28"/>
              </w:rPr>
              <w:t>3.1. Минимальные размеры окладов рабочих учреждения в зависимости от разряда выполняемых работ:</w:t>
            </w:r>
            <w:r>
              <w:rPr>
                <w:rStyle w:val="FontStyle12"/>
                <w:b w:val="0"/>
                <w:sz w:val="28"/>
                <w:szCs w:val="28"/>
              </w:rPr>
              <w:t xml:space="preserve">                                                        </w:t>
            </w:r>
            <w:r w:rsidRPr="007E31AB">
              <w:rPr>
                <w:rStyle w:val="FontStyle12"/>
                <w:b w:val="0"/>
                <w:sz w:val="24"/>
                <w:szCs w:val="24"/>
              </w:rPr>
              <w:t>Таблица</w:t>
            </w:r>
          </w:p>
        </w:tc>
      </w:tr>
      <w:tr w:rsidR="003067A5" w:rsidRPr="00CA6E0B" w:rsidTr="0065743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7A5" w:rsidRPr="00CA6E0B" w:rsidRDefault="00657435" w:rsidP="00657435">
            <w:pPr>
              <w:pStyle w:val="Style3"/>
              <w:widowControl/>
              <w:ind w:firstLine="11"/>
              <w:contextualSpacing/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выполняемых работ, наименование профессий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7A5" w:rsidRPr="00CA6E0B" w:rsidRDefault="003067A5" w:rsidP="00657435">
            <w:pPr>
              <w:pStyle w:val="Style2"/>
              <w:widowControl/>
              <w:spacing w:line="240" w:lineRule="auto"/>
              <w:contextualSpacing/>
            </w:pPr>
            <w:r w:rsidRPr="00CA6E0B">
              <w:rPr>
                <w:rStyle w:val="FontStyle13"/>
                <w:sz w:val="24"/>
                <w:szCs w:val="24"/>
              </w:rPr>
              <w:t>Базовый оклад</w:t>
            </w:r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руб</w:t>
            </w:r>
            <w:proofErr w:type="spellEnd"/>
          </w:p>
        </w:tc>
      </w:tr>
      <w:tr w:rsidR="003067A5" w:rsidRPr="00CA6E0B" w:rsidTr="00657435">
        <w:trPr>
          <w:trHeight w:val="424"/>
        </w:trPr>
        <w:tc>
          <w:tcPr>
            <w:tcW w:w="89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7435" w:rsidRDefault="00657435" w:rsidP="001D69B7">
            <w:pPr>
              <w:pStyle w:val="Style3"/>
              <w:widowControl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 xml:space="preserve">работ в соответствии  с Единым   тарифно-квалификационным справочником работ и профессий рабочих </w:t>
            </w:r>
          </w:p>
          <w:p w:rsidR="003067A5" w:rsidRPr="00CA6E0B" w:rsidRDefault="003067A5" w:rsidP="001D69B7">
            <w:pPr>
              <w:pStyle w:val="Style3"/>
              <w:widowControl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Уборщик служебных помещений</w:t>
            </w:r>
          </w:p>
          <w:p w:rsidR="003067A5" w:rsidRPr="00CA6E0B" w:rsidRDefault="003067A5" w:rsidP="001D69B7">
            <w:pPr>
              <w:pStyle w:val="Style3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lastRenderedPageBreak/>
              <w:t>Истопник</w:t>
            </w:r>
          </w:p>
          <w:p w:rsidR="003067A5" w:rsidRPr="00CA6E0B" w:rsidRDefault="003067A5" w:rsidP="001D69B7">
            <w:pPr>
              <w:pStyle w:val="Style3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Дворник</w:t>
            </w:r>
          </w:p>
          <w:p w:rsidR="003067A5" w:rsidRPr="00CA6E0B" w:rsidRDefault="003067A5" w:rsidP="001D69B7">
            <w:pPr>
              <w:pStyle w:val="Style3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ind w:left="514"/>
              <w:contextualSpacing/>
              <w:jc w:val="righ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3895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lastRenderedPageBreak/>
              <w:t>2 разряд работ в 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Рабочий по комплексному обслуживанию и ремонту зданий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3962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Слесарь-электрик по ремонту электрооборудования Швея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4154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 автомобиля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Рабочий по комплексному обслуживанию и ремонту зданий 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4346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5 разряд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работ в 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Водитель автомобиля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Оператор котельной</w:t>
            </w:r>
          </w:p>
          <w:p w:rsidR="003067A5" w:rsidRPr="008A46E7" w:rsidRDefault="003067A5" w:rsidP="001D69B7">
            <w:pPr>
              <w:pStyle w:val="Style2"/>
              <w:widowControl/>
              <w:spacing w:line="240" w:lineRule="auto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 xml:space="preserve">Рабочий по комплексному обслуживанию и ремонту зданий Слесарь-электрик по ремонту электрооборудования </w:t>
            </w:r>
          </w:p>
          <w:p w:rsidR="003067A5" w:rsidRPr="00CA6E0B" w:rsidRDefault="003067A5" w:rsidP="001D69B7">
            <w:pPr>
              <w:pStyle w:val="Style2"/>
              <w:widowControl/>
              <w:spacing w:line="240" w:lineRule="auto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Швея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left="523" w:firstLine="23"/>
              <w:jc w:val="righ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4719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6 разряд работ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в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 автомобиля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Костюмер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4911</w:t>
            </w:r>
          </w:p>
        </w:tc>
      </w:tr>
      <w:tr w:rsidR="003067A5" w:rsidRPr="00CA6E0B" w:rsidTr="003067A5">
        <w:tc>
          <w:tcPr>
            <w:tcW w:w="8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8A46E7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Рабочий по комплексному обслуживанию и ремонту зданий Слесарь-электрик по ремонту электрооборудования 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Швея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i w:val="0"/>
              </w:rPr>
            </w:pP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7 разряд работ в соответствии с Единым  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5102</w:t>
            </w:r>
          </w:p>
        </w:tc>
      </w:tr>
      <w:tr w:rsidR="003067A5" w:rsidRPr="00CA6E0B" w:rsidTr="003067A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</w:t>
            </w:r>
          </w:p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1"/>
              <w:widowControl/>
              <w:spacing w:line="240" w:lineRule="auto"/>
              <w:ind w:firstLine="10"/>
              <w:contextualSpacing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5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666</w:t>
            </w:r>
          </w:p>
        </w:tc>
      </w:tr>
    </w:tbl>
    <w:p w:rsidR="003067A5" w:rsidRDefault="003067A5" w:rsidP="00723792">
      <w:pPr>
        <w:shd w:val="clear" w:color="auto" w:fill="FFFFFF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2.1.2.  Приложение 1 к Положению изложить в следующей редакции: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8"/>
        <w:gridCol w:w="5303"/>
        <w:gridCol w:w="1134"/>
      </w:tblGrid>
      <w:tr w:rsidR="003067A5" w:rsidRPr="003067A5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Наименование групп и подгрупп по категориям работников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Наименование должностей по категориям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Базовый оклад, руб.</w:t>
            </w:r>
          </w:p>
        </w:tc>
      </w:tr>
      <w:tr w:rsidR="003067A5" w:rsidRPr="00CA6E0B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 xml:space="preserve">.Профессиональная квалификационная группа "Должности </w:t>
            </w:r>
            <w:proofErr w:type="gramStart"/>
            <w:r w:rsidRPr="00CA6E0B">
              <w:rPr>
                <w:rStyle w:val="FontStyle13"/>
                <w:sz w:val="24"/>
                <w:szCs w:val="24"/>
              </w:rPr>
              <w:t>технических исполнителей</w:t>
            </w:r>
            <w:proofErr w:type="gramEnd"/>
            <w:r w:rsidRPr="00CA6E0B">
              <w:rPr>
                <w:rStyle w:val="FontStyle13"/>
                <w:sz w:val="24"/>
                <w:szCs w:val="24"/>
              </w:rPr>
              <w:t xml:space="preserve"> и артистов вспомогательного состава"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смотритель музейный.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4121</w:t>
            </w:r>
          </w:p>
        </w:tc>
      </w:tr>
      <w:tr w:rsidR="003067A5" w:rsidRPr="00CA6E0B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.Про</w:t>
            </w:r>
            <w:r>
              <w:rPr>
                <w:rStyle w:val="FontStyle13"/>
                <w:sz w:val="24"/>
                <w:szCs w:val="24"/>
              </w:rPr>
              <w:t xml:space="preserve">фессиональная квалификационная </w:t>
            </w:r>
            <w:r w:rsidRPr="00CA6E0B">
              <w:rPr>
                <w:rStyle w:val="FontStyle13"/>
                <w:sz w:val="24"/>
                <w:szCs w:val="24"/>
              </w:rPr>
              <w:t xml:space="preserve">группа "Должности работников культуры, искусства и </w:t>
            </w:r>
            <w:r>
              <w:rPr>
                <w:rStyle w:val="FontStyle13"/>
                <w:sz w:val="24"/>
                <w:szCs w:val="24"/>
              </w:rPr>
              <w:lastRenderedPageBreak/>
              <w:t xml:space="preserve">кинематографии </w:t>
            </w:r>
            <w:r w:rsidRPr="00CA6E0B">
              <w:rPr>
                <w:rStyle w:val="FontStyle13"/>
                <w:sz w:val="24"/>
                <w:szCs w:val="24"/>
              </w:rPr>
              <w:t>среднего звена"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 xml:space="preserve">руководитель кружка, любительского объединения, клуба по интересам; аккомпаниатор; </w:t>
            </w:r>
            <w:proofErr w:type="spellStart"/>
            <w:r w:rsidRPr="00CA6E0B">
              <w:rPr>
                <w:rStyle w:val="FontStyle13"/>
                <w:sz w:val="24"/>
                <w:szCs w:val="24"/>
              </w:rPr>
              <w:t>культорганизатор</w:t>
            </w:r>
            <w:proofErr w:type="spellEnd"/>
            <w:r w:rsidRPr="00CA6E0B">
              <w:rPr>
                <w:rStyle w:val="FontStyle13"/>
                <w:sz w:val="24"/>
                <w:szCs w:val="24"/>
              </w:rPr>
              <w:t>; репетитор.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4290</w:t>
            </w:r>
          </w:p>
        </w:tc>
      </w:tr>
      <w:tr w:rsidR="003067A5" w:rsidRPr="00CA6E0B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>3 .Профессиональная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библиотекарь; методист клубного учреждения;</w:t>
            </w:r>
            <w:r>
              <w:rPr>
                <w:rStyle w:val="FontStyle13"/>
                <w:sz w:val="24"/>
                <w:szCs w:val="24"/>
              </w:rPr>
              <w:t xml:space="preserve"> руководитель</w:t>
            </w:r>
            <w:r w:rsidRPr="00CA6E0B">
              <w:rPr>
                <w:rStyle w:val="FontStyle13"/>
                <w:sz w:val="24"/>
                <w:szCs w:val="24"/>
              </w:rPr>
              <w:t xml:space="preserve"> коллектива; звукооператор.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5531</w:t>
            </w:r>
          </w:p>
        </w:tc>
      </w:tr>
      <w:tr w:rsidR="003067A5" w:rsidRPr="00CA6E0B" w:rsidTr="003067A5"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rPr>
                <w:rStyle w:val="FontStyle13"/>
                <w:sz w:val="24"/>
                <w:szCs w:val="24"/>
              </w:rPr>
            </w:pPr>
          </w:p>
          <w:p w:rsidR="003067A5" w:rsidRPr="00CA6E0B" w:rsidRDefault="003067A5" w:rsidP="001D69B7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5644</w:t>
            </w:r>
            <w:r w:rsidRPr="00CA6E0B">
              <w:rPr>
                <w:rStyle w:val="FontStyle13"/>
                <w:sz w:val="24"/>
                <w:szCs w:val="24"/>
              </w:rPr>
              <w:t xml:space="preserve"> </w:t>
            </w:r>
          </w:p>
        </w:tc>
      </w:tr>
      <w:tr w:rsidR="003067A5" w:rsidRPr="00CA6E0B" w:rsidTr="003067A5">
        <w:trPr>
          <w:trHeight w:val="575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67A5" w:rsidRPr="003067A5" w:rsidRDefault="003067A5" w:rsidP="003067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A5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3067A5" w:rsidRPr="00CA6E0B" w:rsidTr="003067A5">
        <w:tc>
          <w:tcPr>
            <w:tcW w:w="10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67A5" w:rsidRPr="00CA6E0B" w:rsidRDefault="003067A5" w:rsidP="001D69B7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3067A5" w:rsidRPr="003067A5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1"/>
              <w:widowControl/>
              <w:spacing w:line="240" w:lineRule="auto"/>
              <w:ind w:firstLine="102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3"/>
                <w:sz w:val="20"/>
                <w:szCs w:val="20"/>
              </w:rPr>
              <w:t xml:space="preserve">Базовый оклад, </w:t>
            </w:r>
            <w:proofErr w:type="spellStart"/>
            <w:r w:rsidRPr="003067A5">
              <w:rPr>
                <w:rStyle w:val="FontStyle13"/>
                <w:sz w:val="20"/>
                <w:szCs w:val="20"/>
              </w:rPr>
              <w:t>руб</w:t>
            </w:r>
            <w:proofErr w:type="spellEnd"/>
          </w:p>
        </w:tc>
      </w:tr>
      <w:tr w:rsidR="003067A5" w:rsidRPr="00CA6E0B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74" w:lineRule="exact"/>
              <w:ind w:left="5" w:hanging="5"/>
              <w:rPr>
                <w:rStyle w:val="FontStyle13"/>
                <w:sz w:val="24"/>
                <w:szCs w:val="24"/>
              </w:rPr>
            </w:pPr>
            <w:proofErr w:type="gramStart"/>
            <w:r w:rsidRPr="00CA6E0B">
              <w:rPr>
                <w:rStyle w:val="FontStyle13"/>
                <w:sz w:val="24"/>
                <w:szCs w:val="24"/>
              </w:rPr>
              <w:t>Агент по снабжению; агент рекламный; архивариус; дежурный бюро  пропусков; делопроизводитель; кассир; комендант; машинистка;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секретарь; секретарь-машинистка;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4143</w:t>
            </w:r>
          </w:p>
        </w:tc>
      </w:tr>
      <w:tr w:rsidR="003067A5" w:rsidRPr="00CA6E0B" w:rsidTr="003067A5"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3067A5">
            <w:pPr>
              <w:pStyle w:val="Style7"/>
              <w:widowControl/>
              <w:spacing w:line="317" w:lineRule="exact"/>
              <w:ind w:left="102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</w:t>
            </w:r>
            <w:r>
              <w:rPr>
                <w:rStyle w:val="FontStyle13"/>
                <w:sz w:val="24"/>
                <w:szCs w:val="24"/>
              </w:rPr>
              <w:t xml:space="preserve"> служащих первого </w:t>
            </w:r>
            <w:r w:rsidRPr="00CA6E0B">
              <w:rPr>
                <w:rStyle w:val="FontStyle13"/>
                <w:sz w:val="24"/>
                <w:szCs w:val="24"/>
              </w:rPr>
              <w:t>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7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4143</w:t>
            </w:r>
          </w:p>
        </w:tc>
      </w:tr>
    </w:tbl>
    <w:p w:rsidR="003067A5" w:rsidRPr="00CA6E0B" w:rsidRDefault="003067A5" w:rsidP="003067A5">
      <w:pPr>
        <w:pStyle w:val="Style5"/>
        <w:widowControl/>
        <w:spacing w:line="240" w:lineRule="auto"/>
        <w:ind w:left="1151"/>
        <w:contextualSpacing/>
        <w:jc w:val="center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П</w:t>
      </w:r>
      <w:r w:rsidRPr="00CA6E0B">
        <w:rPr>
          <w:rStyle w:val="FontStyle12"/>
          <w:b w:val="0"/>
          <w:sz w:val="24"/>
          <w:szCs w:val="24"/>
        </w:rPr>
        <w:t>рофессиональная квалификационная группа "Общеотраслевые должности служащих второго уровня"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99"/>
        <w:gridCol w:w="9"/>
        <w:gridCol w:w="5323"/>
        <w:gridCol w:w="1134"/>
      </w:tblGrid>
      <w:tr w:rsidR="003067A5" w:rsidRPr="003067A5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3"/>
              <w:widowControl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1D69B7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3"/>
                <w:sz w:val="20"/>
                <w:szCs w:val="20"/>
              </w:rPr>
              <w:t xml:space="preserve">Базовый оклад, </w:t>
            </w:r>
            <w:proofErr w:type="spellStart"/>
            <w:r w:rsidRPr="003067A5">
              <w:rPr>
                <w:rStyle w:val="FontStyle13"/>
                <w:sz w:val="20"/>
                <w:szCs w:val="20"/>
              </w:rPr>
              <w:t>руб</w:t>
            </w:r>
            <w:proofErr w:type="spellEnd"/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24" w:right="-40" w:hanging="24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Администратор; инспектор по кадрам; секретарь руководителя; художник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4244</w:t>
            </w:r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ind w:left="-40" w:firstLine="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архивом;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заведующий канцелярией;</w:t>
            </w:r>
          </w:p>
          <w:p w:rsidR="003067A5" w:rsidRDefault="003067A5" w:rsidP="001D69B7">
            <w:pPr>
              <w:pStyle w:val="Style6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хозяйством;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</w:p>
          <w:p w:rsidR="003067A5" w:rsidRPr="00CA6E0B" w:rsidRDefault="003067A5" w:rsidP="001D69B7">
            <w:pPr>
              <w:pStyle w:val="Style6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 служащих первого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квалификационного уровня, по которым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устанавливается  производное должностное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наименование "старший".</w:t>
            </w:r>
          </w:p>
          <w:p w:rsidR="003067A5" w:rsidRPr="00CA6E0B" w:rsidRDefault="003067A5" w:rsidP="001D69B7">
            <w:pPr>
              <w:pStyle w:val="Style6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 служащих первого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квалификационного уровня, по которым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 xml:space="preserve">устанавливается 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II </w:t>
            </w:r>
            <w:r w:rsidRPr="00CA6E0B">
              <w:rPr>
                <w:rStyle w:val="FontStyle13"/>
                <w:sz w:val="24"/>
                <w:szCs w:val="24"/>
              </w:rPr>
              <w:t>внутри должностная 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AE2509">
              <w:rPr>
                <w:rStyle w:val="FontStyle13"/>
                <w:sz w:val="24"/>
                <w:szCs w:val="24"/>
              </w:rPr>
              <w:t>4244</w:t>
            </w:r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40" w:lineRule="auto"/>
              <w:ind w:left="-40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10" w:hanging="10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научно-технической библиотекой;</w:t>
            </w:r>
          </w:p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14" w:hanging="14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I </w:t>
            </w:r>
            <w:r w:rsidRPr="00CA6E0B">
              <w:rPr>
                <w:rStyle w:val="FontStyle13"/>
                <w:sz w:val="24"/>
                <w:szCs w:val="24"/>
              </w:rPr>
              <w:t>внутри должностная 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AE2509">
              <w:rPr>
                <w:rStyle w:val="FontStyle13"/>
                <w:sz w:val="24"/>
                <w:szCs w:val="24"/>
              </w:rPr>
              <w:t>4244</w:t>
            </w:r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40" w:lineRule="auto"/>
              <w:ind w:left="-40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14" w:hanging="14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Должности </w:t>
            </w:r>
            <w:r w:rsidRPr="00CA6E0B">
              <w:rPr>
                <w:rStyle w:val="FontStyle13"/>
                <w:sz w:val="24"/>
                <w:szCs w:val="24"/>
              </w:rPr>
              <w:t>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AE2509">
              <w:rPr>
                <w:rStyle w:val="FontStyle13"/>
                <w:sz w:val="24"/>
                <w:szCs w:val="24"/>
              </w:rPr>
              <w:t>4244</w:t>
            </w:r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40" w:lineRule="auto"/>
              <w:ind w:left="-40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8" w:lineRule="exact"/>
              <w:ind w:left="5" w:hanging="5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AE2509">
              <w:rPr>
                <w:rStyle w:val="FontStyle13"/>
                <w:sz w:val="24"/>
                <w:szCs w:val="24"/>
              </w:rPr>
              <w:t>4244</w:t>
            </w:r>
          </w:p>
        </w:tc>
      </w:tr>
      <w:tr w:rsidR="003067A5" w:rsidRPr="00CA6E0B" w:rsidTr="003067A5"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67A5" w:rsidRPr="00CA6E0B" w:rsidRDefault="003067A5" w:rsidP="001D69B7">
            <w:pPr>
              <w:pStyle w:val="Style5"/>
              <w:widowControl/>
              <w:spacing w:line="240" w:lineRule="auto"/>
              <w:ind w:left="987"/>
              <w:contextualSpacing/>
              <w:jc w:val="righ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3067A5" w:rsidRPr="003067A5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3067A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3067A5">
            <w:pPr>
              <w:pStyle w:val="Style1"/>
              <w:widowControl/>
              <w:spacing w:line="240" w:lineRule="auto"/>
              <w:ind w:firstLine="45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3067A5" w:rsidRDefault="003067A5" w:rsidP="003067A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067A5">
              <w:rPr>
                <w:rStyle w:val="FontStyle13"/>
                <w:sz w:val="20"/>
                <w:szCs w:val="20"/>
              </w:rPr>
              <w:t xml:space="preserve">Базовый оклад, </w:t>
            </w:r>
            <w:proofErr w:type="spellStart"/>
            <w:r w:rsidRPr="003067A5">
              <w:rPr>
                <w:rStyle w:val="FontStyle13"/>
                <w:sz w:val="20"/>
                <w:szCs w:val="20"/>
              </w:rPr>
              <w:t>руб</w:t>
            </w:r>
            <w:proofErr w:type="spellEnd"/>
          </w:p>
        </w:tc>
      </w:tr>
      <w:tr w:rsidR="003067A5" w:rsidRPr="00CA6E0B" w:rsidTr="003067A5"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322" w:lineRule="exact"/>
              <w:ind w:left="-40"/>
              <w:jc w:val="both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firstLine="5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Бухгалтер; бухгалтер-ревизор; </w:t>
            </w:r>
            <w:proofErr w:type="spellStart"/>
            <w:r w:rsidRPr="00CA6E0B">
              <w:rPr>
                <w:rStyle w:val="FontStyle13"/>
                <w:sz w:val="24"/>
                <w:szCs w:val="24"/>
              </w:rPr>
              <w:t>документовед</w:t>
            </w:r>
            <w:proofErr w:type="spellEnd"/>
            <w:r w:rsidRPr="00CA6E0B">
              <w:rPr>
                <w:rStyle w:val="FontStyle13"/>
                <w:sz w:val="24"/>
                <w:szCs w:val="24"/>
              </w:rPr>
              <w:t>; инженер;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CA6E0B">
              <w:rPr>
                <w:rStyle w:val="FontStyle13"/>
                <w:sz w:val="24"/>
                <w:szCs w:val="24"/>
              </w:rPr>
              <w:t>инженер-электроник</w:t>
            </w:r>
            <w:proofErr w:type="spellEnd"/>
            <w:r w:rsidRPr="00CA6E0B">
              <w:rPr>
                <w:rStyle w:val="FontStyle13"/>
                <w:sz w:val="24"/>
                <w:szCs w:val="24"/>
              </w:rPr>
              <w:t xml:space="preserve"> (электроник); менеджер; менеджер по персоналу; менеджер по </w:t>
            </w:r>
            <w:r w:rsidRPr="00CA6E0B">
              <w:rPr>
                <w:rStyle w:val="FontStyle13"/>
                <w:sz w:val="24"/>
                <w:szCs w:val="24"/>
              </w:rPr>
              <w:lastRenderedPageBreak/>
              <w:t>рекламе; менеджер по связям с общественностью;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 xml:space="preserve">специалист  по кадрам; специалист </w:t>
            </w:r>
            <w:r>
              <w:rPr>
                <w:rStyle w:val="FontStyle13"/>
                <w:sz w:val="24"/>
                <w:szCs w:val="24"/>
              </w:rPr>
              <w:t xml:space="preserve">по маркетингу; </w:t>
            </w:r>
            <w:r w:rsidRPr="00CA6E0B">
              <w:rPr>
                <w:rStyle w:val="FontStyle13"/>
                <w:sz w:val="24"/>
                <w:szCs w:val="24"/>
              </w:rPr>
              <w:t xml:space="preserve">специалист по связям с общественностью; </w:t>
            </w:r>
            <w:proofErr w:type="spellStart"/>
            <w:r w:rsidRPr="00CA6E0B">
              <w:rPr>
                <w:rStyle w:val="FontStyle13"/>
                <w:sz w:val="24"/>
                <w:szCs w:val="24"/>
              </w:rPr>
              <w:t>сурд</w:t>
            </w:r>
            <w:proofErr w:type="gramStart"/>
            <w:r w:rsidRPr="00CA6E0B">
              <w:rPr>
                <w:rStyle w:val="FontStyle13"/>
                <w:sz w:val="24"/>
                <w:szCs w:val="24"/>
              </w:rPr>
              <w:t>о</w:t>
            </w:r>
            <w:proofErr w:type="spellEnd"/>
            <w:r w:rsidRPr="00CA6E0B">
              <w:rPr>
                <w:rStyle w:val="FontStyle13"/>
                <w:sz w:val="24"/>
                <w:szCs w:val="24"/>
              </w:rPr>
              <w:t>-</w:t>
            </w:r>
            <w:proofErr w:type="gramEnd"/>
            <w:r w:rsidRPr="00CA6E0B">
              <w:rPr>
                <w:rStyle w:val="FontStyle13"/>
                <w:sz w:val="24"/>
                <w:szCs w:val="24"/>
              </w:rPr>
              <w:t xml:space="preserve"> переводчик; экономист; экономист по бухгалтерскому учету и анализу  хозяйственной деятельности;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A6E0B">
              <w:rPr>
                <w:rStyle w:val="FontStyle13"/>
                <w:sz w:val="24"/>
                <w:szCs w:val="24"/>
              </w:rPr>
              <w:t>экономист по матери</w:t>
            </w:r>
            <w:r>
              <w:rPr>
                <w:rStyle w:val="FontStyle13"/>
                <w:sz w:val="24"/>
                <w:szCs w:val="24"/>
              </w:rPr>
              <w:t xml:space="preserve">ально-техническому снабжению; </w:t>
            </w:r>
            <w:r w:rsidRPr="00CA6E0B">
              <w:rPr>
                <w:rStyle w:val="FontStyle13"/>
                <w:sz w:val="24"/>
                <w:szCs w:val="24"/>
              </w:rPr>
              <w:t>экономист по планированию; экономист по труду; экономист  по финансовой работе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6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5193</w:t>
            </w:r>
          </w:p>
        </w:tc>
      </w:tr>
      <w:tr w:rsidR="003067A5" w:rsidRPr="00CA6E0B" w:rsidTr="003067A5"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24" w:hanging="24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 должностная 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9D69C4">
              <w:rPr>
                <w:rStyle w:val="FontStyle13"/>
                <w:sz w:val="24"/>
                <w:szCs w:val="24"/>
              </w:rPr>
              <w:t>5193</w:t>
            </w:r>
          </w:p>
        </w:tc>
      </w:tr>
      <w:tr w:rsidR="003067A5" w:rsidRPr="00CA6E0B" w:rsidTr="003067A5"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426FA7">
              <w:rPr>
                <w:rStyle w:val="FontStyle12"/>
                <w:b w:val="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24" w:hanging="24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 должностная 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9D69C4">
              <w:rPr>
                <w:rStyle w:val="FontStyle13"/>
                <w:sz w:val="24"/>
                <w:szCs w:val="24"/>
              </w:rPr>
              <w:t>5193</w:t>
            </w:r>
          </w:p>
        </w:tc>
      </w:tr>
      <w:tr w:rsidR="003067A5" w:rsidRPr="00CA6E0B" w:rsidTr="003067A5"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426FA7">
              <w:rPr>
                <w:rStyle w:val="FontStyle12"/>
                <w:b w:val="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19" w:hanging="19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Default="003067A5" w:rsidP="001D69B7">
            <w:pPr>
              <w:jc w:val="right"/>
            </w:pPr>
            <w:r w:rsidRPr="009D69C4">
              <w:rPr>
                <w:rStyle w:val="FontStyle13"/>
                <w:sz w:val="24"/>
                <w:szCs w:val="24"/>
              </w:rPr>
              <w:t>5193</w:t>
            </w:r>
          </w:p>
        </w:tc>
      </w:tr>
      <w:tr w:rsidR="003067A5" w:rsidRPr="00CA6E0B" w:rsidTr="003067A5">
        <w:tc>
          <w:tcPr>
            <w:tcW w:w="3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426FA7">
              <w:rPr>
                <w:rStyle w:val="FontStyle12"/>
                <w:b w:val="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2"/>
              <w:widowControl/>
              <w:spacing w:line="274" w:lineRule="exact"/>
              <w:ind w:left="10" w:hanging="1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Главные специалисты: в отделах, отделениях, мастерских;</w:t>
            </w:r>
          </w:p>
          <w:p w:rsidR="003067A5" w:rsidRPr="00CA6E0B" w:rsidRDefault="003067A5" w:rsidP="001D69B7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5193</w:t>
            </w:r>
          </w:p>
        </w:tc>
      </w:tr>
    </w:tbl>
    <w:p w:rsidR="003067A5" w:rsidRPr="00CA6E0B" w:rsidRDefault="003067A5" w:rsidP="003067A5">
      <w:pPr>
        <w:pStyle w:val="Style1"/>
        <w:widowControl/>
        <w:spacing w:before="38" w:line="240" w:lineRule="auto"/>
        <w:ind w:firstLine="0"/>
        <w:contextualSpacing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CA6E0B">
        <w:rPr>
          <w:rStyle w:val="FontStyle11"/>
          <w:rFonts w:ascii="Times New Roman" w:hAnsi="Times New Roman" w:cs="Times New Roman"/>
          <w:b w:val="0"/>
          <w:i w:val="0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3"/>
        <w:gridCol w:w="5308"/>
        <w:gridCol w:w="1134"/>
      </w:tblGrid>
      <w:tr w:rsidR="003067A5" w:rsidRPr="00CA6E0B" w:rsidTr="003067A5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4"/>
              <w:widowControl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Базовый оклад</w:t>
            </w:r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руб</w:t>
            </w:r>
            <w:proofErr w:type="spellEnd"/>
          </w:p>
        </w:tc>
      </w:tr>
      <w:tr w:rsidR="003067A5" w:rsidRPr="00CA6E0B" w:rsidTr="003067A5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1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кадров;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материально-технического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снабжения;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организации и оплаты труда; начальник отдела подготовки кадров;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>
              <w:rPr>
                <w:rStyle w:val="FontStyle13"/>
                <w:sz w:val="24"/>
                <w:szCs w:val="24"/>
              </w:rPr>
              <w:t>7</w:t>
            </w:r>
            <w:r w:rsidRPr="00CA6E0B">
              <w:rPr>
                <w:rStyle w:val="FontStyle13"/>
                <w:sz w:val="24"/>
                <w:szCs w:val="24"/>
              </w:rPr>
              <w:t>57</w:t>
            </w:r>
          </w:p>
        </w:tc>
      </w:tr>
      <w:tr w:rsidR="003067A5" w:rsidRPr="00426FA7" w:rsidTr="003067A5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3"/>
                <w:bCs/>
                <w:sz w:val="24"/>
                <w:szCs w:val="24"/>
              </w:rPr>
            </w:pPr>
            <w:r w:rsidRPr="00426FA7">
              <w:rPr>
                <w:rStyle w:val="FontStyle13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3"/>
                <w:bCs/>
                <w:sz w:val="24"/>
                <w:szCs w:val="24"/>
              </w:rPr>
            </w:pPr>
            <w:r w:rsidRPr="00426FA7">
              <w:rPr>
                <w:rStyle w:val="FontStyle13"/>
                <w:bCs/>
                <w:sz w:val="24"/>
                <w:szCs w:val="24"/>
              </w:rPr>
              <w:t>Главный механик, сварщик, энергетик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1D69B7">
            <w:pPr>
              <w:pStyle w:val="Style3"/>
              <w:widowControl/>
              <w:jc w:val="righ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>
              <w:rPr>
                <w:rStyle w:val="FontStyle13"/>
                <w:sz w:val="24"/>
                <w:szCs w:val="24"/>
              </w:rPr>
              <w:t>7</w:t>
            </w:r>
            <w:r w:rsidRPr="00CA6E0B">
              <w:rPr>
                <w:rStyle w:val="FontStyle13"/>
                <w:sz w:val="24"/>
                <w:szCs w:val="24"/>
              </w:rPr>
              <w:t>57</w:t>
            </w:r>
          </w:p>
        </w:tc>
      </w:tr>
      <w:tr w:rsidR="003067A5" w:rsidRPr="00426FA7" w:rsidTr="003067A5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3"/>
                <w:bCs/>
                <w:sz w:val="24"/>
                <w:szCs w:val="24"/>
              </w:rPr>
            </w:pPr>
            <w:r w:rsidRPr="00426FA7">
              <w:rPr>
                <w:rStyle w:val="FontStyle13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426FA7" w:rsidRDefault="003067A5" w:rsidP="001D69B7">
            <w:pPr>
              <w:pStyle w:val="Style3"/>
              <w:widowControl/>
              <w:rPr>
                <w:rStyle w:val="FontStyle13"/>
                <w:bCs/>
                <w:sz w:val="24"/>
                <w:szCs w:val="24"/>
              </w:rPr>
            </w:pPr>
            <w:r w:rsidRPr="00426FA7">
              <w:rPr>
                <w:rStyle w:val="FontStyle13"/>
                <w:bCs/>
                <w:sz w:val="24"/>
                <w:szCs w:val="24"/>
              </w:rPr>
              <w:t xml:space="preserve">Директор (начальник, </w:t>
            </w:r>
            <w:proofErr w:type="gramStart"/>
            <w:r w:rsidRPr="00426FA7">
              <w:rPr>
                <w:rStyle w:val="FontStyle13"/>
                <w:bCs/>
                <w:sz w:val="24"/>
                <w:szCs w:val="24"/>
              </w:rPr>
              <w:t>заведующий) филиала</w:t>
            </w:r>
            <w:proofErr w:type="gramEnd"/>
            <w:r w:rsidRPr="00426FA7">
              <w:rPr>
                <w:rStyle w:val="FontStyle13"/>
                <w:bCs/>
                <w:sz w:val="24"/>
                <w:szCs w:val="24"/>
              </w:rPr>
              <w:t>, другого обособленного структурного подразделения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A5" w:rsidRPr="00CA6E0B" w:rsidRDefault="003067A5" w:rsidP="003E344A">
            <w:pPr>
              <w:pStyle w:val="Style3"/>
              <w:widowControl/>
              <w:jc w:val="righ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 w:rsidR="003E344A">
              <w:rPr>
                <w:rStyle w:val="FontStyle13"/>
                <w:sz w:val="24"/>
                <w:szCs w:val="24"/>
              </w:rPr>
              <w:t>7</w:t>
            </w:r>
            <w:r w:rsidRPr="00CA6E0B">
              <w:rPr>
                <w:rStyle w:val="FontStyle13"/>
                <w:sz w:val="24"/>
                <w:szCs w:val="24"/>
              </w:rPr>
              <w:t>57</w:t>
            </w:r>
          </w:p>
        </w:tc>
      </w:tr>
    </w:tbl>
    <w:p w:rsidR="003067A5" w:rsidRDefault="003067A5" w:rsidP="00BD2C5D">
      <w:pPr>
        <w:shd w:val="clear" w:color="auto" w:fill="FFFFFF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76988" w:rsidRDefault="007222AB" w:rsidP="00C16373">
      <w:pPr>
        <w:shd w:val="clear" w:color="auto" w:fill="FFFFFF"/>
        <w:spacing w:line="24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887" w:rsidRPr="00AE63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7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887"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67A5">
        <w:rPr>
          <w:rFonts w:ascii="Times New Roman" w:hAnsi="Times New Roman" w:cs="Times New Roman"/>
          <w:color w:val="000000"/>
          <w:sz w:val="28"/>
          <w:szCs w:val="28"/>
        </w:rPr>
        <w:t>В приложении 2 «Положение об оплате и стимулировании труда работников муниципальног</w:t>
      </w:r>
      <w:r w:rsidR="00976988">
        <w:rPr>
          <w:rFonts w:ascii="Times New Roman" w:hAnsi="Times New Roman" w:cs="Times New Roman"/>
          <w:color w:val="000000"/>
          <w:sz w:val="28"/>
          <w:szCs w:val="28"/>
        </w:rPr>
        <w:t>о учреждения спортивный комплекс «Олимпиец»:</w:t>
      </w:r>
    </w:p>
    <w:p w:rsidR="006C7887" w:rsidRDefault="00976988" w:rsidP="00C16373">
      <w:pPr>
        <w:shd w:val="clear" w:color="auto" w:fill="FFFFFF"/>
        <w:spacing w:line="240" w:lineRule="auto"/>
        <w:ind w:right="-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в п.2.4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таблицу 1 изложить в следующей редакции:</w:t>
      </w:r>
    </w:p>
    <w:p w:rsidR="006C7887" w:rsidRPr="00AE63C6" w:rsidRDefault="006C7887" w:rsidP="0097698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931"/>
        <w:gridCol w:w="1134"/>
      </w:tblGrid>
      <w:tr w:rsidR="00B32520" w:rsidRPr="00371A93" w:rsidTr="00B7449B">
        <w:tc>
          <w:tcPr>
            <w:tcW w:w="8931" w:type="dxa"/>
          </w:tcPr>
          <w:p w:rsidR="00B32520" w:rsidRPr="00371A93" w:rsidRDefault="00B32520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134" w:type="dxa"/>
          </w:tcPr>
          <w:p w:rsidR="00B32520" w:rsidRPr="00371A93" w:rsidRDefault="00B32520" w:rsidP="00BD59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Должностной оклад</w:t>
            </w:r>
          </w:p>
        </w:tc>
      </w:tr>
      <w:tr w:rsidR="00B32520" w:rsidRPr="003C2BC9" w:rsidTr="00B7449B">
        <w:tc>
          <w:tcPr>
            <w:tcW w:w="10065" w:type="dxa"/>
            <w:gridSpan w:val="2"/>
          </w:tcPr>
          <w:p w:rsidR="00B32520" w:rsidRPr="003C2BC9" w:rsidRDefault="00B32520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  должностей первого уровня</w:t>
            </w:r>
          </w:p>
        </w:tc>
      </w:tr>
      <w:tr w:rsidR="00B32520" w:rsidRPr="003C2BC9" w:rsidTr="00B7449B">
        <w:tc>
          <w:tcPr>
            <w:tcW w:w="8931" w:type="dxa"/>
          </w:tcPr>
          <w:p w:rsidR="00914A87" w:rsidRPr="003C2BC9" w:rsidRDefault="00B32520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уровень </w:t>
            </w:r>
          </w:p>
          <w:p w:rsidR="00B32520" w:rsidRPr="003C2BC9" w:rsidRDefault="00B32520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 (по выдаче справок, залу, этажу гостиницы, комнате отдыха водителей автомобилей, общежитию и др.); делопроизводитель; кассир; комендант; секретарь.</w:t>
            </w:r>
            <w:proofErr w:type="gramEnd"/>
          </w:p>
        </w:tc>
        <w:tc>
          <w:tcPr>
            <w:tcW w:w="1134" w:type="dxa"/>
          </w:tcPr>
          <w:p w:rsidR="00914A87" w:rsidRPr="003C2BC9" w:rsidRDefault="00EF4396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5 393</w:t>
            </w:r>
          </w:p>
          <w:p w:rsidR="00B32520" w:rsidRPr="003C2BC9" w:rsidRDefault="00B32520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520" w:rsidRPr="003C2BC9" w:rsidTr="00B7449B">
        <w:tc>
          <w:tcPr>
            <w:tcW w:w="8931" w:type="dxa"/>
          </w:tcPr>
          <w:p w:rsidR="00914A87" w:rsidRPr="003C2BC9" w:rsidRDefault="00914A87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квалификационный уровень </w:t>
            </w:r>
          </w:p>
          <w:p w:rsidR="00B32520" w:rsidRPr="003C2BC9" w:rsidRDefault="00914A87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134" w:type="dxa"/>
          </w:tcPr>
          <w:p w:rsidR="00914A87" w:rsidRPr="003C2BC9" w:rsidRDefault="00914A87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7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4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  <w:p w:rsidR="00B32520" w:rsidRPr="003C2BC9" w:rsidRDefault="00B32520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A87" w:rsidRPr="003C2BC9" w:rsidTr="00B7449B">
        <w:tc>
          <w:tcPr>
            <w:tcW w:w="10065" w:type="dxa"/>
            <w:gridSpan w:val="2"/>
          </w:tcPr>
          <w:p w:rsidR="00914A87" w:rsidRPr="003C2BC9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второго уровня</w:t>
            </w:r>
          </w:p>
        </w:tc>
      </w:tr>
      <w:tr w:rsidR="00B32520" w:rsidRPr="003C2BC9" w:rsidTr="00B7449B">
        <w:tc>
          <w:tcPr>
            <w:tcW w:w="8931" w:type="dxa"/>
          </w:tcPr>
          <w:p w:rsidR="00914A87" w:rsidRPr="003C2BC9" w:rsidRDefault="00914A87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  <w:p w:rsidR="00B32520" w:rsidRPr="003C2BC9" w:rsidRDefault="00914A87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администратор, инспектор по кадрам, лаборант, секретарь руководителя, специалист по трудоустройству, техник, техник по инструменту, техник-программист, маркер.</w:t>
            </w:r>
            <w:proofErr w:type="gramEnd"/>
          </w:p>
        </w:tc>
        <w:tc>
          <w:tcPr>
            <w:tcW w:w="1134" w:type="dxa"/>
          </w:tcPr>
          <w:p w:rsidR="00B32520" w:rsidRPr="003C2BC9" w:rsidRDefault="00EF4396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5 903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 заведующий складом; заведующий хозяйством; заведующий медицинским кабинетом</w:t>
            </w:r>
          </w:p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</w:tc>
        <w:tc>
          <w:tcPr>
            <w:tcW w:w="1134" w:type="dxa"/>
          </w:tcPr>
          <w:p w:rsidR="00914A87" w:rsidRPr="003C2BC9" w:rsidRDefault="00EF4396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6 199</w:t>
            </w:r>
          </w:p>
          <w:p w:rsidR="00914A87" w:rsidRPr="003C2BC9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</w:t>
            </w: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gram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жилым корпусом пансионата (гостиницы); заведующий общежитием</w:t>
            </w:r>
          </w:p>
        </w:tc>
        <w:tc>
          <w:tcPr>
            <w:tcW w:w="1134" w:type="dxa"/>
          </w:tcPr>
          <w:p w:rsidR="00914A87" w:rsidRPr="003C2BC9" w:rsidRDefault="00EF4396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6 507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уровень Механик, мастер (включая </w:t>
            </w: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старшего</w:t>
            </w:r>
            <w:proofErr w:type="gram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</w:tcPr>
          <w:p w:rsidR="00914A87" w:rsidRPr="003C2BC9" w:rsidRDefault="00EF4396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6 840</w:t>
            </w:r>
          </w:p>
        </w:tc>
      </w:tr>
      <w:tr w:rsidR="00914A87" w:rsidRPr="003C2BC9" w:rsidTr="00B7449B">
        <w:trPr>
          <w:trHeight w:val="337"/>
        </w:trPr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 Начальник (заведующий) мастерской</w:t>
            </w:r>
          </w:p>
        </w:tc>
        <w:tc>
          <w:tcPr>
            <w:tcW w:w="1134" w:type="dxa"/>
          </w:tcPr>
          <w:p w:rsidR="00914A87" w:rsidRPr="003C2BC9" w:rsidRDefault="00EF4396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7 172</w:t>
            </w:r>
          </w:p>
        </w:tc>
      </w:tr>
      <w:tr w:rsidR="00914A87" w:rsidRPr="003C2BC9" w:rsidTr="00B7449B">
        <w:tc>
          <w:tcPr>
            <w:tcW w:w="10065" w:type="dxa"/>
            <w:gridSpan w:val="2"/>
          </w:tcPr>
          <w:p w:rsidR="00914A87" w:rsidRPr="003C2BC9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третьего уровня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уровень </w:t>
            </w:r>
          </w:p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бухгалтер, </w:t>
            </w:r>
            <w:proofErr w:type="spell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инженер, инженер по охране труда, инженер-программист (программист), </w:t>
            </w:r>
            <w:proofErr w:type="spell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инженер-электроник</w:t>
            </w:r>
            <w:proofErr w:type="spell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(электроник), инженер-энергетик (энергетик), менеджер, психолог, специалист по работе с молодежью, социолог, специалист по кадрам, специалист по социальной работе с молодежью, экономист, экономист по бухгалтерскому учету и анализу хозяйственной деятельности.</w:t>
            </w:r>
            <w:proofErr w:type="gramEnd"/>
          </w:p>
        </w:tc>
        <w:tc>
          <w:tcPr>
            <w:tcW w:w="1134" w:type="dxa"/>
          </w:tcPr>
          <w:p w:rsidR="00914A87" w:rsidRPr="003C2BC9" w:rsidRDefault="00EF4396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7 527</w:t>
            </w:r>
          </w:p>
          <w:p w:rsidR="00914A87" w:rsidRPr="003C2BC9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7" w:rsidRPr="003C2BC9" w:rsidTr="00B7449B">
        <w:tc>
          <w:tcPr>
            <w:tcW w:w="8931" w:type="dxa"/>
          </w:tcPr>
          <w:p w:rsidR="00E0348A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уровень </w:t>
            </w:r>
          </w:p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внутри должностная категория</w:t>
            </w:r>
          </w:p>
        </w:tc>
        <w:tc>
          <w:tcPr>
            <w:tcW w:w="1134" w:type="dxa"/>
          </w:tcPr>
          <w:p w:rsidR="00914A87" w:rsidRPr="003C2BC9" w:rsidRDefault="00EF4396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7 906</w:t>
            </w:r>
          </w:p>
          <w:p w:rsidR="00914A87" w:rsidRPr="003C2BC9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квалификационный уровень Должности служащих первого квалификационного уровня, по которым может устанавливаться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внутри должностная категория</w:t>
            </w:r>
          </w:p>
        </w:tc>
        <w:tc>
          <w:tcPr>
            <w:tcW w:w="1134" w:type="dxa"/>
          </w:tcPr>
          <w:p w:rsidR="00914A87" w:rsidRPr="003C2BC9" w:rsidRDefault="00EF4396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8 298</w:t>
            </w:r>
          </w:p>
          <w:p w:rsidR="00914A87" w:rsidRPr="003C2BC9" w:rsidRDefault="00914A87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</w:tcPr>
          <w:p w:rsidR="00914A87" w:rsidRPr="003C2BC9" w:rsidRDefault="00EF4396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8 712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 Главные специалисты: в отделах, отделениях; заместитель главного бухгалтера</w:t>
            </w:r>
          </w:p>
        </w:tc>
        <w:tc>
          <w:tcPr>
            <w:tcW w:w="1134" w:type="dxa"/>
          </w:tcPr>
          <w:p w:rsidR="00914A87" w:rsidRPr="003C2BC9" w:rsidRDefault="00390303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9 150</w:t>
            </w:r>
          </w:p>
        </w:tc>
      </w:tr>
      <w:tr w:rsidR="00E0348A" w:rsidRPr="003C2BC9" w:rsidTr="00B7449B">
        <w:tc>
          <w:tcPr>
            <w:tcW w:w="10065" w:type="dxa"/>
            <w:gridSpan w:val="2"/>
          </w:tcPr>
          <w:p w:rsidR="00E0348A" w:rsidRPr="003C2BC9" w:rsidRDefault="00E0348A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четвертого уровня</w:t>
            </w:r>
          </w:p>
        </w:tc>
      </w:tr>
      <w:tr w:rsidR="00914A87" w:rsidRPr="003C2BC9" w:rsidTr="00B7449B">
        <w:trPr>
          <w:trHeight w:val="141"/>
        </w:trPr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134" w:type="dxa"/>
          </w:tcPr>
          <w:p w:rsidR="00914A87" w:rsidRPr="003C2BC9" w:rsidRDefault="00390303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10 406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 Главный (механик, энергетик, инженер)</w:t>
            </w:r>
          </w:p>
        </w:tc>
        <w:tc>
          <w:tcPr>
            <w:tcW w:w="1134" w:type="dxa"/>
          </w:tcPr>
          <w:p w:rsidR="00914A87" w:rsidRPr="003C2BC9" w:rsidRDefault="00390303" w:rsidP="00B74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11 557</w:t>
            </w:r>
          </w:p>
        </w:tc>
      </w:tr>
      <w:tr w:rsidR="00914A87" w:rsidRPr="003C2BC9" w:rsidTr="00B7449B">
        <w:tc>
          <w:tcPr>
            <w:tcW w:w="8931" w:type="dxa"/>
          </w:tcPr>
          <w:p w:rsidR="00914A87" w:rsidRPr="003C2BC9" w:rsidRDefault="00BD5928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квалификационный уровень </w:t>
            </w:r>
          </w:p>
          <w:p w:rsidR="00BD5928" w:rsidRPr="003C2BC9" w:rsidRDefault="00BD5928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(начальник, заведующий</w:t>
            </w: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27F6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="004227F6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филиала, другого обособленного подразделения</w:t>
            </w:r>
          </w:p>
        </w:tc>
        <w:tc>
          <w:tcPr>
            <w:tcW w:w="1134" w:type="dxa"/>
          </w:tcPr>
          <w:p w:rsidR="00914A87" w:rsidRPr="003C2BC9" w:rsidRDefault="00390303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12 837</w:t>
            </w:r>
          </w:p>
        </w:tc>
      </w:tr>
    </w:tbl>
    <w:p w:rsidR="00976988" w:rsidRDefault="00976988" w:rsidP="00976988">
      <w:pPr>
        <w:shd w:val="clear" w:color="auto" w:fill="FFFFFF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2.2.2. в п.2.5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таблицу 2 изложить в следующей редакции:</w:t>
      </w:r>
    </w:p>
    <w:p w:rsidR="004227F6" w:rsidRPr="004227F6" w:rsidRDefault="004227F6" w:rsidP="00A525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7F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4"/>
        <w:gridCol w:w="5807"/>
        <w:gridCol w:w="1134"/>
      </w:tblGrid>
      <w:tr w:rsidR="004227F6" w:rsidRPr="00371A93" w:rsidTr="00B7449B">
        <w:trPr>
          <w:trHeight w:val="38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71A93" w:rsidRDefault="004227F6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71A93" w:rsidRDefault="004227F6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должности (профессии), требования к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71A93" w:rsidRDefault="004227F6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Должностной оклад</w:t>
            </w:r>
          </w:p>
        </w:tc>
      </w:tr>
      <w:tr w:rsidR="004227F6" w:rsidRPr="003C2BC9" w:rsidTr="00B7449B">
        <w:trPr>
          <w:trHeight w:val="662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F6" w:rsidRPr="003C2BC9" w:rsidTr="00B7449B">
        <w:trPr>
          <w:trHeight w:val="379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уровень: медицинская сестра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5 452</w:t>
            </w:r>
          </w:p>
        </w:tc>
      </w:tr>
      <w:tr w:rsidR="004227F6" w:rsidRPr="003C2BC9" w:rsidTr="00B7449B">
        <w:trPr>
          <w:trHeight w:val="40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уровень: фельдшер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</w:t>
            </w:r>
          </w:p>
        </w:tc>
      </w:tr>
      <w:tr w:rsidR="004227F6" w:rsidRPr="003C2BC9" w:rsidTr="00B7449B">
        <w:trPr>
          <w:trHeight w:val="725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уровень: старшая медицинская сестра, заведующий медпунктом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</w:t>
            </w:r>
          </w:p>
        </w:tc>
      </w:tr>
    </w:tbl>
    <w:p w:rsidR="00976988" w:rsidRDefault="00976988" w:rsidP="00976988">
      <w:pPr>
        <w:shd w:val="clear" w:color="auto" w:fill="FFFFFF"/>
        <w:ind w:right="-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2.2.3. в п.2.6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таблицу 3 изложить в следующей редакции:</w:t>
      </w:r>
    </w:p>
    <w:p w:rsidR="006C7887" w:rsidRPr="006C7887" w:rsidRDefault="006C7887" w:rsidP="00A525A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3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0"/>
        <w:gridCol w:w="5921"/>
        <w:gridCol w:w="1134"/>
      </w:tblGrid>
      <w:tr w:rsidR="006C7887" w:rsidRPr="00371A93" w:rsidTr="00B7449B">
        <w:trPr>
          <w:trHeight w:val="47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71A93" w:rsidRDefault="006C7887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71A93" w:rsidRDefault="006C7887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должности (профессии), требования к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71A93" w:rsidRDefault="006C7887" w:rsidP="00371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Должностной оклад</w:t>
            </w:r>
          </w:p>
        </w:tc>
      </w:tr>
      <w:tr w:rsidR="006C7887" w:rsidRPr="003C2BC9" w:rsidTr="00B7449B">
        <w:trPr>
          <w:trHeight w:val="365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первого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90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</w:p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5 133</w:t>
            </w:r>
          </w:p>
        </w:tc>
      </w:tr>
      <w:tr w:rsidR="006C7887" w:rsidRPr="003C2BC9" w:rsidTr="00B7449B">
        <w:trPr>
          <w:trHeight w:val="662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судья; спортсмен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5 157</w:t>
            </w:r>
          </w:p>
        </w:tc>
      </w:tr>
      <w:tr w:rsidR="006C7887" w:rsidRPr="003C2BC9" w:rsidTr="00B7449B">
        <w:trPr>
          <w:trHeight w:val="336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второго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43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спорту,</w:t>
            </w:r>
          </w:p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390303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5192</w:t>
            </w:r>
          </w:p>
        </w:tc>
      </w:tr>
      <w:tr w:rsidR="006C7887" w:rsidRPr="003C2BC9" w:rsidTr="00B7449B">
        <w:trPr>
          <w:trHeight w:val="33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спортсмен-инструктор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32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тренер-администратор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33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тренер-массажист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19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тренер-механик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19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тренер-опора гор видеозаписи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741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25A7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r w:rsidR="00A525A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A725B8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7 965</w:t>
            </w:r>
          </w:p>
        </w:tc>
      </w:tr>
      <w:tr w:rsidR="006C7887" w:rsidRPr="003C2BC9" w:rsidTr="00B7449B">
        <w:trPr>
          <w:trHeight w:val="28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тренер, тренер преподаватель по спорту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33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тренер-ветеринар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33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645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E0103A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A525A7" w:rsidRPr="003C2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C788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="00A525A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6C788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ификационный</w:t>
            </w:r>
            <w:r w:rsidR="00A525A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887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инструктор-методист по адаптивной физической культуре, старший инструктор-методист физкультурно-спортивных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485865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8 581</w:t>
            </w:r>
          </w:p>
        </w:tc>
      </w:tr>
      <w:tr w:rsidR="006C7887" w:rsidRPr="003C2BC9" w:rsidTr="00B7449B">
        <w:trPr>
          <w:trHeight w:val="38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тренер </w:t>
            </w:r>
            <w:r w:rsidRPr="003C2BC9">
              <w:rPr>
                <w:rFonts w:ascii="Times New Roman" w:eastAsia="Times New Roman" w:hAnsi="Times New Roman" w:cs="Times New Roman"/>
                <w:color w:val="554991"/>
                <w:sz w:val="24"/>
                <w:szCs w:val="24"/>
              </w:rPr>
              <w:t xml:space="preserve">-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по спорту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87" w:rsidRPr="003C2BC9" w:rsidTr="00B7449B">
        <w:trPr>
          <w:trHeight w:val="365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третьего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3C2BC9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555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подготовке сборных команд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3C2BC9" w:rsidRDefault="00A725B8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9 245</w:t>
            </w:r>
          </w:p>
        </w:tc>
      </w:tr>
      <w:tr w:rsidR="008E684D" w:rsidRPr="003C2BC9" w:rsidTr="00B7449B">
        <w:trPr>
          <w:trHeight w:val="33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тренер-врач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341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тренер-инженер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32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 сборной команды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50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тренер сборной команды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9 956</w:t>
            </w:r>
          </w:p>
        </w:tc>
      </w:tr>
      <w:tr w:rsidR="008E684D" w:rsidRPr="003C2BC9" w:rsidTr="00B7449B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 четвертого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45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тренер сборной команды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10 668</w:t>
            </w:r>
          </w:p>
        </w:tc>
      </w:tr>
      <w:tr w:rsidR="008E684D" w:rsidRPr="003C2BC9" w:rsidTr="00B7449B">
        <w:trPr>
          <w:trHeight w:val="17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тренер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16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сборной команды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988" w:rsidRDefault="00976988" w:rsidP="00976988">
      <w:pPr>
        <w:shd w:val="clear" w:color="auto" w:fill="FFFFFF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2.2.4. в п.2.</w:t>
      </w:r>
      <w:r w:rsidR="0065743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таблицу </w:t>
      </w:r>
      <w:r w:rsidR="0065743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8E684D" w:rsidRPr="008E684D" w:rsidRDefault="008E684D" w:rsidP="008E68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5953"/>
        <w:gridCol w:w="1134"/>
      </w:tblGrid>
      <w:tr w:rsidR="008E684D" w:rsidRPr="00371A93" w:rsidTr="00B7449B">
        <w:trPr>
          <w:trHeight w:val="50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71A93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71A93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должности (профессии)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71A93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Должностной оклад</w:t>
            </w:r>
          </w:p>
        </w:tc>
      </w:tr>
      <w:tr w:rsidR="008E684D" w:rsidRPr="003C2BC9" w:rsidTr="00B7449B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32D3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</w:p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присвоено 1, 2 и 3 квалификационных разрядов в соответствии с Единым тарифно-квалификационным справочником работ и профессий рабочих: Гардеробщик, дворник, кассир билетный, кладовщик, рабочий по комплексному обслуживанию и ремонту зданий, </w:t>
            </w:r>
            <w:proofErr w:type="spell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плоскостных спортивных сооружений, сторож (вахтер), уборщик производственных помещений, уборщик служебных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помещений, слесарь по ремонту автомобилей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5 192</w:t>
            </w:r>
          </w:p>
        </w:tc>
      </w:tr>
      <w:tr w:rsidR="008E684D" w:rsidRPr="003C2BC9" w:rsidTr="00B7449B">
        <w:trPr>
          <w:trHeight w:val="30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квалификационная группа профессий рабочих второго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3C2BC9" w:rsidTr="00B7449B">
        <w:trPr>
          <w:trHeight w:val="547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32D3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</w:p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присвоено 4,5 квалификационных разрядов в соответствии с Единым тарифно-квалификационным справочником работ и профессий рабочих. Водитель автомобиля; управление легковыми автомобилями всех типов, грузовыми автомобилями (автопоездами всех типов грузоподъемностью до 10 тонн (автопоездов </w:t>
            </w: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суммарной грузоподъемности автомобиля и прицепа), автобусами габаритной длинной до 7 метров; Водитель автомобиля; </w:t>
            </w:r>
            <w:proofErr w:type="gramStart"/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грузовыми автомобилями всех типов, грузоподъемностью свыше 10 до 40 тонн (автопоездов - по суммарной</w:t>
            </w:r>
            <w:r w:rsidR="00B732D3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грузоподъемности автомобиля и прицепа), автобусами габаритной длинной до 7-12 метров, а также управление автомобилями, оборудованными специальными звуковыми и световыми сигналами; Водитель вездехода, аппаратчик </w:t>
            </w:r>
            <w:proofErr w:type="spellStart"/>
            <w:r w:rsidR="00B732D3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="00B732D3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слесарь по ремонту и обслуживанию систем вентиляции и кондиционирования, машинист льдоуборочной машины, оператор </w:t>
            </w:r>
            <w:proofErr w:type="spellStart"/>
            <w:r w:rsidR="00B732D3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хлораторной</w:t>
            </w:r>
            <w:proofErr w:type="spellEnd"/>
            <w:r w:rsidR="00B732D3"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44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5 252</w:t>
            </w:r>
          </w:p>
        </w:tc>
      </w:tr>
      <w:tr w:rsidR="008E684D" w:rsidRPr="003C2BC9" w:rsidTr="00B7449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4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32D3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r w:rsidR="00B7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присвоено 6,7 квалификационных разрядов в соответствии с Единым тарифно-квалификационным справочником. Электромонтер по ремонту и обслуживанию электрооборудования, механик по обслуживанию звуковой техники, слесарь-сантехник, слесарь по контрольно-измерительным приборам и автоматике, оператор котельной, машинист холодильной установки, плотник.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</w:t>
            </w:r>
          </w:p>
        </w:tc>
      </w:tr>
      <w:tr w:rsidR="008E684D" w:rsidRPr="003C2BC9" w:rsidTr="00B7449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4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32D3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r w:rsidR="00B7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44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5 370</w:t>
            </w:r>
          </w:p>
        </w:tc>
      </w:tr>
      <w:tr w:rsidR="008E684D" w:rsidRPr="003C2BC9" w:rsidTr="00B7449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B74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732D3"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r w:rsidR="00B7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группой, выполняющих важные (особо важные) и ответственные (особо ответственные работы)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3C2BC9" w:rsidRDefault="00A725B8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5 429</w:t>
            </w:r>
          </w:p>
        </w:tc>
      </w:tr>
    </w:tbl>
    <w:p w:rsidR="006C7887" w:rsidRPr="006C7887" w:rsidRDefault="00F537B0" w:rsidP="003C2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7887"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7887"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</w:t>
      </w:r>
      <w:r w:rsidR="0048586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 свое действие на правоотношени</w:t>
      </w:r>
      <w:r w:rsidR="00A725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3C2B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C7887"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887" w:rsidRDefault="00F537B0" w:rsidP="003C2BC9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7887"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 финансово-экономическим вопросам </w:t>
      </w:r>
      <w:proofErr w:type="spellStart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Ляпустину</w:t>
      </w:r>
      <w:proofErr w:type="spell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</w:p>
    <w:p w:rsidR="00B732D3" w:rsidRDefault="00B732D3" w:rsidP="00B732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D3" w:rsidRPr="00AE63C6" w:rsidRDefault="000C5CF6" w:rsidP="00B732D3">
      <w:pPr>
        <w:ind w:firstLine="11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Р.Р.К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аримов</w:t>
      </w:r>
    </w:p>
    <w:sectPr w:rsidR="00B732D3" w:rsidRPr="00AE63C6" w:rsidSect="0065743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87"/>
    <w:rsid w:val="00002C71"/>
    <w:rsid w:val="00092ADF"/>
    <w:rsid w:val="00097EB0"/>
    <w:rsid w:val="000C5CF6"/>
    <w:rsid w:val="001C12FE"/>
    <w:rsid w:val="001F65CF"/>
    <w:rsid w:val="002E72C3"/>
    <w:rsid w:val="003067A5"/>
    <w:rsid w:val="00371A93"/>
    <w:rsid w:val="00383BA3"/>
    <w:rsid w:val="00390303"/>
    <w:rsid w:val="003A60AE"/>
    <w:rsid w:val="003C2BC9"/>
    <w:rsid w:val="003E344A"/>
    <w:rsid w:val="004227F6"/>
    <w:rsid w:val="004417C1"/>
    <w:rsid w:val="00485865"/>
    <w:rsid w:val="0048742E"/>
    <w:rsid w:val="0056108A"/>
    <w:rsid w:val="0056583E"/>
    <w:rsid w:val="005C5A45"/>
    <w:rsid w:val="00657435"/>
    <w:rsid w:val="006C7887"/>
    <w:rsid w:val="006E069E"/>
    <w:rsid w:val="007222AB"/>
    <w:rsid w:val="00723792"/>
    <w:rsid w:val="0073461A"/>
    <w:rsid w:val="007459A7"/>
    <w:rsid w:val="007C13AB"/>
    <w:rsid w:val="007C635A"/>
    <w:rsid w:val="007D1CB4"/>
    <w:rsid w:val="007D4CA5"/>
    <w:rsid w:val="008E0BCB"/>
    <w:rsid w:val="008E684D"/>
    <w:rsid w:val="00914A87"/>
    <w:rsid w:val="0091548F"/>
    <w:rsid w:val="00976988"/>
    <w:rsid w:val="00993A6F"/>
    <w:rsid w:val="009E20CA"/>
    <w:rsid w:val="00A1149D"/>
    <w:rsid w:val="00A525A7"/>
    <w:rsid w:val="00A725B8"/>
    <w:rsid w:val="00AE63C6"/>
    <w:rsid w:val="00AF70E6"/>
    <w:rsid w:val="00B32520"/>
    <w:rsid w:val="00B732D3"/>
    <w:rsid w:val="00B7449B"/>
    <w:rsid w:val="00B8611A"/>
    <w:rsid w:val="00BA2933"/>
    <w:rsid w:val="00BA3E94"/>
    <w:rsid w:val="00BD2C5D"/>
    <w:rsid w:val="00BD5928"/>
    <w:rsid w:val="00BE18C2"/>
    <w:rsid w:val="00C16373"/>
    <w:rsid w:val="00C445A0"/>
    <w:rsid w:val="00C502CA"/>
    <w:rsid w:val="00CB6DB7"/>
    <w:rsid w:val="00D03ADB"/>
    <w:rsid w:val="00DB7EBA"/>
    <w:rsid w:val="00DD7342"/>
    <w:rsid w:val="00DF31F1"/>
    <w:rsid w:val="00E0103A"/>
    <w:rsid w:val="00E0348A"/>
    <w:rsid w:val="00E039A1"/>
    <w:rsid w:val="00EE54A2"/>
    <w:rsid w:val="00EF4396"/>
    <w:rsid w:val="00F24219"/>
    <w:rsid w:val="00F537B0"/>
    <w:rsid w:val="00F74859"/>
    <w:rsid w:val="00F93C32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067A5"/>
    <w:pPr>
      <w:widowControl w:val="0"/>
      <w:autoSpaceDE w:val="0"/>
      <w:autoSpaceDN w:val="0"/>
      <w:adjustRightInd w:val="0"/>
      <w:spacing w:after="0" w:line="326" w:lineRule="exact"/>
      <w:ind w:firstLine="17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67A5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6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067A5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3067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067A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67A5"/>
    <w:pPr>
      <w:widowControl w:val="0"/>
      <w:autoSpaceDE w:val="0"/>
      <w:autoSpaceDN w:val="0"/>
      <w:adjustRightInd w:val="0"/>
      <w:spacing w:after="0" w:line="37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67A5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67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67A5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3306-E5C8-4A91-9CCB-6B222CB3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Александр Киреев</cp:lastModifiedBy>
  <cp:revision>3</cp:revision>
  <cp:lastPrinted>2013-02-08T03:17:00Z</cp:lastPrinted>
  <dcterms:created xsi:type="dcterms:W3CDTF">2014-04-09T04:31:00Z</dcterms:created>
  <dcterms:modified xsi:type="dcterms:W3CDTF">2014-04-09T04:40:00Z</dcterms:modified>
</cp:coreProperties>
</file>