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4" w:rsidRDefault="00820344" w:rsidP="00820344">
      <w:pPr>
        <w:pStyle w:val="9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АДМИНИСТРАЦИЯ</w:t>
      </w:r>
    </w:p>
    <w:p w:rsidR="00820344" w:rsidRDefault="00820344" w:rsidP="00820344">
      <w:pPr>
        <w:pStyle w:val="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ГОРОДСКОГО ПОСЕЛЕНИЯ  ИГРИМ</w:t>
      </w:r>
    </w:p>
    <w:p w:rsidR="00820344" w:rsidRDefault="00820344" w:rsidP="00820344">
      <w:pPr>
        <w:jc w:val="center"/>
        <w:rPr>
          <w:b/>
        </w:rPr>
      </w:pPr>
      <w:r>
        <w:rPr>
          <w:b/>
        </w:rPr>
        <w:t>Березовского района</w:t>
      </w:r>
    </w:p>
    <w:p w:rsidR="00820344" w:rsidRDefault="00820344" w:rsidP="00820344">
      <w:pPr>
        <w:jc w:val="center"/>
        <w:rPr>
          <w:b/>
        </w:rPr>
      </w:pPr>
      <w:r>
        <w:rPr>
          <w:b/>
        </w:rPr>
        <w:t>Ханты-Мансийского автономного округ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Югры</w:t>
      </w:r>
      <w:proofErr w:type="spellEnd"/>
    </w:p>
    <w:p w:rsidR="00820344" w:rsidRDefault="00820344" w:rsidP="00820344">
      <w:pPr>
        <w:jc w:val="center"/>
        <w:rPr>
          <w:b/>
        </w:rPr>
      </w:pPr>
    </w:p>
    <w:p w:rsidR="00820344" w:rsidRDefault="00820344" w:rsidP="00C25553">
      <w:pPr>
        <w:pStyle w:val="3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820344" w:rsidRDefault="00820344" w:rsidP="00820344">
      <w:pPr>
        <w:jc w:val="center"/>
      </w:pPr>
    </w:p>
    <w:p w:rsidR="00820344" w:rsidRDefault="00820344" w:rsidP="00820344"/>
    <w:p w:rsidR="00C25553" w:rsidRDefault="00C25553" w:rsidP="0082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«03» сентября 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0344">
        <w:rPr>
          <w:rFonts w:ascii="Times New Roman" w:hAnsi="Times New Roman" w:cs="Times New Roman"/>
          <w:sz w:val="28"/>
          <w:szCs w:val="28"/>
        </w:rPr>
        <w:t>№ 105</w:t>
      </w:r>
    </w:p>
    <w:p w:rsidR="00820344" w:rsidRDefault="00820344" w:rsidP="008203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820344" w:rsidRDefault="00820344" w:rsidP="0082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20344" w:rsidRDefault="00820344" w:rsidP="0082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 от 27.06.2014г. №90</w:t>
      </w:r>
    </w:p>
    <w:p w:rsidR="00820344" w:rsidRDefault="00820344" w:rsidP="0082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выкупе земельного участка» </w:t>
      </w:r>
    </w:p>
    <w:p w:rsidR="00820344" w:rsidRDefault="00820344" w:rsidP="00820344"/>
    <w:p w:rsidR="00820344" w:rsidRDefault="00820344" w:rsidP="00820344">
      <w:pPr>
        <w:jc w:val="right"/>
      </w:pPr>
    </w:p>
    <w:p w:rsidR="00820344" w:rsidRDefault="00820344" w:rsidP="00820344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344" w:rsidRDefault="00820344" w:rsidP="00820344">
      <w:pPr>
        <w:pStyle w:val="21"/>
        <w:ind w:left="0" w:firstLineChars="252" w:firstLine="706"/>
      </w:pPr>
      <w:r>
        <w:rPr>
          <w:szCs w:val="28"/>
        </w:rPr>
        <w:t xml:space="preserve">  В соответствии со статьями 11, 28, 29, 36 Земельного кодекса Российской Федерации, Федеральным законом Российской Федерации от</w:t>
      </w:r>
      <w:r>
        <w:t xml:space="preserve"> 25.10.2001 года № 137-ФЗ «О введении в действие Земельного кодекса Российской Федерации» на основании договора о передаче (приватизации) квартиры в 2-х квартирном одноэтажном жилом доме  в собственность от 22.04.2014 года №116 и поданного заявления:</w:t>
      </w:r>
    </w:p>
    <w:p w:rsidR="00820344" w:rsidRDefault="00820344" w:rsidP="00820344">
      <w:pPr>
        <w:pStyle w:val="a4"/>
        <w:ind w:left="0" w:firstLine="851"/>
        <w:rPr>
          <w:szCs w:val="28"/>
        </w:rPr>
      </w:pPr>
      <w:r>
        <w:t>1. В п. 1 п</w:t>
      </w:r>
      <w:r>
        <w:rPr>
          <w:szCs w:val="28"/>
        </w:rPr>
        <w:t xml:space="preserve">остановления  от 27.06.2014г. № 90 «О выкупе земельного участка» внести изменения и  изложить в следующей редакции: </w:t>
      </w:r>
    </w:p>
    <w:p w:rsidR="00820344" w:rsidRDefault="00820344" w:rsidP="00820344">
      <w:pPr>
        <w:pStyle w:val="a4"/>
        <w:ind w:left="0" w:firstLine="851"/>
      </w:pPr>
      <w:r>
        <w:t xml:space="preserve">Разрешить Селивановой Татьяне Александровне, Колмогоровой Ангелине Александровне, Селиванову Глебу Константиновичу, Селивановой Софье Константиновне приватизацию, путём купли-продажи, в общую долевую собственность по 1/4 доле в праве, земельного участка площадью 1336 кв. метров, расположенного на землях населённых пунктов по адресу: </w:t>
      </w:r>
      <w:r>
        <w:rPr>
          <w:szCs w:val="28"/>
        </w:rPr>
        <w:t xml:space="preserve">Ханты-Мансийский автономный округ - </w:t>
      </w:r>
      <w:proofErr w:type="spellStart"/>
      <w:r>
        <w:rPr>
          <w:szCs w:val="28"/>
        </w:rPr>
        <w:t>Югра</w:t>
      </w:r>
      <w:proofErr w:type="spellEnd"/>
      <w:r>
        <w:rPr>
          <w:szCs w:val="28"/>
        </w:rPr>
        <w:t xml:space="preserve">, Березовский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Игрим, пер. Рыбников, уч.5-2</w:t>
      </w:r>
      <w:r>
        <w:t>, с кадастровым номером 86:05:0324027:7, предназначенного для эксплуатации и обслуживания квартиры в 2-х квартирном одноэтажном жилом доме.</w:t>
      </w:r>
    </w:p>
    <w:p w:rsidR="00820344" w:rsidRDefault="00820344" w:rsidP="00820344">
      <w:pPr>
        <w:pStyle w:val="2"/>
        <w:ind w:firstLine="708"/>
        <w:rPr>
          <w:szCs w:val="28"/>
        </w:rPr>
      </w:pPr>
      <w:r>
        <w:t xml:space="preserve">2. Отделу по учету, распределению жилья и социальным вопросам администрации городского поселения Игрим подготовить и заключить </w:t>
      </w:r>
      <w:r>
        <w:rPr>
          <w:szCs w:val="28"/>
        </w:rPr>
        <w:t>договор купли-продажи земельного участка.</w:t>
      </w:r>
    </w:p>
    <w:p w:rsidR="00820344" w:rsidRDefault="00820344" w:rsidP="0082034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820344" w:rsidRDefault="00820344" w:rsidP="00820344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социальным вопросам администрации городского поселения Игрим</w:t>
      </w:r>
      <w:r>
        <w:t xml:space="preserve">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Котовщикову</w:t>
      </w:r>
      <w:proofErr w:type="spellEnd"/>
      <w:r>
        <w:rPr>
          <w:sz w:val="28"/>
          <w:szCs w:val="28"/>
        </w:rPr>
        <w:t>.</w:t>
      </w:r>
    </w:p>
    <w:p w:rsidR="00820344" w:rsidRDefault="00820344" w:rsidP="00820344">
      <w:pPr>
        <w:spacing w:line="720" w:lineRule="auto"/>
        <w:ind w:firstLine="735"/>
        <w:jc w:val="both"/>
      </w:pPr>
    </w:p>
    <w:p w:rsidR="00820344" w:rsidRDefault="00820344" w:rsidP="00820344">
      <w:pPr>
        <w:pStyle w:val="2"/>
        <w:tabs>
          <w:tab w:val="left" w:pos="709"/>
        </w:tabs>
        <w:spacing w:line="720" w:lineRule="auto"/>
        <w:ind w:right="-35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553">
        <w:tab/>
      </w:r>
      <w:r w:rsidR="00C25553">
        <w:tab/>
      </w:r>
      <w:r w:rsidR="00C25553">
        <w:tab/>
      </w:r>
      <w:r>
        <w:t>А.В. Затирка</w:t>
      </w:r>
    </w:p>
    <w:sectPr w:rsidR="00820344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44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69C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4BD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344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553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05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138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344"/>
    <w:pPr>
      <w:keepNext/>
      <w:jc w:val="both"/>
      <w:outlineLvl w:val="2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820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0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820344"/>
    <w:pPr>
      <w:ind w:left="708"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20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2034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0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20344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03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User</cp:lastModifiedBy>
  <cp:revision>5</cp:revision>
  <dcterms:created xsi:type="dcterms:W3CDTF">2014-11-26T09:20:00Z</dcterms:created>
  <dcterms:modified xsi:type="dcterms:W3CDTF">2014-11-26T10:22:00Z</dcterms:modified>
</cp:coreProperties>
</file>