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 xml:space="preserve">Ханты-Мансийского автономного округа – </w:t>
      </w:r>
      <w:proofErr w:type="spellStart"/>
      <w:r w:rsidRPr="00B2709F">
        <w:rPr>
          <w:b/>
          <w:color w:val="0D0D0D" w:themeColor="text1" w:themeTint="F2"/>
        </w:rPr>
        <w:t>Югры</w:t>
      </w:r>
      <w:proofErr w:type="spellEnd"/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0574B3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0574B3">
              <w:rPr>
                <w:color w:val="0D0D0D" w:themeColor="text1" w:themeTint="F2"/>
                <w:sz w:val="28"/>
                <w:szCs w:val="28"/>
              </w:rPr>
              <w:t>14.07.</w:t>
            </w:r>
            <w:r w:rsidR="00CA71E0">
              <w:rPr>
                <w:color w:val="0D0D0D" w:themeColor="text1" w:themeTint="F2"/>
                <w:sz w:val="28"/>
                <w:szCs w:val="28"/>
              </w:rPr>
              <w:t xml:space="preserve"> 201</w:t>
            </w:r>
            <w:r w:rsidR="00FA5CC4">
              <w:rPr>
                <w:color w:val="0D0D0D" w:themeColor="text1" w:themeTint="F2"/>
                <w:sz w:val="28"/>
                <w:szCs w:val="28"/>
              </w:rPr>
              <w:t>5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781354" w:rsidP="00BF6352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0574B3">
              <w:rPr>
                <w:color w:val="0D0D0D" w:themeColor="text1" w:themeTint="F2"/>
                <w:sz w:val="28"/>
                <w:szCs w:val="28"/>
              </w:rPr>
              <w:t>74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6527DE" w:rsidRPr="006527DE" w:rsidRDefault="007A667F" w:rsidP="00BF6352">
      <w:pPr>
        <w:ind w:right="4535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  <w:r w:rsidR="000A2EF8"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D566C6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Игрим по итогам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843C7A">
        <w:rPr>
          <w:color w:val="0D0D0D" w:themeColor="text1" w:themeTint="F2"/>
          <w:sz w:val="28"/>
          <w:szCs w:val="28"/>
        </w:rPr>
        <w:t>полугодия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FA5CC4">
        <w:rPr>
          <w:color w:val="0D0D0D" w:themeColor="text1" w:themeTint="F2"/>
          <w:sz w:val="28"/>
          <w:szCs w:val="28"/>
        </w:rPr>
        <w:t>5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843C7A">
        <w:rPr>
          <w:color w:val="0D0D0D" w:themeColor="text1" w:themeTint="F2"/>
          <w:sz w:val="28"/>
          <w:szCs w:val="28"/>
        </w:rPr>
        <w:t>полугодия</w:t>
      </w:r>
      <w:r w:rsidR="00365299">
        <w:rPr>
          <w:color w:val="0D0D0D" w:themeColor="text1" w:themeTint="F2"/>
          <w:sz w:val="28"/>
          <w:szCs w:val="28"/>
        </w:rPr>
        <w:t xml:space="preserve"> 201</w:t>
      </w:r>
      <w:r w:rsidR="00FA5CC4">
        <w:rPr>
          <w:color w:val="0D0D0D" w:themeColor="text1" w:themeTint="F2"/>
          <w:sz w:val="28"/>
          <w:szCs w:val="28"/>
        </w:rPr>
        <w:t>5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Игрим за </w:t>
      </w:r>
      <w:r w:rsidR="00365299" w:rsidRPr="002E72F1">
        <w:rPr>
          <w:color w:val="0D0D0D" w:themeColor="text1" w:themeTint="F2"/>
          <w:sz w:val="28"/>
          <w:szCs w:val="28"/>
          <w:lang w:val="en-US"/>
        </w:rPr>
        <w:t>I</w:t>
      </w:r>
      <w:r w:rsidR="00365299" w:rsidRPr="002E72F1">
        <w:rPr>
          <w:color w:val="0D0D0D" w:themeColor="text1" w:themeTint="F2"/>
          <w:sz w:val="28"/>
          <w:szCs w:val="28"/>
        </w:rPr>
        <w:t xml:space="preserve"> </w:t>
      </w:r>
      <w:r w:rsidR="00843C7A" w:rsidRPr="002E72F1">
        <w:rPr>
          <w:color w:val="0D0D0D" w:themeColor="text1" w:themeTint="F2"/>
          <w:sz w:val="28"/>
          <w:szCs w:val="28"/>
        </w:rPr>
        <w:t>полугодие</w:t>
      </w:r>
      <w:r w:rsidR="00365299" w:rsidRPr="002E72F1">
        <w:rPr>
          <w:color w:val="0D0D0D" w:themeColor="text1" w:themeTint="F2"/>
          <w:sz w:val="28"/>
          <w:szCs w:val="28"/>
        </w:rPr>
        <w:t xml:space="preserve"> 201</w:t>
      </w:r>
      <w:r w:rsidR="00FA5CC4" w:rsidRPr="002E72F1">
        <w:rPr>
          <w:color w:val="0D0D0D" w:themeColor="text1" w:themeTint="F2"/>
          <w:sz w:val="28"/>
          <w:szCs w:val="28"/>
        </w:rPr>
        <w:t>5</w:t>
      </w:r>
      <w:r w:rsidR="00365299" w:rsidRPr="002E72F1">
        <w:rPr>
          <w:color w:val="0D0D0D" w:themeColor="text1" w:themeTint="F2"/>
          <w:sz w:val="28"/>
          <w:szCs w:val="28"/>
        </w:rPr>
        <w:t xml:space="preserve"> года</w:t>
      </w:r>
      <w:r w:rsidR="00365299" w:rsidRPr="002E72F1">
        <w:rPr>
          <w:sz w:val="28"/>
          <w:szCs w:val="28"/>
        </w:rPr>
        <w:t xml:space="preserve">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доходам в сумме </w:t>
      </w:r>
      <w:r w:rsidR="002E72F1" w:rsidRPr="002E72F1">
        <w:rPr>
          <w:sz w:val="28"/>
          <w:szCs w:val="28"/>
        </w:rPr>
        <w:t xml:space="preserve">48 704 067,27 </w:t>
      </w:r>
      <w:r w:rsidRPr="002E72F1">
        <w:rPr>
          <w:sz w:val="28"/>
          <w:szCs w:val="28"/>
        </w:rPr>
        <w:t>рублей;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расходам в сумме </w:t>
      </w:r>
      <w:r w:rsidR="002E72F1" w:rsidRPr="002E72F1">
        <w:rPr>
          <w:sz w:val="28"/>
          <w:szCs w:val="28"/>
        </w:rPr>
        <w:t xml:space="preserve">46 595 104,09 </w:t>
      </w:r>
      <w:r w:rsidRPr="002E72F1">
        <w:rPr>
          <w:sz w:val="28"/>
          <w:szCs w:val="28"/>
        </w:rPr>
        <w:t>рублей;</w:t>
      </w:r>
    </w:p>
    <w:p w:rsidR="00575F82" w:rsidRPr="002E72F1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0574B3">
        <w:rPr>
          <w:sz w:val="28"/>
          <w:szCs w:val="28"/>
        </w:rPr>
        <w:t>2 108 963,18</w:t>
      </w:r>
      <w:r w:rsidR="002E72F1">
        <w:rPr>
          <w:sz w:val="28"/>
          <w:szCs w:val="28"/>
        </w:rPr>
        <w:t xml:space="preserve"> </w:t>
      </w:r>
      <w:r w:rsidRPr="002E72F1">
        <w:rPr>
          <w:sz w:val="28"/>
          <w:szCs w:val="28"/>
        </w:rPr>
        <w:t>рублей.</w:t>
      </w:r>
    </w:p>
    <w:p w:rsidR="00D566C6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proofErr w:type="gramStart"/>
      <w:r w:rsidRPr="0057787A">
        <w:rPr>
          <w:sz w:val="28"/>
          <w:szCs w:val="28"/>
        </w:rPr>
        <w:t>Разместить информацию</w:t>
      </w:r>
      <w:proofErr w:type="gramEnd"/>
      <w:r w:rsidRPr="0057787A">
        <w:rPr>
          <w:sz w:val="28"/>
          <w:szCs w:val="28"/>
        </w:rPr>
        <w:t xml:space="preserve"> об</w:t>
      </w:r>
      <w:r w:rsidRPr="006527DE">
        <w:rPr>
          <w:sz w:val="28"/>
          <w:szCs w:val="28"/>
        </w:rPr>
        <w:t xml:space="preserve"> исполнении бюджета городского поселения Игрим </w:t>
      </w:r>
      <w:r w:rsidR="00365299" w:rsidRPr="006527DE">
        <w:rPr>
          <w:sz w:val="28"/>
          <w:szCs w:val="28"/>
        </w:rPr>
        <w:t xml:space="preserve">за </w:t>
      </w:r>
      <w:r w:rsidR="00365299">
        <w:rPr>
          <w:color w:val="0D0D0D" w:themeColor="text1" w:themeTint="F2"/>
          <w:sz w:val="28"/>
          <w:szCs w:val="28"/>
          <w:lang w:val="en-US"/>
        </w:rPr>
        <w:t>I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r w:rsidR="00843C7A">
        <w:rPr>
          <w:color w:val="0D0D0D" w:themeColor="text1" w:themeTint="F2"/>
          <w:sz w:val="28"/>
          <w:szCs w:val="28"/>
        </w:rPr>
        <w:t>полугодие</w:t>
      </w:r>
      <w:r w:rsidR="00365299">
        <w:rPr>
          <w:color w:val="0D0D0D" w:themeColor="text1" w:themeTint="F2"/>
          <w:sz w:val="28"/>
          <w:szCs w:val="28"/>
        </w:rPr>
        <w:t xml:space="preserve"> 201</w:t>
      </w:r>
      <w:r w:rsidR="00FA5CC4">
        <w:rPr>
          <w:color w:val="0D0D0D" w:themeColor="text1" w:themeTint="F2"/>
          <w:sz w:val="28"/>
          <w:szCs w:val="28"/>
        </w:rPr>
        <w:t>5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 w:rsidR="00365299">
        <w:rPr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ru</w:t>
        </w:r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A5CC4" w:rsidRPr="00B2709F" w:rsidTr="00FA5CC4">
        <w:tc>
          <w:tcPr>
            <w:tcW w:w="4785" w:type="dxa"/>
          </w:tcPr>
          <w:p w:rsidR="00FA5CC4" w:rsidRPr="00B2709F" w:rsidRDefault="00FA5CC4" w:rsidP="00FA5CC4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FA5CC4" w:rsidRPr="00B2709F" w:rsidRDefault="00FA5CC4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 В. Затирка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365299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354" w:rsidRPr="00B2709F" w:rsidRDefault="00781354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F50A97" w:rsidRDefault="00F50A97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F50A97" w:rsidRDefault="00F50A97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D41170">
        <w:rPr>
          <w:sz w:val="22"/>
          <w:szCs w:val="22"/>
        </w:rPr>
        <w:t xml:space="preserve"> </w:t>
      </w:r>
    </w:p>
    <w:p w:rsidR="00BF6352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Постановлению администрации 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городского</w:t>
      </w:r>
      <w:r w:rsidR="00BF6352">
        <w:rPr>
          <w:sz w:val="22"/>
          <w:szCs w:val="22"/>
        </w:rPr>
        <w:t xml:space="preserve"> </w:t>
      </w:r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574B3">
        <w:rPr>
          <w:sz w:val="22"/>
          <w:szCs w:val="22"/>
        </w:rPr>
        <w:t>14.07.</w:t>
      </w:r>
      <w:r>
        <w:rPr>
          <w:sz w:val="22"/>
          <w:szCs w:val="22"/>
        </w:rPr>
        <w:t>201</w:t>
      </w:r>
      <w:r w:rsidR="00FA5CC4">
        <w:rPr>
          <w:sz w:val="22"/>
          <w:szCs w:val="22"/>
        </w:rPr>
        <w:t>5</w:t>
      </w:r>
      <w:r>
        <w:rPr>
          <w:sz w:val="22"/>
          <w:szCs w:val="22"/>
        </w:rPr>
        <w:t xml:space="preserve"> г. </w:t>
      </w:r>
      <w:r w:rsidRPr="00D41170">
        <w:rPr>
          <w:sz w:val="22"/>
          <w:szCs w:val="22"/>
        </w:rPr>
        <w:t>№</w:t>
      </w:r>
      <w:r w:rsidR="000574B3">
        <w:rPr>
          <w:sz w:val="22"/>
          <w:szCs w:val="22"/>
        </w:rPr>
        <w:t xml:space="preserve"> 74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575F82">
        <w:rPr>
          <w:sz w:val="28"/>
          <w:szCs w:val="28"/>
          <w:lang w:val="en-US"/>
        </w:rPr>
        <w:t xml:space="preserve">I </w:t>
      </w:r>
      <w:r w:rsidR="00843C7A">
        <w:rPr>
          <w:sz w:val="28"/>
          <w:szCs w:val="28"/>
        </w:rPr>
        <w:t>полугодие</w:t>
      </w:r>
      <w:r w:rsidR="00575F82">
        <w:rPr>
          <w:sz w:val="28"/>
          <w:szCs w:val="28"/>
        </w:rPr>
        <w:t xml:space="preserve"> </w:t>
      </w:r>
      <w:r w:rsidRPr="005F011D">
        <w:rPr>
          <w:sz w:val="28"/>
          <w:szCs w:val="28"/>
        </w:rPr>
        <w:t>201</w:t>
      </w:r>
      <w:r w:rsidR="00FA5CC4">
        <w:rPr>
          <w:sz w:val="28"/>
          <w:szCs w:val="28"/>
        </w:rPr>
        <w:t>5</w:t>
      </w:r>
      <w:r w:rsidRPr="005F011D">
        <w:rPr>
          <w:sz w:val="28"/>
          <w:szCs w:val="28"/>
        </w:rPr>
        <w:t xml:space="preserve"> год</w:t>
      </w: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5314" w:type="pct"/>
        <w:tblInd w:w="-601" w:type="dxa"/>
        <w:tblLook w:val="04A0"/>
      </w:tblPr>
      <w:tblGrid>
        <w:gridCol w:w="4418"/>
        <w:gridCol w:w="565"/>
        <w:gridCol w:w="566"/>
        <w:gridCol w:w="848"/>
        <w:gridCol w:w="568"/>
        <w:gridCol w:w="566"/>
        <w:gridCol w:w="1274"/>
        <w:gridCol w:w="1367"/>
      </w:tblGrid>
      <w:tr w:rsidR="002E72F1" w:rsidRPr="002E72F1" w:rsidTr="002E72F1">
        <w:trPr>
          <w:trHeight w:val="20"/>
        </w:trPr>
        <w:tc>
          <w:tcPr>
            <w:tcW w:w="2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2F1" w:rsidRPr="002E72F1" w:rsidRDefault="002E72F1" w:rsidP="00843C7A">
            <w:pPr>
              <w:jc w:val="center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2F1" w:rsidRPr="002E72F1" w:rsidRDefault="002E72F1" w:rsidP="00843C7A">
            <w:pPr>
              <w:jc w:val="center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Код дохода</w:t>
            </w:r>
            <w:r w:rsidRPr="002E72F1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F1" w:rsidRPr="002E72F1" w:rsidRDefault="002E72F1" w:rsidP="00843C7A">
            <w:pPr>
              <w:jc w:val="center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Исполнено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</w:p>
        </w:tc>
        <w:tc>
          <w:tcPr>
            <w:tcW w:w="15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F1" w:rsidRPr="002E72F1" w:rsidRDefault="002E72F1" w:rsidP="00843C7A">
            <w:pPr>
              <w:jc w:val="center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через финансовые органы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rPr>
                <w:sz w:val="18"/>
                <w:szCs w:val="18"/>
              </w:rPr>
            </w:pPr>
            <w:r w:rsidRPr="002E72F1">
              <w:rPr>
                <w:sz w:val="18"/>
                <w:szCs w:val="18"/>
              </w:rPr>
              <w:t>Доходы бюджета — всего</w:t>
            </w:r>
          </w:p>
        </w:tc>
        <w:tc>
          <w:tcPr>
            <w:tcW w:w="152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rPr>
                <w:sz w:val="18"/>
                <w:szCs w:val="18"/>
              </w:rPr>
            </w:pPr>
            <w:r w:rsidRPr="002E72F1">
              <w:rPr>
                <w:sz w:val="18"/>
                <w:szCs w:val="18"/>
              </w:rPr>
              <w:t>×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104 021 322,00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48 704 067,27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ind w:firstLineChars="200" w:firstLine="32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в том числе:</w:t>
            </w:r>
          </w:p>
        </w:tc>
        <w:tc>
          <w:tcPr>
            <w:tcW w:w="1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 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2E72F1">
            <w:pPr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0501313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2 600 000,00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1 053 588,40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2E72F1">
            <w:pPr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0601313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75 000,00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28 247,66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2E72F1">
            <w:pPr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0201001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19 537 500,00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7 639 443,53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2E72F1">
            <w:pPr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0202001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50 000,00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49 959,60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2E72F1">
            <w:pPr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0203001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100 000,00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103 208,40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0301001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26 600,00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3 390,00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2E72F1">
            <w:pPr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Налог на имущество физических лиц, взимаемый по ставкам, применяемым к объектам налогообложения, расположенным в границах городских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0103013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1 155 000,00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248 902,34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2E72F1">
            <w:pPr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Земельный налог, взимаемый по ставкам, установленным в соответствии с подпунктом 2 пункта 1 статьи 394 Налогового кодекса Российской Федерации и применяемым к объектам налогообложения, расположенным в границах городских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0603313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1 000 000,00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974 401,05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Земельный налог, взимаемый по ставкам, установленным в соответствии с подпунктом 2 пункта 1 статьи 394 Налогового кодекса Российской Федерации и применяемым к объектам налогообложения, расположенным в границах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0604300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575 000,00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112 977,48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Государственная пошлина за совершение нотариальных действий должностными лицами органов местного самоуправления, уполномоченными в соответствии с законодательными актами Российской Федерации на совершение нотариальных действий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0402001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15 000,00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7 770,00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Доходы от сдачи в аренду имущества, находящегося в оперативном управлении органов управления городских поселений и созданных ими учреждений (за исключением имущества муниципальных бюджетных и автономных учреждений)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0503513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3 300 000,00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1 100 615,86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 xml:space="preserve">Прочие поступления от использования имущества, находящегося в собственности </w:t>
            </w:r>
            <w:proofErr w:type="spellStart"/>
            <w:r w:rsidRPr="002E72F1">
              <w:rPr>
                <w:sz w:val="16"/>
                <w:szCs w:val="16"/>
              </w:rPr>
              <w:t>городскихпоселений</w:t>
            </w:r>
            <w:proofErr w:type="spellEnd"/>
            <w:r w:rsidRPr="002E72F1">
              <w:rPr>
                <w:sz w:val="16"/>
                <w:szCs w:val="16"/>
              </w:rPr>
              <w:t xml:space="preserve">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0904513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1 440 000,00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564 310,15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0199513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497 600,00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23 000,00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0299513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350 000,00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287 374,87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0205313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464 886,00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288 167,80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 xml:space="preserve">Доходы от продажи земельных участков, находящихся в </w:t>
            </w:r>
            <w:r w:rsidRPr="002E72F1">
              <w:rPr>
                <w:sz w:val="16"/>
                <w:szCs w:val="16"/>
              </w:rPr>
              <w:lastRenderedPageBreak/>
              <w:t>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0602513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44 360,00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22 183,50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lastRenderedPageBreak/>
              <w:t xml:space="preserve">Денежные взыскания (штрафы) за нарушение законодательства Российской Федерации о размещении заказов на поставки товаров, выполнение работ, оказание услуг для нужд </w:t>
            </w:r>
            <w:proofErr w:type="spellStart"/>
            <w:r w:rsidRPr="002E72F1">
              <w:rPr>
                <w:sz w:val="16"/>
                <w:szCs w:val="16"/>
              </w:rPr>
              <w:t>городскихпоселений</w:t>
            </w:r>
            <w:proofErr w:type="spellEnd"/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3305013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2 400,00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2 400,00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Дотации бюджетам городских  поселений на выравнивание бюджетной обеспеченности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0100113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61 038 400,00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30 519 230,00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Субвенции бюджетам городских поселений на государственную регистрацию актов гражданского состояния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0300313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235 000,00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117 500,00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Субвенции бюджетам городских поселений на осуществление первичного воинского учета на территориях, где отсутствуют военные комиссариаты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0301513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1 628 800,00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1 576 800,00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Межбюджетные трансферты, передаваемые бюджетам городских поселений для компенсации дополнительных расходов, возникших в результате решений, принятых органами власти другого уровня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0401213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270 900,00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270 900,00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0499913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9 612 876,00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3 709 696,63</w:t>
            </w:r>
          </w:p>
        </w:tc>
      </w:tr>
      <w:tr w:rsidR="002E72F1" w:rsidRPr="002E72F1" w:rsidTr="002E72F1">
        <w:trPr>
          <w:trHeight w:val="2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2F1" w:rsidRPr="002E72F1" w:rsidRDefault="002E72F1" w:rsidP="00843C7A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109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0405313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110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2 000,00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2F1" w:rsidRPr="002E72F1" w:rsidRDefault="002E72F1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2E72F1">
              <w:rPr>
                <w:sz w:val="16"/>
                <w:szCs w:val="16"/>
              </w:rPr>
              <w:t>-</w:t>
            </w:r>
          </w:p>
        </w:tc>
      </w:tr>
    </w:tbl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33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66"/>
        <w:gridCol w:w="568"/>
        <w:gridCol w:w="566"/>
        <w:gridCol w:w="709"/>
        <w:gridCol w:w="568"/>
        <w:gridCol w:w="574"/>
        <w:gridCol w:w="1269"/>
        <w:gridCol w:w="1275"/>
        <w:gridCol w:w="1142"/>
      </w:tblGrid>
      <w:tr w:rsidR="00843C7A" w:rsidRPr="00843C7A" w:rsidTr="002E72F1">
        <w:trPr>
          <w:trHeight w:val="20"/>
        </w:trPr>
        <w:tc>
          <w:tcPr>
            <w:tcW w:w="1457" w:type="pct"/>
            <w:vMerge w:val="restart"/>
            <w:shd w:val="clear" w:color="auto" w:fill="auto"/>
            <w:noWrap/>
            <w:vAlign w:val="center"/>
            <w:hideMark/>
          </w:tcPr>
          <w:p w:rsidR="00843C7A" w:rsidRPr="00843C7A" w:rsidRDefault="00843C7A" w:rsidP="00843C7A">
            <w:pPr>
              <w:contextualSpacing/>
              <w:jc w:val="center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38" w:type="pct"/>
            <w:gridSpan w:val="6"/>
            <w:vMerge w:val="restart"/>
            <w:shd w:val="clear" w:color="auto" w:fill="auto"/>
            <w:vAlign w:val="center"/>
            <w:hideMark/>
          </w:tcPr>
          <w:p w:rsidR="00843C7A" w:rsidRPr="00843C7A" w:rsidRDefault="00843C7A" w:rsidP="002E72F1">
            <w:pPr>
              <w:jc w:val="center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Код расхода</w:t>
            </w:r>
            <w:r w:rsidR="002E72F1">
              <w:rPr>
                <w:sz w:val="16"/>
                <w:szCs w:val="16"/>
              </w:rPr>
              <w:t xml:space="preserve"> </w:t>
            </w:r>
            <w:r w:rsidRPr="00843C7A">
              <w:rPr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jc w:val="center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jc w:val="center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559" w:type="pct"/>
            <w:shd w:val="clear" w:color="auto" w:fill="auto"/>
            <w:noWrap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Исполнено</w:t>
            </w:r>
          </w:p>
        </w:tc>
      </w:tr>
      <w:tr w:rsidR="00843C7A" w:rsidRPr="00843C7A" w:rsidTr="002E72F1">
        <w:trPr>
          <w:trHeight w:val="20"/>
        </w:trPr>
        <w:tc>
          <w:tcPr>
            <w:tcW w:w="1457" w:type="pct"/>
            <w:vMerge/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38" w:type="pct"/>
            <w:gridSpan w:val="6"/>
            <w:vMerge/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jc w:val="center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через финансовые органы</w:t>
            </w:r>
          </w:p>
        </w:tc>
      </w:tr>
      <w:tr w:rsidR="00843C7A" w:rsidRPr="00843C7A" w:rsidTr="002E72F1">
        <w:trPr>
          <w:trHeight w:val="20"/>
        </w:trPr>
        <w:tc>
          <w:tcPr>
            <w:tcW w:w="145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contextualSpacing/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1738" w:type="pct"/>
            <w:gridSpan w:val="6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>×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106 568 375,51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66 553 644,26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46 595 104,09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1 636 000,00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1 106 000,00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1 105 990,00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474 000,00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260 000,00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259 851,59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19 909 000,00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11 954 500,00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10 854 808,36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5 370 000,00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3 575 000,00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2 674 344,69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45 000,00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6 800,00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3 500,00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35 583,00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13 083,00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67 440,00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18 055,68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851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25 056,00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25 056,00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25 056,00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852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462 504,00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462 504,00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456 104,25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141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870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5 476 000,00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2 928 000,00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2 778 247,82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1 654 000,00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884 000,00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654 817,34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51 128,00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7061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2126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55 500,00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7 205 600,00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4 297 800,00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4 109 784,07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2 176 000,00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1 481 000,00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1 372 161,11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45 000,00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11 174,64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5 700,00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5 700,00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5 700,00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37 000,00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18 500,00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2 380,00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67 473,28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224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162 000,00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486 700,00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448 000,00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431 158,19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310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19 284,74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325 000,00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209 500,00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198 528,50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851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803,00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803,00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803,00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852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51 197,00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47 897,00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47 851,79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75 000,00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1 879 011,00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1 879 011,00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1 532 356,64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1 211 989,00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1 211 989,00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1 207 423,18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6 885,75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6 885,75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6 885,75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1 529 000,00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1 529 000,00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1 228 101,24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243 300,00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243 300,00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106 131,16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905 583,25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559 000,00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310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7 356,00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7 356,00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 xml:space="preserve">Увеличение стоимости </w:t>
            </w:r>
            <w:r w:rsidRPr="00843C7A">
              <w:rPr>
                <w:sz w:val="16"/>
                <w:szCs w:val="16"/>
              </w:rPr>
              <w:lastRenderedPageBreak/>
              <w:t>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303 735,00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303 735,00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9 000,00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0113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7074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852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65 140,00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65 140,00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64 753,08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5118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1 199 800,00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663 300,00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662 931,64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5118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399 000,00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217 288,36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5118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2 802,50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5118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23 000,00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3 169,90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5931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34 656,76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5931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62 500,00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56 250,00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38 435,34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2E72F1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5931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310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0304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5931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42 500,00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21 250,00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5 600,00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0309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141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0309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141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071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5604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2 539 585,25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1 300 000,00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783 780,42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071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5604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779 622,75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399 000,00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233 487,25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071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7061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1 300 000,00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605 156,27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071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7061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430 000,00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183 558,29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0408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182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4 903 652,00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2 603 652,00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303 652,00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0409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186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6 000 000,00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4 264 000,00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4 263 240,26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252 000,00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211 999,56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730 000,00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730 000,00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686 519,10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0412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167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413 000,00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413 000,00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393 531,32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37 000,00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1 000 000,00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77 000,00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38 500,00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150 000,00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8 953 799,51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4 821 449,51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516 393,73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810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5430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1 150 816,00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1 150 816,00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0502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7060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243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60 600,00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60 600,00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208 100,00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30 300,00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30 222,50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031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2105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62 800,00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2 500 000,00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2 050 000,00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1 290 597,42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310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99 000,00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5418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108 000,00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5418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480 250,00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240 125,00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5418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59 450,00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29 725,00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7061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19 000,00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9 500,00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7061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84 800,00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42 400,00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7061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10 500,00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5 250,00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2 469 000,00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1 499 500,00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1 174 965,23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746 000,00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458 000,00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304 402,33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15 400,00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7 700,00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7 290,73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365 000,00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182 500,00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58 900,00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29 450,00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395 000,00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276 500,00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190 864,23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1 126 000,00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563 000,00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408 787,00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170 000,00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238 000,00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152 100,00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105 149,00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71 400,00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45 700,00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28 748,53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7 400,00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3 700,00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2 008,24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2 008,24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2 008,24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135 200,00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67 600,00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262 291,76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130 141,76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55 500,00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45 770,00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056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15 207,00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3 200 000,00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2 229 000,00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1 785 220,93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1 084 400,00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699 200,00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443 453,27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112 000,00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112 000,00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109 620,07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69 600,00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34 800,00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1 989,19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224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90 000,00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225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298 800,00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149 400,00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494 000,00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25 320,00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310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413 000,00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206 500,00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353 200,00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176 600,00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136 060,44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851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131 136,00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131 136,00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131 136,00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0059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852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257 964,00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63 414,00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9 518,85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1 640 000,00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820 000,00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596 661,90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5471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498 000,00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249 000,00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209 204,83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5608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222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78 000,00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78 000,00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78 000,00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5608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229 500,00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229 500,00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132 347,00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059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5608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340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135 000,00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135 000,00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52 997,60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231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2133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ind w:firstLine="320"/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0801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232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2134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226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17 000,00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2E72F1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1001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0240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321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263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300 000,00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150 000,00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150 000,00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2E72F1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1101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061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2108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244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290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210 000,00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125 000,00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57 705,00</w:t>
            </w:r>
          </w:p>
        </w:tc>
      </w:tr>
      <w:tr w:rsidR="002E72F1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2E72F1">
            <w:pPr>
              <w:contextualSpacing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650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1403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7080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540</w:t>
            </w:r>
          </w:p>
        </w:tc>
        <w:tc>
          <w:tcPr>
            <w:tcW w:w="28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251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66 817,00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66 817,00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outlineLvl w:val="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</w:p>
        </w:tc>
      </w:tr>
      <w:tr w:rsidR="00843C7A" w:rsidRPr="00843C7A" w:rsidTr="002E72F1">
        <w:trPr>
          <w:trHeight w:val="20"/>
        </w:trPr>
        <w:tc>
          <w:tcPr>
            <w:tcW w:w="1457" w:type="pct"/>
            <w:shd w:val="clear" w:color="auto" w:fill="auto"/>
            <w:hideMark/>
          </w:tcPr>
          <w:p w:rsidR="00843C7A" w:rsidRPr="00843C7A" w:rsidRDefault="00843C7A" w:rsidP="00843C7A">
            <w:pPr>
              <w:contextualSpacing/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843C7A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843C7A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38" w:type="pct"/>
            <w:gridSpan w:val="6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>×</w:t>
            </w:r>
          </w:p>
        </w:tc>
        <w:tc>
          <w:tcPr>
            <w:tcW w:w="621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>×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center"/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>×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2 108 963,18</w:t>
            </w:r>
          </w:p>
        </w:tc>
      </w:tr>
    </w:tbl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314" w:type="pct"/>
        <w:tblInd w:w="-601" w:type="dxa"/>
        <w:tblLook w:val="04A0"/>
      </w:tblPr>
      <w:tblGrid>
        <w:gridCol w:w="3493"/>
        <w:gridCol w:w="1786"/>
        <w:gridCol w:w="2340"/>
        <w:gridCol w:w="2553"/>
      </w:tblGrid>
      <w:tr w:rsidR="00843C7A" w:rsidRPr="00843C7A" w:rsidTr="00843C7A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proofErr w:type="spellStart"/>
            <w:r w:rsidRPr="00843C7A">
              <w:rPr>
                <w:sz w:val="16"/>
                <w:szCs w:val="16"/>
              </w:rPr>
              <w:t>аименование</w:t>
            </w:r>
            <w:proofErr w:type="spellEnd"/>
            <w:r w:rsidRPr="00843C7A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Исполнено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 </w:t>
            </w:r>
          </w:p>
        </w:tc>
      </w:tr>
      <w:tr w:rsidR="00843C7A" w:rsidRPr="00843C7A" w:rsidTr="00843C7A">
        <w:trPr>
          <w:trHeight w:val="20"/>
        </w:trPr>
        <w:tc>
          <w:tcPr>
            <w:tcW w:w="17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jc w:val="center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7A" w:rsidRPr="00843C7A" w:rsidRDefault="00843C7A" w:rsidP="00843C7A">
            <w:pPr>
              <w:jc w:val="center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итого</w:t>
            </w:r>
          </w:p>
        </w:tc>
      </w:tr>
      <w:tr w:rsidR="00843C7A" w:rsidRPr="00843C7A" w:rsidTr="00843C7A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7A" w:rsidRPr="00843C7A" w:rsidRDefault="00843C7A" w:rsidP="00843C7A">
            <w:pPr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  <w:r w:rsidR="000574B3">
              <w:rPr>
                <w:sz w:val="16"/>
                <w:szCs w:val="16"/>
              </w:rPr>
              <w:t>2 108 963,18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  <w:r w:rsidR="000574B3">
              <w:rPr>
                <w:sz w:val="16"/>
                <w:szCs w:val="16"/>
              </w:rPr>
              <w:t>2 108 963,18</w:t>
            </w:r>
          </w:p>
        </w:tc>
      </w:tr>
      <w:tr w:rsidR="00843C7A" w:rsidRPr="00843C7A" w:rsidTr="00843C7A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A" w:rsidRPr="00843C7A" w:rsidRDefault="00843C7A" w:rsidP="00843C7A">
            <w:pPr>
              <w:rPr>
                <w:sz w:val="18"/>
                <w:szCs w:val="18"/>
              </w:rPr>
            </w:pPr>
            <w:r w:rsidRPr="00843C7A">
              <w:rPr>
                <w:sz w:val="18"/>
                <w:szCs w:val="18"/>
              </w:rPr>
              <w:t>Изменение остатков по расчетам (стр. 810 + стр. 820)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  <w:r w:rsidR="000574B3">
              <w:rPr>
                <w:sz w:val="16"/>
                <w:szCs w:val="16"/>
              </w:rPr>
              <w:t>2 108 963,18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0574B3" w:rsidP="00843C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-2 108 963,18</w:t>
            </w:r>
          </w:p>
        </w:tc>
      </w:tr>
      <w:tr w:rsidR="00843C7A" w:rsidRPr="00843C7A" w:rsidTr="00843C7A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</w:t>
            </w:r>
            <w:r>
              <w:rPr>
                <w:sz w:val="16"/>
                <w:szCs w:val="16"/>
              </w:rPr>
              <w:t xml:space="preserve"> </w:t>
            </w:r>
            <w:r w:rsidRPr="00843C7A">
              <w:rPr>
                <w:sz w:val="16"/>
                <w:szCs w:val="16"/>
              </w:rPr>
              <w:t>(стр. 811 + стр. 812)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0574B3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  <w:r w:rsidR="000574B3">
              <w:rPr>
                <w:sz w:val="16"/>
                <w:szCs w:val="16"/>
              </w:rPr>
              <w:t>2 108 963,18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0574B3" w:rsidP="00843C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-2 108 963,18</w:t>
            </w:r>
          </w:p>
        </w:tc>
      </w:tr>
      <w:tr w:rsidR="00843C7A" w:rsidRPr="00843C7A" w:rsidTr="00843C7A">
        <w:trPr>
          <w:trHeight w:val="20"/>
        </w:trPr>
        <w:tc>
          <w:tcPr>
            <w:tcW w:w="25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7A" w:rsidRPr="00843C7A" w:rsidRDefault="00843C7A" w:rsidP="00843C7A">
            <w:pPr>
              <w:ind w:firstLineChars="600" w:firstLine="960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из них: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 </w:t>
            </w:r>
          </w:p>
        </w:tc>
      </w:tr>
      <w:tr w:rsidR="00843C7A" w:rsidRPr="00843C7A" w:rsidTr="002E72F1">
        <w:trPr>
          <w:trHeight w:val="381"/>
        </w:trPr>
        <w:tc>
          <w:tcPr>
            <w:tcW w:w="25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  <w:r w:rsidR="000574B3" w:rsidRPr="002E72F1">
              <w:rPr>
                <w:sz w:val="16"/>
                <w:szCs w:val="16"/>
              </w:rPr>
              <w:t>48 704 067,27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-</w:t>
            </w:r>
            <w:r w:rsidR="000574B3" w:rsidRPr="002E72F1">
              <w:rPr>
                <w:sz w:val="16"/>
                <w:szCs w:val="16"/>
              </w:rPr>
              <w:t>48 704 067,27</w:t>
            </w:r>
          </w:p>
        </w:tc>
      </w:tr>
      <w:tr w:rsidR="00843C7A" w:rsidRPr="00843C7A" w:rsidTr="00843C7A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7A" w:rsidRPr="00843C7A" w:rsidRDefault="00843C7A" w:rsidP="00843C7A">
            <w:pPr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46 595 104,09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843C7A" w:rsidRDefault="00843C7A" w:rsidP="00843C7A">
            <w:pPr>
              <w:jc w:val="right"/>
              <w:rPr>
                <w:sz w:val="16"/>
                <w:szCs w:val="16"/>
              </w:rPr>
            </w:pPr>
            <w:r w:rsidRPr="00843C7A">
              <w:rPr>
                <w:sz w:val="16"/>
                <w:szCs w:val="16"/>
              </w:rPr>
              <w:t>46 595 104,09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2E72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574B3"/>
    <w:rsid w:val="00087040"/>
    <w:rsid w:val="000A2EF8"/>
    <w:rsid w:val="000A3356"/>
    <w:rsid w:val="000D1BDB"/>
    <w:rsid w:val="000D3D62"/>
    <w:rsid w:val="00110709"/>
    <w:rsid w:val="001279F9"/>
    <w:rsid w:val="00135C4E"/>
    <w:rsid w:val="0018641F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56A72"/>
    <w:rsid w:val="00365299"/>
    <w:rsid w:val="00371F4A"/>
    <w:rsid w:val="003F78BB"/>
    <w:rsid w:val="00406F59"/>
    <w:rsid w:val="004354C6"/>
    <w:rsid w:val="00452B3F"/>
    <w:rsid w:val="00456938"/>
    <w:rsid w:val="004B5AA9"/>
    <w:rsid w:val="004E505B"/>
    <w:rsid w:val="005047D9"/>
    <w:rsid w:val="0050626C"/>
    <w:rsid w:val="00510CCF"/>
    <w:rsid w:val="00575F82"/>
    <w:rsid w:val="0057787A"/>
    <w:rsid w:val="005C030D"/>
    <w:rsid w:val="00600CFB"/>
    <w:rsid w:val="006272E4"/>
    <w:rsid w:val="00646B1B"/>
    <w:rsid w:val="006527DE"/>
    <w:rsid w:val="00673BBC"/>
    <w:rsid w:val="006771D5"/>
    <w:rsid w:val="006C10D9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878CD"/>
    <w:rsid w:val="008B4CDD"/>
    <w:rsid w:val="0094155B"/>
    <w:rsid w:val="009773FB"/>
    <w:rsid w:val="009820AF"/>
    <w:rsid w:val="00996971"/>
    <w:rsid w:val="009D592C"/>
    <w:rsid w:val="009F223E"/>
    <w:rsid w:val="00A3578A"/>
    <w:rsid w:val="00A80A99"/>
    <w:rsid w:val="00A934B8"/>
    <w:rsid w:val="00AF201F"/>
    <w:rsid w:val="00B17AE2"/>
    <w:rsid w:val="00B2709F"/>
    <w:rsid w:val="00B63C7D"/>
    <w:rsid w:val="00B76F34"/>
    <w:rsid w:val="00B773C0"/>
    <w:rsid w:val="00B93069"/>
    <w:rsid w:val="00BB6504"/>
    <w:rsid w:val="00BD43A3"/>
    <w:rsid w:val="00BF6352"/>
    <w:rsid w:val="00C3138A"/>
    <w:rsid w:val="00C86389"/>
    <w:rsid w:val="00CA348F"/>
    <w:rsid w:val="00CA71E0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509ED"/>
    <w:rsid w:val="00F50A97"/>
    <w:rsid w:val="00F629E1"/>
    <w:rsid w:val="00F9776D"/>
    <w:rsid w:val="00FA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7A77-21DA-48CF-8F72-A2DA45E8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cp:lastPrinted>2015-07-14T08:27:00Z</cp:lastPrinted>
  <dcterms:created xsi:type="dcterms:W3CDTF">2015-07-14T06:58:00Z</dcterms:created>
  <dcterms:modified xsi:type="dcterms:W3CDTF">2015-10-12T12:02:00Z</dcterms:modified>
</cp:coreProperties>
</file>