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A34655">
        <w:rPr>
          <w:rFonts w:ascii="Times New Roman" w:hAnsi="Times New Roman" w:cs="Times New Roman"/>
          <w:sz w:val="28"/>
          <w:szCs w:val="28"/>
        </w:rPr>
        <w:t>23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A34655">
        <w:rPr>
          <w:rFonts w:ascii="Times New Roman" w:hAnsi="Times New Roman" w:cs="Times New Roman"/>
          <w:sz w:val="28"/>
          <w:szCs w:val="28"/>
        </w:rPr>
        <w:t>сентября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851EC1">
        <w:rPr>
          <w:rFonts w:ascii="Times New Roman" w:hAnsi="Times New Roman" w:cs="Times New Roman"/>
          <w:sz w:val="28"/>
          <w:szCs w:val="28"/>
        </w:rPr>
        <w:tab/>
      </w:r>
      <w:r w:rsidR="00851EC1">
        <w:rPr>
          <w:rFonts w:ascii="Times New Roman" w:hAnsi="Times New Roman" w:cs="Times New Roman"/>
          <w:sz w:val="28"/>
          <w:szCs w:val="28"/>
        </w:rPr>
        <w:tab/>
      </w:r>
      <w:r w:rsidR="001B7832">
        <w:rPr>
          <w:rFonts w:ascii="Times New Roman" w:hAnsi="Times New Roman" w:cs="Times New Roman"/>
          <w:sz w:val="28"/>
          <w:szCs w:val="28"/>
        </w:rPr>
        <w:t xml:space="preserve"> </w:t>
      </w:r>
      <w:r w:rsidR="00A1703F">
        <w:rPr>
          <w:rFonts w:ascii="Times New Roman" w:hAnsi="Times New Roman" w:cs="Times New Roman"/>
          <w:sz w:val="28"/>
          <w:szCs w:val="28"/>
        </w:rPr>
        <w:t xml:space="preserve"> 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A34655">
        <w:rPr>
          <w:rFonts w:ascii="Times New Roman" w:hAnsi="Times New Roman" w:cs="Times New Roman"/>
          <w:sz w:val="28"/>
          <w:szCs w:val="28"/>
        </w:rPr>
        <w:t>141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931" w:rsidRPr="0062443D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05658">
        <w:rPr>
          <w:rFonts w:ascii="Times New Roman" w:hAnsi="Times New Roman" w:cs="Times New Roman"/>
          <w:sz w:val="28"/>
          <w:szCs w:val="28"/>
        </w:rPr>
        <w:t xml:space="preserve">признании утратившим </w:t>
      </w:r>
      <w:r w:rsidR="00433931">
        <w:rPr>
          <w:rFonts w:ascii="Times New Roman" w:hAnsi="Times New Roman" w:cs="Times New Roman"/>
          <w:sz w:val="28"/>
          <w:szCs w:val="28"/>
        </w:rPr>
        <w:t>силу постановления администрации городского поселения Игрим от 22.01.2014 № 10 «О порядке предоставления лицами, замещающими муниципальные должности городского поселения Игрим на постоянной основе, сведений о своих расходах, а также о расходах своих супруги (супруга) и несовершеннолетних детей»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433931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0378FE"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433931" w:rsidRPr="00433931" w:rsidRDefault="00305658" w:rsidP="00433931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spacing w:after="0" w:line="2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3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433931" w:rsidRPr="00433931">
        <w:rPr>
          <w:rFonts w:ascii="Times New Roman" w:hAnsi="Times New Roman"/>
          <w:sz w:val="28"/>
          <w:szCs w:val="28"/>
        </w:rPr>
        <w:t>п</w:t>
      </w:r>
      <w:r w:rsidRPr="0043393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Игрим от </w:t>
      </w:r>
      <w:r w:rsidR="00433931">
        <w:rPr>
          <w:rFonts w:ascii="Times New Roman" w:hAnsi="Times New Roman" w:cs="Times New Roman"/>
          <w:sz w:val="28"/>
          <w:szCs w:val="28"/>
        </w:rPr>
        <w:t>22.01.2014 № 10 «О порядке предоставления лицами, замещающими муниципальные должности городского поселения Игрим на постоянной основе, сведений о своих расходах, а также о расходах своих супруги (супруга) и несовершеннолетних детей»</w:t>
      </w:r>
      <w:r w:rsidR="00242944" w:rsidRPr="00433931">
        <w:rPr>
          <w:rFonts w:ascii="Times New Roman" w:hAnsi="Times New Roman"/>
          <w:sz w:val="28"/>
          <w:szCs w:val="28"/>
        </w:rPr>
        <w:t>.</w:t>
      </w:r>
    </w:p>
    <w:p w:rsidR="00433931" w:rsidRDefault="00242944" w:rsidP="00433931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spacing w:after="0" w:line="2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F265DB" w:rsidRPr="00433931" w:rsidRDefault="00242944" w:rsidP="00433931">
      <w:pPr>
        <w:pStyle w:val="ae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spacing w:after="0" w:line="26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3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B4785C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A821C6" w:rsidRPr="00433931">
        <w:rPr>
          <w:rFonts w:ascii="Times New Roman" w:hAnsi="Times New Roman" w:cs="Times New Roman"/>
          <w:sz w:val="28"/>
          <w:szCs w:val="28"/>
        </w:rPr>
        <w:t>.</w:t>
      </w:r>
    </w:p>
    <w:p w:rsidR="005F472E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433931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23EC7"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123EC7"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</w:t>
      </w:r>
      <w:r w:rsidR="00433931">
        <w:rPr>
          <w:rFonts w:ascii="Times New Roman" w:hAnsi="Times New Roman" w:cs="Times New Roman"/>
          <w:sz w:val="28"/>
          <w:szCs w:val="28"/>
        </w:rPr>
        <w:t>В.А. Ляпустина</w:t>
      </w:r>
    </w:p>
    <w:sectPr w:rsidR="003F0289" w:rsidRPr="00E23B6C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15" w:rsidRDefault="00727E15">
      <w:pPr>
        <w:spacing w:after="0" w:line="240" w:lineRule="auto"/>
      </w:pPr>
      <w:r>
        <w:separator/>
      </w:r>
    </w:p>
  </w:endnote>
  <w:endnote w:type="continuationSeparator" w:id="1">
    <w:p w:rsidR="00727E15" w:rsidRDefault="0072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15" w:rsidRDefault="00727E15">
      <w:pPr>
        <w:spacing w:after="0" w:line="240" w:lineRule="auto"/>
      </w:pPr>
      <w:r>
        <w:separator/>
      </w:r>
    </w:p>
  </w:footnote>
  <w:footnote w:type="continuationSeparator" w:id="1">
    <w:p w:rsidR="00727E15" w:rsidRDefault="0072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38042D"/>
    <w:multiLevelType w:val="multilevel"/>
    <w:tmpl w:val="81CAC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768AF"/>
    <w:rsid w:val="00085334"/>
    <w:rsid w:val="00093C7E"/>
    <w:rsid w:val="000D4537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21A8"/>
    <w:rsid w:val="00165117"/>
    <w:rsid w:val="00173DFF"/>
    <w:rsid w:val="001B7832"/>
    <w:rsid w:val="00206FF5"/>
    <w:rsid w:val="00242944"/>
    <w:rsid w:val="0025323D"/>
    <w:rsid w:val="002949CB"/>
    <w:rsid w:val="002B16CD"/>
    <w:rsid w:val="002B1A03"/>
    <w:rsid w:val="002C0C45"/>
    <w:rsid w:val="00305658"/>
    <w:rsid w:val="003A345D"/>
    <w:rsid w:val="003A6430"/>
    <w:rsid w:val="003E23CB"/>
    <w:rsid w:val="003F0289"/>
    <w:rsid w:val="003F3A37"/>
    <w:rsid w:val="00433931"/>
    <w:rsid w:val="004D4AB6"/>
    <w:rsid w:val="004D4CDB"/>
    <w:rsid w:val="004F5E2B"/>
    <w:rsid w:val="00545FE7"/>
    <w:rsid w:val="00580E12"/>
    <w:rsid w:val="005B4B07"/>
    <w:rsid w:val="005E1FD0"/>
    <w:rsid w:val="005E6E23"/>
    <w:rsid w:val="005F472E"/>
    <w:rsid w:val="006147C8"/>
    <w:rsid w:val="00616B3B"/>
    <w:rsid w:val="0062443D"/>
    <w:rsid w:val="00661C01"/>
    <w:rsid w:val="006679D0"/>
    <w:rsid w:val="00674053"/>
    <w:rsid w:val="006848D1"/>
    <w:rsid w:val="006A77FF"/>
    <w:rsid w:val="006F0AA3"/>
    <w:rsid w:val="006F2C54"/>
    <w:rsid w:val="00703415"/>
    <w:rsid w:val="00727E15"/>
    <w:rsid w:val="00770FFF"/>
    <w:rsid w:val="00795811"/>
    <w:rsid w:val="0084082F"/>
    <w:rsid w:val="00841033"/>
    <w:rsid w:val="00851EC1"/>
    <w:rsid w:val="008719F4"/>
    <w:rsid w:val="00874BA4"/>
    <w:rsid w:val="00894B38"/>
    <w:rsid w:val="008A40D5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21723"/>
    <w:rsid w:val="00A34655"/>
    <w:rsid w:val="00A53A5D"/>
    <w:rsid w:val="00A61641"/>
    <w:rsid w:val="00A821C6"/>
    <w:rsid w:val="00A96A0B"/>
    <w:rsid w:val="00B22A6D"/>
    <w:rsid w:val="00B27FB2"/>
    <w:rsid w:val="00B3165C"/>
    <w:rsid w:val="00B425AD"/>
    <w:rsid w:val="00B4785C"/>
    <w:rsid w:val="00B51B2D"/>
    <w:rsid w:val="00B95502"/>
    <w:rsid w:val="00B968CC"/>
    <w:rsid w:val="00BA1CC3"/>
    <w:rsid w:val="00BD001D"/>
    <w:rsid w:val="00BF4BE2"/>
    <w:rsid w:val="00C002AC"/>
    <w:rsid w:val="00C112EB"/>
    <w:rsid w:val="00C22878"/>
    <w:rsid w:val="00C3250C"/>
    <w:rsid w:val="00C453A8"/>
    <w:rsid w:val="00CB6C64"/>
    <w:rsid w:val="00D0012F"/>
    <w:rsid w:val="00D26F45"/>
    <w:rsid w:val="00D345FB"/>
    <w:rsid w:val="00D52C04"/>
    <w:rsid w:val="00D72C26"/>
    <w:rsid w:val="00DA7D7B"/>
    <w:rsid w:val="00DC44E9"/>
    <w:rsid w:val="00DF3F7D"/>
    <w:rsid w:val="00E23B6C"/>
    <w:rsid w:val="00E26D08"/>
    <w:rsid w:val="00E3013D"/>
    <w:rsid w:val="00E33503"/>
    <w:rsid w:val="00E377AE"/>
    <w:rsid w:val="00E816DF"/>
    <w:rsid w:val="00EA3CF8"/>
    <w:rsid w:val="00EA5A30"/>
    <w:rsid w:val="00EB00C6"/>
    <w:rsid w:val="00EC3F0E"/>
    <w:rsid w:val="00EE4D74"/>
    <w:rsid w:val="00F125E8"/>
    <w:rsid w:val="00F265DB"/>
    <w:rsid w:val="00F74C6F"/>
    <w:rsid w:val="00FA0EDF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1317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14</cp:revision>
  <cp:lastPrinted>2016-09-22T10:42:00Z</cp:lastPrinted>
  <dcterms:created xsi:type="dcterms:W3CDTF">2015-06-23T03:50:00Z</dcterms:created>
  <dcterms:modified xsi:type="dcterms:W3CDTF">2016-09-23T10:23:00Z</dcterms:modified>
</cp:coreProperties>
</file>