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4D" w:rsidRPr="00EA44B5" w:rsidRDefault="00C2074D" w:rsidP="00EA44B5">
      <w:pPr>
        <w:spacing w:after="0" w:line="240" w:lineRule="auto"/>
        <w:jc w:val="center"/>
        <w:rPr>
          <w:rFonts w:ascii="Times New Roman" w:hAnsi="Times New Roman" w:cs="Times New Roman"/>
          <w:b/>
          <w:sz w:val="28"/>
          <w:szCs w:val="28"/>
        </w:rPr>
      </w:pPr>
      <w:r w:rsidRPr="00EA44B5">
        <w:rPr>
          <w:rFonts w:ascii="Times New Roman" w:hAnsi="Times New Roman" w:cs="Times New Roman"/>
          <w:b/>
          <w:sz w:val="28"/>
          <w:szCs w:val="28"/>
        </w:rPr>
        <w:t>АДМИНИСТРАЦИЯ</w:t>
      </w:r>
    </w:p>
    <w:p w:rsidR="00C2074D" w:rsidRPr="00EA44B5" w:rsidRDefault="00C2074D" w:rsidP="00EA44B5">
      <w:pPr>
        <w:spacing w:after="0" w:line="240" w:lineRule="auto"/>
        <w:jc w:val="center"/>
        <w:rPr>
          <w:rFonts w:ascii="Times New Roman" w:hAnsi="Times New Roman" w:cs="Times New Roman"/>
          <w:b/>
          <w:sz w:val="28"/>
          <w:szCs w:val="28"/>
        </w:rPr>
      </w:pPr>
      <w:r w:rsidRPr="00EA44B5">
        <w:rPr>
          <w:rFonts w:ascii="Times New Roman" w:hAnsi="Times New Roman" w:cs="Times New Roman"/>
          <w:b/>
          <w:sz w:val="28"/>
          <w:szCs w:val="28"/>
        </w:rPr>
        <w:t>ГОРОДСКОГО ПОСЕЛЕНИЯ ИГРИМ</w:t>
      </w:r>
    </w:p>
    <w:p w:rsidR="00C2074D" w:rsidRPr="00EA44B5" w:rsidRDefault="00C2074D" w:rsidP="00EA44B5">
      <w:pPr>
        <w:spacing w:after="0" w:line="240" w:lineRule="auto"/>
        <w:jc w:val="center"/>
        <w:rPr>
          <w:rFonts w:ascii="Times New Roman" w:hAnsi="Times New Roman" w:cs="Times New Roman"/>
          <w:b/>
          <w:sz w:val="28"/>
          <w:szCs w:val="28"/>
        </w:rPr>
      </w:pPr>
      <w:r w:rsidRPr="00EA44B5">
        <w:rPr>
          <w:rFonts w:ascii="Times New Roman" w:hAnsi="Times New Roman" w:cs="Times New Roman"/>
          <w:b/>
          <w:sz w:val="28"/>
          <w:szCs w:val="28"/>
        </w:rPr>
        <w:t>Березовского района</w:t>
      </w:r>
    </w:p>
    <w:p w:rsidR="00C2074D" w:rsidRPr="00EA44B5" w:rsidRDefault="00C2074D" w:rsidP="00EA44B5">
      <w:pPr>
        <w:spacing w:after="0" w:line="240" w:lineRule="auto"/>
        <w:jc w:val="center"/>
        <w:rPr>
          <w:rFonts w:ascii="Times New Roman" w:hAnsi="Times New Roman" w:cs="Times New Roman"/>
          <w:b/>
          <w:sz w:val="28"/>
          <w:szCs w:val="28"/>
        </w:rPr>
      </w:pPr>
      <w:r w:rsidRPr="00EA44B5">
        <w:rPr>
          <w:rFonts w:ascii="Times New Roman" w:hAnsi="Times New Roman" w:cs="Times New Roman"/>
          <w:b/>
          <w:sz w:val="28"/>
          <w:szCs w:val="28"/>
        </w:rPr>
        <w:t>Ханты-Мансийского автономного округа – Югры</w:t>
      </w:r>
    </w:p>
    <w:p w:rsidR="00C2074D" w:rsidRPr="00EA44B5" w:rsidRDefault="00C2074D" w:rsidP="00EA44B5">
      <w:pPr>
        <w:spacing w:after="0" w:line="240" w:lineRule="auto"/>
        <w:rPr>
          <w:rFonts w:ascii="Times New Roman" w:hAnsi="Times New Roman" w:cs="Times New Roman"/>
          <w:sz w:val="28"/>
          <w:szCs w:val="28"/>
        </w:rPr>
      </w:pPr>
    </w:p>
    <w:p w:rsidR="00C2074D" w:rsidRPr="00EA44B5" w:rsidRDefault="00C2074D" w:rsidP="00EA44B5">
      <w:pPr>
        <w:spacing w:after="0" w:line="240" w:lineRule="auto"/>
        <w:jc w:val="center"/>
        <w:rPr>
          <w:rFonts w:ascii="Times New Roman" w:hAnsi="Times New Roman" w:cs="Times New Roman"/>
          <w:b/>
          <w:sz w:val="40"/>
          <w:szCs w:val="40"/>
        </w:rPr>
      </w:pPr>
      <w:r w:rsidRPr="00EA44B5">
        <w:rPr>
          <w:rFonts w:ascii="Times New Roman" w:hAnsi="Times New Roman" w:cs="Times New Roman"/>
          <w:b/>
          <w:sz w:val="40"/>
          <w:szCs w:val="40"/>
        </w:rPr>
        <w:t>ПОСТАНОВЛЕНИЕ</w:t>
      </w:r>
    </w:p>
    <w:p w:rsidR="00C2074D" w:rsidRPr="00EA44B5" w:rsidRDefault="00C2074D" w:rsidP="00EA44B5">
      <w:pPr>
        <w:spacing w:after="0" w:line="240" w:lineRule="auto"/>
        <w:rPr>
          <w:rFonts w:ascii="Times New Roman" w:hAnsi="Times New Roman" w:cs="Times New Roman"/>
        </w:rPr>
      </w:pPr>
    </w:p>
    <w:p w:rsidR="00C2074D" w:rsidRPr="00EA44B5" w:rsidRDefault="00C2074D" w:rsidP="00EA44B5">
      <w:pPr>
        <w:spacing w:after="0" w:line="240" w:lineRule="auto"/>
        <w:rPr>
          <w:rFonts w:ascii="Times New Roman" w:hAnsi="Times New Roman" w:cs="Times New Roman"/>
        </w:rPr>
      </w:pPr>
    </w:p>
    <w:p w:rsidR="00C2074D" w:rsidRPr="00EA44B5" w:rsidRDefault="00C2074D" w:rsidP="00EA44B5">
      <w:pPr>
        <w:spacing w:after="0" w:line="240" w:lineRule="auto"/>
        <w:rPr>
          <w:rFonts w:ascii="Times New Roman" w:hAnsi="Times New Roman" w:cs="Times New Roman"/>
          <w:sz w:val="28"/>
          <w:szCs w:val="28"/>
        </w:rPr>
      </w:pPr>
      <w:r w:rsidRPr="00BB5186">
        <w:rPr>
          <w:rFonts w:ascii="Times New Roman" w:hAnsi="Times New Roman" w:cs="Times New Roman"/>
          <w:sz w:val="28"/>
          <w:szCs w:val="28"/>
        </w:rPr>
        <w:t>от « _</w:t>
      </w:r>
      <w:r w:rsidR="00BB5186" w:rsidRPr="00BB5186">
        <w:rPr>
          <w:rFonts w:ascii="Times New Roman" w:hAnsi="Times New Roman" w:cs="Times New Roman"/>
          <w:sz w:val="28"/>
          <w:szCs w:val="28"/>
          <w:u w:val="single"/>
        </w:rPr>
        <w:t>14</w:t>
      </w:r>
      <w:r w:rsidRPr="00BB5186">
        <w:rPr>
          <w:rFonts w:ascii="Times New Roman" w:hAnsi="Times New Roman" w:cs="Times New Roman"/>
          <w:sz w:val="28"/>
          <w:szCs w:val="28"/>
        </w:rPr>
        <w:t xml:space="preserve">__ » </w:t>
      </w:r>
      <w:r w:rsidR="00BB5186" w:rsidRPr="00BB5186">
        <w:rPr>
          <w:rFonts w:ascii="Times New Roman" w:hAnsi="Times New Roman" w:cs="Times New Roman"/>
          <w:sz w:val="28"/>
          <w:szCs w:val="28"/>
          <w:u w:val="single"/>
        </w:rPr>
        <w:t>июня</w:t>
      </w:r>
      <w:r w:rsidRPr="00BB5186">
        <w:rPr>
          <w:rFonts w:ascii="Times New Roman" w:hAnsi="Times New Roman" w:cs="Times New Roman"/>
          <w:sz w:val="28"/>
          <w:szCs w:val="28"/>
        </w:rPr>
        <w:t>___ 201</w:t>
      </w:r>
      <w:r w:rsidR="006845E1" w:rsidRPr="00BB5186">
        <w:rPr>
          <w:rFonts w:ascii="Times New Roman" w:hAnsi="Times New Roman" w:cs="Times New Roman"/>
          <w:sz w:val="28"/>
          <w:szCs w:val="28"/>
        </w:rPr>
        <w:t>6</w:t>
      </w:r>
      <w:r w:rsidRPr="00BB5186">
        <w:rPr>
          <w:rFonts w:ascii="Times New Roman" w:hAnsi="Times New Roman" w:cs="Times New Roman"/>
          <w:sz w:val="28"/>
          <w:szCs w:val="28"/>
        </w:rPr>
        <w:t>г.</w:t>
      </w:r>
      <w:r w:rsidRPr="00EA44B5">
        <w:rPr>
          <w:rFonts w:ascii="Times New Roman" w:hAnsi="Times New Roman" w:cs="Times New Roman"/>
          <w:sz w:val="28"/>
          <w:szCs w:val="28"/>
        </w:rPr>
        <w:tab/>
      </w:r>
      <w:r w:rsidRPr="00EA44B5">
        <w:rPr>
          <w:rFonts w:ascii="Times New Roman" w:hAnsi="Times New Roman" w:cs="Times New Roman"/>
          <w:sz w:val="28"/>
          <w:szCs w:val="28"/>
        </w:rPr>
        <w:tab/>
        <w:t xml:space="preserve">             </w:t>
      </w:r>
      <w:r w:rsidRPr="00EA44B5">
        <w:rPr>
          <w:rFonts w:ascii="Times New Roman" w:hAnsi="Times New Roman" w:cs="Times New Roman"/>
          <w:sz w:val="28"/>
          <w:szCs w:val="28"/>
        </w:rPr>
        <w:tab/>
        <w:t xml:space="preserve">       № __</w:t>
      </w:r>
      <w:r w:rsidR="00BB5186">
        <w:rPr>
          <w:rFonts w:ascii="Times New Roman" w:hAnsi="Times New Roman" w:cs="Times New Roman"/>
          <w:sz w:val="28"/>
          <w:szCs w:val="28"/>
          <w:u w:val="single"/>
        </w:rPr>
        <w:t>91</w:t>
      </w:r>
      <w:r w:rsidRPr="00EA44B5">
        <w:rPr>
          <w:rFonts w:ascii="Times New Roman" w:hAnsi="Times New Roman" w:cs="Times New Roman"/>
          <w:sz w:val="28"/>
          <w:szCs w:val="28"/>
        </w:rPr>
        <w:t>____</w:t>
      </w:r>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пгт. Игрим</w:t>
      </w:r>
    </w:p>
    <w:p w:rsidR="00C2074D" w:rsidRPr="00EA44B5" w:rsidRDefault="00C2074D" w:rsidP="00EA44B5">
      <w:pPr>
        <w:spacing w:after="0" w:line="240" w:lineRule="auto"/>
        <w:rPr>
          <w:rFonts w:ascii="Times New Roman" w:hAnsi="Times New Roman" w:cs="Times New Roman"/>
          <w:sz w:val="28"/>
          <w:szCs w:val="28"/>
        </w:rPr>
      </w:pPr>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 xml:space="preserve">Об утверждении  Порядка  определения </w:t>
      </w:r>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 xml:space="preserve">размера  арендной  платы  </w:t>
      </w:r>
      <w:proofErr w:type="gramStart"/>
      <w:r w:rsidRPr="00EA44B5">
        <w:rPr>
          <w:rFonts w:ascii="Times New Roman" w:hAnsi="Times New Roman" w:cs="Times New Roman"/>
          <w:sz w:val="28"/>
          <w:szCs w:val="28"/>
        </w:rPr>
        <w:t>за</w:t>
      </w:r>
      <w:proofErr w:type="gramEnd"/>
      <w:r w:rsidRPr="00EA44B5">
        <w:rPr>
          <w:rFonts w:ascii="Times New Roman" w:hAnsi="Times New Roman" w:cs="Times New Roman"/>
          <w:sz w:val="28"/>
          <w:szCs w:val="28"/>
        </w:rPr>
        <w:t xml:space="preserve">  земельные </w:t>
      </w:r>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 xml:space="preserve">участки,  находящиеся в  собственности </w:t>
      </w:r>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 xml:space="preserve">муниципального образования </w:t>
      </w:r>
      <w:proofErr w:type="gramStart"/>
      <w:r w:rsidRPr="00EA44B5">
        <w:rPr>
          <w:rFonts w:ascii="Times New Roman" w:hAnsi="Times New Roman" w:cs="Times New Roman"/>
          <w:sz w:val="28"/>
          <w:szCs w:val="28"/>
        </w:rPr>
        <w:t>городское</w:t>
      </w:r>
      <w:proofErr w:type="gramEnd"/>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поселение   Игрим</w:t>
      </w:r>
      <w:r w:rsidRPr="00EA44B5">
        <w:rPr>
          <w:rFonts w:ascii="Times New Roman" w:hAnsi="Times New Roman" w:cs="Times New Roman"/>
          <w:b/>
          <w:sz w:val="24"/>
          <w:szCs w:val="24"/>
        </w:rPr>
        <w:t xml:space="preserve">   </w:t>
      </w:r>
      <w:r w:rsidRPr="00EA44B5">
        <w:rPr>
          <w:rFonts w:ascii="Times New Roman" w:hAnsi="Times New Roman" w:cs="Times New Roman"/>
          <w:sz w:val="28"/>
          <w:szCs w:val="28"/>
        </w:rPr>
        <w:t xml:space="preserve">и   </w:t>
      </w:r>
      <w:proofErr w:type="gramStart"/>
      <w:r w:rsidRPr="00EA44B5">
        <w:rPr>
          <w:rFonts w:ascii="Times New Roman" w:hAnsi="Times New Roman" w:cs="Times New Roman"/>
          <w:sz w:val="28"/>
          <w:szCs w:val="28"/>
        </w:rPr>
        <w:t>предоставленные</w:t>
      </w:r>
      <w:proofErr w:type="gramEnd"/>
    </w:p>
    <w:p w:rsidR="00C2074D" w:rsidRPr="00EA44B5" w:rsidRDefault="00C2074D" w:rsidP="00EA44B5">
      <w:pPr>
        <w:spacing w:after="0" w:line="240" w:lineRule="auto"/>
        <w:rPr>
          <w:rFonts w:ascii="Times New Roman" w:hAnsi="Times New Roman" w:cs="Times New Roman"/>
          <w:sz w:val="28"/>
          <w:szCs w:val="28"/>
        </w:rPr>
      </w:pPr>
      <w:r w:rsidRPr="00EA44B5">
        <w:rPr>
          <w:rFonts w:ascii="Times New Roman" w:hAnsi="Times New Roman" w:cs="Times New Roman"/>
          <w:sz w:val="28"/>
          <w:szCs w:val="28"/>
        </w:rPr>
        <w:t xml:space="preserve"> в аренду без торгов</w:t>
      </w:r>
    </w:p>
    <w:p w:rsidR="00C2074D" w:rsidRPr="00EA44B5" w:rsidRDefault="00C2074D" w:rsidP="00EA44B5">
      <w:pPr>
        <w:autoSpaceDE w:val="0"/>
        <w:autoSpaceDN w:val="0"/>
        <w:adjustRightInd w:val="0"/>
        <w:spacing w:after="0"/>
        <w:jc w:val="center"/>
        <w:rPr>
          <w:rFonts w:ascii="Times New Roman" w:hAnsi="Times New Roman" w:cs="Times New Roman"/>
          <w:b/>
          <w:sz w:val="24"/>
          <w:szCs w:val="24"/>
        </w:rPr>
      </w:pPr>
    </w:p>
    <w:p w:rsidR="00C2074D" w:rsidRPr="00EA44B5" w:rsidRDefault="00C2074D" w:rsidP="00EA44B5">
      <w:pPr>
        <w:pStyle w:val="3"/>
        <w:jc w:val="left"/>
      </w:pPr>
      <w:r w:rsidRPr="00EA44B5">
        <w:t xml:space="preserve">           </w:t>
      </w:r>
    </w:p>
    <w:p w:rsidR="00C2074D" w:rsidRPr="00EA44B5" w:rsidRDefault="00C2074D" w:rsidP="00EA44B5">
      <w:pPr>
        <w:pStyle w:val="3"/>
        <w:jc w:val="both"/>
      </w:pPr>
    </w:p>
    <w:p w:rsidR="00C2074D" w:rsidRPr="00EA44B5" w:rsidRDefault="00C2074D" w:rsidP="00EA44B5">
      <w:pPr>
        <w:pStyle w:val="3"/>
        <w:jc w:val="both"/>
        <w:rPr>
          <w:sz w:val="28"/>
          <w:szCs w:val="28"/>
        </w:rPr>
      </w:pPr>
      <w:r w:rsidRPr="00EA44B5">
        <w:rPr>
          <w:sz w:val="28"/>
          <w:szCs w:val="28"/>
        </w:rPr>
        <w:t xml:space="preserve">            В соответствии с Земельн</w:t>
      </w:r>
      <w:r w:rsidR="00747B12" w:rsidRPr="00EA44B5">
        <w:rPr>
          <w:sz w:val="28"/>
          <w:szCs w:val="28"/>
        </w:rPr>
        <w:t>ым</w:t>
      </w:r>
      <w:r w:rsidRPr="00EA44B5">
        <w:rPr>
          <w:sz w:val="28"/>
          <w:szCs w:val="28"/>
        </w:rPr>
        <w:t xml:space="preserve"> кодекс</w:t>
      </w:r>
      <w:r w:rsidR="00747B12" w:rsidRPr="00EA44B5">
        <w:rPr>
          <w:sz w:val="28"/>
          <w:szCs w:val="28"/>
        </w:rPr>
        <w:t>ом</w:t>
      </w:r>
      <w:r w:rsidRPr="00EA44B5">
        <w:rPr>
          <w:sz w:val="28"/>
          <w:szCs w:val="28"/>
        </w:rPr>
        <w:t xml:space="preserve"> Российской Федерации</w:t>
      </w:r>
      <w:r w:rsidR="00747B12" w:rsidRPr="00EA44B5">
        <w:rPr>
          <w:sz w:val="28"/>
          <w:szCs w:val="28"/>
        </w:rPr>
        <w:t>,</w:t>
      </w:r>
      <w:r w:rsidRPr="00EA44B5">
        <w:rPr>
          <w:sz w:val="28"/>
          <w:szCs w:val="28"/>
        </w:rPr>
        <w:t xml:space="preserve"> </w:t>
      </w:r>
      <w:r w:rsidR="00555C91" w:rsidRPr="00EA44B5">
        <w:rPr>
          <w:sz w:val="28"/>
          <w:szCs w:val="28"/>
        </w:rPr>
        <w:t>руководствуясь постановлением Правительства Ханты-Мансийского автономного округа - Югры от 02.12.2011 № 457-п «Об арендной плате за земельные участки земель населенных пунктов»</w:t>
      </w:r>
      <w:r w:rsidR="00A12CB5">
        <w:rPr>
          <w:sz w:val="28"/>
          <w:szCs w:val="28"/>
        </w:rPr>
        <w:t xml:space="preserve"> </w:t>
      </w:r>
      <w:r w:rsidR="00A12CB5" w:rsidRPr="00A12CB5">
        <w:rPr>
          <w:b/>
          <w:sz w:val="28"/>
          <w:szCs w:val="28"/>
        </w:rPr>
        <w:t>постановляет</w:t>
      </w:r>
      <w:r w:rsidRPr="00EA44B5">
        <w:rPr>
          <w:sz w:val="28"/>
          <w:szCs w:val="28"/>
        </w:rPr>
        <w:t>:</w:t>
      </w:r>
    </w:p>
    <w:p w:rsidR="00DE4459" w:rsidRPr="00EA44B5" w:rsidRDefault="00C2074D" w:rsidP="00EA44B5">
      <w:pPr>
        <w:spacing w:after="0" w:line="240" w:lineRule="auto"/>
        <w:jc w:val="both"/>
        <w:rPr>
          <w:rFonts w:ascii="Times New Roman" w:hAnsi="Times New Roman" w:cs="Times New Roman"/>
          <w:sz w:val="28"/>
          <w:szCs w:val="28"/>
        </w:rPr>
      </w:pPr>
      <w:r w:rsidRPr="00EA44B5">
        <w:rPr>
          <w:rFonts w:ascii="Times New Roman" w:hAnsi="Times New Roman" w:cs="Times New Roman"/>
          <w:sz w:val="28"/>
          <w:szCs w:val="28"/>
        </w:rPr>
        <w:t xml:space="preserve">            1.Утвердить Порядок определения размера арендной платы за земельные участки, находящиеся в собственности муниципального образования городское поселение Игрим и предоставленные в аренду без торгов</w:t>
      </w:r>
      <w:r w:rsidR="00DE4459" w:rsidRPr="00EA44B5">
        <w:rPr>
          <w:rFonts w:ascii="Times New Roman" w:hAnsi="Times New Roman" w:cs="Times New Roman"/>
          <w:sz w:val="28"/>
          <w:szCs w:val="28"/>
        </w:rPr>
        <w:t xml:space="preserve"> согласно приложению к настоящему постановлению. </w:t>
      </w:r>
    </w:p>
    <w:p w:rsidR="00A12CB5" w:rsidRPr="008A1CA9" w:rsidRDefault="00C2074D" w:rsidP="00A12CB5">
      <w:pPr>
        <w:spacing w:after="0" w:line="240" w:lineRule="auto"/>
        <w:ind w:firstLine="708"/>
        <w:jc w:val="both"/>
        <w:rPr>
          <w:rFonts w:ascii="Times New Roman" w:hAnsi="Times New Roman" w:cs="Times New Roman"/>
          <w:sz w:val="28"/>
          <w:szCs w:val="28"/>
        </w:rPr>
      </w:pPr>
      <w:r w:rsidRPr="00EA44B5">
        <w:rPr>
          <w:rFonts w:ascii="Times New Roman" w:hAnsi="Times New Roman" w:cs="Times New Roman"/>
          <w:sz w:val="28"/>
          <w:szCs w:val="28"/>
        </w:rPr>
        <w:t xml:space="preserve"> </w:t>
      </w:r>
      <w:r w:rsidR="00A12CB5">
        <w:rPr>
          <w:rFonts w:ascii="Times New Roman" w:hAnsi="Times New Roman" w:cs="Times New Roman"/>
          <w:sz w:val="28"/>
          <w:szCs w:val="28"/>
        </w:rPr>
        <w:t xml:space="preserve"> </w:t>
      </w:r>
      <w:r w:rsidRPr="00EA44B5">
        <w:rPr>
          <w:rFonts w:ascii="Times New Roman" w:hAnsi="Times New Roman" w:cs="Times New Roman"/>
          <w:sz w:val="28"/>
          <w:szCs w:val="28"/>
        </w:rPr>
        <w:t>2.</w:t>
      </w:r>
      <w:r w:rsidR="00A12CB5" w:rsidRPr="008A1CA9">
        <w:rPr>
          <w:rFonts w:ascii="Times New Roman" w:eastAsia="Times New Roman" w:hAnsi="Times New Roman" w:cs="Times New Roman"/>
          <w:sz w:val="28"/>
          <w:szCs w:val="28"/>
        </w:rPr>
        <w:t xml:space="preserve">Обнародовать настоящее </w:t>
      </w:r>
      <w:r w:rsidR="00A12CB5">
        <w:rPr>
          <w:rFonts w:ascii="Times New Roman" w:eastAsia="Times New Roman" w:hAnsi="Times New Roman" w:cs="Times New Roman"/>
          <w:sz w:val="28"/>
          <w:szCs w:val="28"/>
        </w:rPr>
        <w:t>п</w:t>
      </w:r>
      <w:r w:rsidR="00A12CB5" w:rsidRPr="008A1CA9">
        <w:rPr>
          <w:rFonts w:ascii="Times New Roman" w:eastAsia="Times New Roman" w:hAnsi="Times New Roman" w:cs="Times New Roman"/>
          <w:sz w:val="28"/>
          <w:szCs w:val="28"/>
        </w:rPr>
        <w:t xml:space="preserve">остановление и </w:t>
      </w:r>
      <w:r w:rsidR="00A12CB5">
        <w:rPr>
          <w:rFonts w:ascii="Times New Roman" w:eastAsia="Times New Roman" w:hAnsi="Times New Roman" w:cs="Times New Roman"/>
          <w:sz w:val="28"/>
          <w:szCs w:val="28"/>
        </w:rPr>
        <w:t xml:space="preserve">разместить </w:t>
      </w:r>
      <w:r w:rsidR="00A12CB5" w:rsidRPr="008A1CA9">
        <w:rPr>
          <w:rFonts w:ascii="Times New Roman" w:eastAsia="Times New Roman" w:hAnsi="Times New Roman" w:cs="Times New Roman"/>
          <w:sz w:val="28"/>
          <w:szCs w:val="28"/>
        </w:rPr>
        <w:t>на официальном сайте городско</w:t>
      </w:r>
      <w:r w:rsidR="00A12CB5">
        <w:rPr>
          <w:rFonts w:ascii="Times New Roman" w:eastAsia="Times New Roman" w:hAnsi="Times New Roman" w:cs="Times New Roman"/>
          <w:sz w:val="28"/>
          <w:szCs w:val="28"/>
        </w:rPr>
        <w:t>го</w:t>
      </w:r>
      <w:r w:rsidR="00A12CB5" w:rsidRPr="008A1CA9">
        <w:rPr>
          <w:rFonts w:ascii="Times New Roman" w:eastAsia="Times New Roman" w:hAnsi="Times New Roman" w:cs="Times New Roman"/>
          <w:sz w:val="28"/>
          <w:szCs w:val="28"/>
        </w:rPr>
        <w:t xml:space="preserve">  поселени</w:t>
      </w:r>
      <w:r w:rsidR="00A12CB5">
        <w:rPr>
          <w:rFonts w:ascii="Times New Roman" w:eastAsia="Times New Roman" w:hAnsi="Times New Roman" w:cs="Times New Roman"/>
          <w:sz w:val="28"/>
          <w:szCs w:val="28"/>
        </w:rPr>
        <w:t>я</w:t>
      </w:r>
      <w:r w:rsidR="00A12CB5" w:rsidRPr="008A1CA9">
        <w:rPr>
          <w:rFonts w:ascii="Times New Roman" w:eastAsia="Times New Roman" w:hAnsi="Times New Roman" w:cs="Times New Roman"/>
          <w:sz w:val="28"/>
          <w:szCs w:val="28"/>
        </w:rPr>
        <w:t xml:space="preserve"> Игрим</w:t>
      </w:r>
      <w:r w:rsidR="00A12CB5">
        <w:rPr>
          <w:rFonts w:ascii="Times New Roman" w:eastAsia="Times New Roman" w:hAnsi="Times New Roman" w:cs="Times New Roman"/>
          <w:sz w:val="28"/>
          <w:szCs w:val="28"/>
        </w:rPr>
        <w:t>.</w:t>
      </w:r>
      <w:r w:rsidR="00A12CB5" w:rsidRPr="008A1CA9">
        <w:rPr>
          <w:rFonts w:ascii="Times New Roman" w:eastAsia="Times New Roman" w:hAnsi="Times New Roman" w:cs="Times New Roman"/>
          <w:sz w:val="28"/>
          <w:szCs w:val="28"/>
        </w:rPr>
        <w:t xml:space="preserve">  </w:t>
      </w:r>
    </w:p>
    <w:p w:rsidR="00C2074D" w:rsidRPr="00EA44B5" w:rsidRDefault="00A12CB5" w:rsidP="00EA44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w:t>
      </w:r>
      <w:r w:rsidR="006F0D75" w:rsidRPr="00EA44B5">
        <w:rPr>
          <w:rFonts w:ascii="Times New Roman" w:hAnsi="Times New Roman" w:cs="Times New Roman"/>
          <w:sz w:val="28"/>
          <w:szCs w:val="28"/>
        </w:rPr>
        <w:t>Настоящее постановление вступает в силу после его официального обнародования</w:t>
      </w:r>
      <w:r>
        <w:rPr>
          <w:rFonts w:ascii="Times New Roman" w:hAnsi="Times New Roman" w:cs="Times New Roman"/>
          <w:sz w:val="28"/>
          <w:szCs w:val="28"/>
        </w:rPr>
        <w:t>.</w:t>
      </w:r>
      <w:r w:rsidR="00DE4459" w:rsidRPr="00EA44B5">
        <w:rPr>
          <w:rFonts w:ascii="Times New Roman" w:hAnsi="Times New Roman" w:cs="Times New Roman"/>
          <w:sz w:val="28"/>
          <w:szCs w:val="28"/>
        </w:rPr>
        <w:t xml:space="preserve"> </w:t>
      </w:r>
    </w:p>
    <w:p w:rsidR="00C2074D" w:rsidRPr="00EA44B5" w:rsidRDefault="00C2074D" w:rsidP="00EA44B5">
      <w:pPr>
        <w:pStyle w:val="3"/>
        <w:jc w:val="both"/>
      </w:pPr>
      <w:r w:rsidRPr="00EA44B5">
        <w:rPr>
          <w:sz w:val="28"/>
          <w:szCs w:val="28"/>
        </w:rPr>
        <w:t xml:space="preserve">            </w:t>
      </w:r>
      <w:r w:rsidR="00A12CB5">
        <w:rPr>
          <w:sz w:val="28"/>
          <w:szCs w:val="28"/>
        </w:rPr>
        <w:t>4</w:t>
      </w:r>
      <w:r w:rsidRPr="00EA44B5">
        <w:rPr>
          <w:sz w:val="28"/>
          <w:szCs w:val="28"/>
        </w:rPr>
        <w:t>.</w:t>
      </w:r>
      <w:proofErr w:type="gramStart"/>
      <w:r w:rsidRPr="00EA44B5">
        <w:rPr>
          <w:sz w:val="28"/>
          <w:szCs w:val="28"/>
        </w:rPr>
        <w:t>Контроль за</w:t>
      </w:r>
      <w:proofErr w:type="gramEnd"/>
      <w:r w:rsidRPr="00EA44B5">
        <w:rPr>
          <w:sz w:val="28"/>
          <w:szCs w:val="28"/>
        </w:rPr>
        <w:t xml:space="preserve"> выполнением настоящего постановления оставляю за собой.</w:t>
      </w:r>
      <w:r w:rsidRPr="00EA44B5">
        <w:rPr>
          <w:szCs w:val="24"/>
        </w:rPr>
        <w:t xml:space="preserve">  </w:t>
      </w:r>
    </w:p>
    <w:p w:rsidR="00C2074D" w:rsidRPr="00EA44B5" w:rsidRDefault="00C2074D" w:rsidP="00EA44B5">
      <w:pPr>
        <w:pStyle w:val="3"/>
        <w:jc w:val="both"/>
      </w:pPr>
    </w:p>
    <w:p w:rsidR="00C2074D" w:rsidRDefault="00C2074D" w:rsidP="00EA44B5">
      <w:pPr>
        <w:pStyle w:val="3"/>
        <w:jc w:val="both"/>
      </w:pPr>
    </w:p>
    <w:p w:rsidR="00DC678C" w:rsidRDefault="00DC678C" w:rsidP="00EA44B5">
      <w:pPr>
        <w:pStyle w:val="3"/>
        <w:jc w:val="both"/>
      </w:pPr>
    </w:p>
    <w:p w:rsidR="00DC678C" w:rsidRPr="00EA44B5" w:rsidRDefault="00DC678C" w:rsidP="00EA44B5">
      <w:pPr>
        <w:pStyle w:val="3"/>
        <w:jc w:val="both"/>
      </w:pPr>
    </w:p>
    <w:p w:rsidR="00C2074D" w:rsidRPr="00EA44B5" w:rsidRDefault="005C1560" w:rsidP="00EA44B5">
      <w:pPr>
        <w:pStyle w:val="3"/>
        <w:ind w:left="-48"/>
        <w:jc w:val="both"/>
        <w:rPr>
          <w:sz w:val="28"/>
          <w:szCs w:val="28"/>
        </w:rPr>
      </w:pPr>
      <w:r>
        <w:rPr>
          <w:sz w:val="28"/>
          <w:szCs w:val="28"/>
        </w:rPr>
        <w:t>И.о</w:t>
      </w:r>
      <w:proofErr w:type="gramStart"/>
      <w:r>
        <w:rPr>
          <w:sz w:val="28"/>
          <w:szCs w:val="28"/>
        </w:rPr>
        <w:t>.г</w:t>
      </w:r>
      <w:proofErr w:type="gramEnd"/>
      <w:r w:rsidR="00C2074D" w:rsidRPr="00EA44B5">
        <w:rPr>
          <w:sz w:val="28"/>
          <w:szCs w:val="28"/>
        </w:rPr>
        <w:t>лав</w:t>
      </w:r>
      <w:r>
        <w:rPr>
          <w:sz w:val="28"/>
          <w:szCs w:val="28"/>
        </w:rPr>
        <w:t>ы</w:t>
      </w:r>
      <w:r w:rsidR="00C2074D" w:rsidRPr="00EA44B5">
        <w:rPr>
          <w:sz w:val="28"/>
          <w:szCs w:val="28"/>
        </w:rPr>
        <w:t xml:space="preserve"> городского поселения                                          </w:t>
      </w:r>
      <w:r w:rsidR="00DE4459" w:rsidRPr="00EA44B5">
        <w:rPr>
          <w:sz w:val="28"/>
          <w:szCs w:val="28"/>
        </w:rPr>
        <w:t xml:space="preserve">   </w:t>
      </w:r>
      <w:r w:rsidR="00C2074D" w:rsidRPr="00EA44B5">
        <w:rPr>
          <w:sz w:val="28"/>
          <w:szCs w:val="28"/>
        </w:rPr>
        <w:t xml:space="preserve">       </w:t>
      </w:r>
      <w:proofErr w:type="spellStart"/>
      <w:r>
        <w:rPr>
          <w:sz w:val="28"/>
          <w:szCs w:val="28"/>
        </w:rPr>
        <w:t>С.</w:t>
      </w:r>
      <w:r w:rsidR="00C2074D" w:rsidRPr="00EA44B5">
        <w:rPr>
          <w:sz w:val="28"/>
          <w:szCs w:val="28"/>
        </w:rPr>
        <w:t>А.</w:t>
      </w:r>
      <w:r>
        <w:rPr>
          <w:sz w:val="28"/>
          <w:szCs w:val="28"/>
        </w:rPr>
        <w:t>Храмиков</w:t>
      </w:r>
      <w:proofErr w:type="spellEnd"/>
    </w:p>
    <w:p w:rsidR="00C2074D" w:rsidRPr="00EA44B5" w:rsidRDefault="00C2074D" w:rsidP="00EA44B5">
      <w:pPr>
        <w:pStyle w:val="3"/>
        <w:jc w:val="left"/>
      </w:pPr>
    </w:p>
    <w:p w:rsidR="00C2074D" w:rsidRPr="00EA44B5" w:rsidRDefault="00C2074D" w:rsidP="00EA44B5">
      <w:pPr>
        <w:pStyle w:val="3"/>
        <w:jc w:val="left"/>
      </w:pPr>
    </w:p>
    <w:p w:rsidR="00747B12" w:rsidRPr="00EA44B5" w:rsidRDefault="00747B12" w:rsidP="00EA44B5">
      <w:pPr>
        <w:pStyle w:val="3"/>
        <w:jc w:val="left"/>
      </w:pPr>
    </w:p>
    <w:p w:rsidR="00747B12" w:rsidRPr="00EA44B5" w:rsidRDefault="00747B12" w:rsidP="00EA44B5">
      <w:pPr>
        <w:pStyle w:val="3"/>
        <w:jc w:val="left"/>
      </w:pPr>
    </w:p>
    <w:p w:rsidR="00747B12" w:rsidRPr="00EA44B5" w:rsidRDefault="00747B12" w:rsidP="00EA44B5">
      <w:pPr>
        <w:pStyle w:val="3"/>
        <w:jc w:val="left"/>
      </w:pPr>
    </w:p>
    <w:p w:rsidR="00747B12" w:rsidRPr="00EA44B5" w:rsidRDefault="00747B12" w:rsidP="00EA44B5">
      <w:pPr>
        <w:pStyle w:val="3"/>
        <w:jc w:val="left"/>
      </w:pPr>
    </w:p>
    <w:p w:rsidR="00747B12" w:rsidRPr="00EA44B5" w:rsidRDefault="00747B12" w:rsidP="00EA44B5">
      <w:pPr>
        <w:pStyle w:val="3"/>
        <w:jc w:val="left"/>
      </w:pPr>
    </w:p>
    <w:p w:rsidR="00747B12" w:rsidRPr="00EA44B5" w:rsidRDefault="00747B12" w:rsidP="00EA44B5">
      <w:pPr>
        <w:pStyle w:val="3"/>
        <w:jc w:val="left"/>
      </w:pPr>
    </w:p>
    <w:p w:rsidR="00C2074D" w:rsidRDefault="00C2074D" w:rsidP="00EA44B5">
      <w:pPr>
        <w:pStyle w:val="3"/>
        <w:jc w:val="left"/>
      </w:pPr>
    </w:p>
    <w:p w:rsidR="00EA44B5" w:rsidRDefault="00EA44B5" w:rsidP="00EA44B5">
      <w:pPr>
        <w:pStyle w:val="3"/>
        <w:jc w:val="left"/>
      </w:pPr>
    </w:p>
    <w:p w:rsidR="00DC678C" w:rsidRPr="00EA44B5" w:rsidRDefault="00DC678C" w:rsidP="00EA44B5">
      <w:pPr>
        <w:pStyle w:val="3"/>
        <w:jc w:val="left"/>
      </w:pPr>
    </w:p>
    <w:p w:rsidR="00C2074D" w:rsidRPr="00EA44B5" w:rsidRDefault="00C2074D" w:rsidP="00EA44B5">
      <w:pPr>
        <w:pStyle w:val="3"/>
        <w:jc w:val="left"/>
      </w:pPr>
    </w:p>
    <w:p w:rsidR="00C2074D" w:rsidRPr="00EA44B5" w:rsidRDefault="00DE4459" w:rsidP="00EA44B5">
      <w:pPr>
        <w:pStyle w:val="3"/>
        <w:ind w:left="5664"/>
        <w:jc w:val="left"/>
      </w:pPr>
      <w:r w:rsidRPr="00EA44B5">
        <w:t xml:space="preserve">Приложение </w:t>
      </w:r>
    </w:p>
    <w:p w:rsidR="00C2074D" w:rsidRPr="00EA44B5" w:rsidRDefault="00DE4459" w:rsidP="00EA44B5">
      <w:pPr>
        <w:pStyle w:val="3"/>
        <w:ind w:left="5664"/>
        <w:jc w:val="left"/>
      </w:pPr>
      <w:r w:rsidRPr="00EA44B5">
        <w:t xml:space="preserve">к </w:t>
      </w:r>
      <w:r w:rsidR="00C2074D" w:rsidRPr="00EA44B5">
        <w:t>постановлени</w:t>
      </w:r>
      <w:r w:rsidRPr="00EA44B5">
        <w:t>ю</w:t>
      </w:r>
      <w:r w:rsidR="00C2074D" w:rsidRPr="00EA44B5">
        <w:t xml:space="preserve"> администрации</w:t>
      </w:r>
    </w:p>
    <w:p w:rsidR="00C2074D" w:rsidRPr="00EA44B5" w:rsidRDefault="00C2074D" w:rsidP="00EA44B5">
      <w:pPr>
        <w:pStyle w:val="3"/>
        <w:ind w:left="5664"/>
        <w:jc w:val="left"/>
      </w:pPr>
      <w:r w:rsidRPr="00EA44B5">
        <w:t xml:space="preserve">городского поселения </w:t>
      </w:r>
      <w:r w:rsidR="00DE4459" w:rsidRPr="00EA44B5">
        <w:t>Игрим</w:t>
      </w:r>
    </w:p>
    <w:p w:rsidR="00C2074D" w:rsidRPr="00EA44B5" w:rsidRDefault="00DE4459" w:rsidP="00EA44B5">
      <w:pPr>
        <w:pStyle w:val="3"/>
      </w:pPr>
      <w:r w:rsidRPr="00EA44B5">
        <w:t xml:space="preserve">                                                                                    </w:t>
      </w:r>
      <w:r w:rsidR="00C2074D" w:rsidRPr="00EA44B5">
        <w:t xml:space="preserve">от </w:t>
      </w:r>
      <w:r w:rsidR="00BB5186">
        <w:t xml:space="preserve"> </w:t>
      </w:r>
      <w:r w:rsidR="00BB5186">
        <w:rPr>
          <w:u w:val="single"/>
        </w:rPr>
        <w:t>14.</w:t>
      </w:r>
      <w:r w:rsidR="00BB5186" w:rsidRPr="00BB5186">
        <w:rPr>
          <w:u w:val="single"/>
        </w:rPr>
        <w:t>06.</w:t>
      </w:r>
      <w:r w:rsidR="00C2074D" w:rsidRPr="00BB5186">
        <w:rPr>
          <w:u w:val="single"/>
        </w:rPr>
        <w:t xml:space="preserve"> 201</w:t>
      </w:r>
      <w:r w:rsidR="006845E1" w:rsidRPr="00BB5186">
        <w:rPr>
          <w:u w:val="single"/>
        </w:rPr>
        <w:t>6</w:t>
      </w:r>
      <w:r w:rsidR="00C2074D" w:rsidRPr="00EA44B5">
        <w:t xml:space="preserve"> года № </w:t>
      </w:r>
      <w:r w:rsidR="00BB5186">
        <w:rPr>
          <w:u w:val="single"/>
        </w:rPr>
        <w:t>91</w:t>
      </w:r>
      <w:r w:rsidRPr="00EA44B5">
        <w:t>____</w:t>
      </w:r>
    </w:p>
    <w:p w:rsidR="00C2074D" w:rsidRPr="00EA44B5" w:rsidRDefault="00C2074D" w:rsidP="00EA44B5">
      <w:pPr>
        <w:pStyle w:val="3"/>
        <w:jc w:val="right"/>
      </w:pPr>
    </w:p>
    <w:p w:rsidR="00C2074D" w:rsidRPr="00EA44B5" w:rsidRDefault="00C2074D" w:rsidP="00EA44B5">
      <w:pPr>
        <w:pStyle w:val="3"/>
        <w:jc w:val="right"/>
      </w:pPr>
    </w:p>
    <w:p w:rsidR="00C2074D" w:rsidRPr="00EA44B5" w:rsidRDefault="00C2074D" w:rsidP="00EA44B5">
      <w:pPr>
        <w:pStyle w:val="3"/>
        <w:rPr>
          <w:b/>
          <w:sz w:val="28"/>
          <w:szCs w:val="28"/>
        </w:rPr>
      </w:pPr>
      <w:r w:rsidRPr="00EA44B5">
        <w:rPr>
          <w:b/>
          <w:sz w:val="28"/>
          <w:szCs w:val="28"/>
        </w:rPr>
        <w:t>Порядок</w:t>
      </w:r>
    </w:p>
    <w:p w:rsidR="00C2074D" w:rsidRPr="00EA44B5" w:rsidRDefault="00C2074D" w:rsidP="00EA44B5">
      <w:pPr>
        <w:pStyle w:val="3"/>
        <w:rPr>
          <w:b/>
          <w:sz w:val="28"/>
          <w:szCs w:val="28"/>
        </w:rPr>
      </w:pPr>
      <w:r w:rsidRPr="00EA44B5">
        <w:rPr>
          <w:b/>
          <w:sz w:val="28"/>
          <w:szCs w:val="28"/>
        </w:rPr>
        <w:t xml:space="preserve">определения размера арендной платы за земельные участки, находящиеся в собственности муниципального образования городское поселение </w:t>
      </w:r>
      <w:r w:rsidR="00DE4459" w:rsidRPr="00EA44B5">
        <w:rPr>
          <w:b/>
          <w:sz w:val="28"/>
          <w:szCs w:val="28"/>
        </w:rPr>
        <w:t>Игрим</w:t>
      </w:r>
      <w:r w:rsidRPr="00EA44B5">
        <w:rPr>
          <w:b/>
          <w:sz w:val="28"/>
          <w:szCs w:val="28"/>
        </w:rPr>
        <w:t xml:space="preserve"> и предоставленные в аренду без торгов</w:t>
      </w:r>
    </w:p>
    <w:p w:rsidR="00C2074D" w:rsidRPr="00EA44B5" w:rsidRDefault="00C2074D" w:rsidP="00EA44B5">
      <w:pPr>
        <w:pStyle w:val="3"/>
        <w:rPr>
          <w:sz w:val="28"/>
          <w:szCs w:val="28"/>
        </w:rPr>
      </w:pPr>
    </w:p>
    <w:p w:rsidR="00C2074D" w:rsidRPr="00EA44B5" w:rsidRDefault="00C2074D" w:rsidP="00EA44B5">
      <w:pPr>
        <w:pStyle w:val="3"/>
        <w:rPr>
          <w:sz w:val="28"/>
          <w:szCs w:val="28"/>
        </w:rPr>
      </w:pPr>
    </w:p>
    <w:p w:rsidR="006845E1" w:rsidRPr="00EA44B5" w:rsidRDefault="00C2074D" w:rsidP="00EA44B5">
      <w:pPr>
        <w:pStyle w:val="ConsPlusNormal"/>
        <w:ind w:firstLine="540"/>
        <w:jc w:val="both"/>
        <w:outlineLvl w:val="0"/>
        <w:rPr>
          <w:rFonts w:ascii="Times New Roman" w:eastAsiaTheme="minorEastAsia" w:hAnsi="Times New Roman" w:cs="Times New Roman"/>
        </w:rPr>
      </w:pPr>
      <w:r w:rsidRPr="00EA44B5">
        <w:rPr>
          <w:rFonts w:ascii="Times New Roman" w:hAnsi="Times New Roman" w:cs="Times New Roman"/>
          <w:sz w:val="28"/>
          <w:szCs w:val="28"/>
        </w:rPr>
        <w:t xml:space="preserve">          </w:t>
      </w:r>
      <w:bookmarkStart w:id="0" w:name="Par38"/>
      <w:bookmarkEnd w:id="0"/>
    </w:p>
    <w:p w:rsidR="006845E1" w:rsidRDefault="006845E1" w:rsidP="00EA44B5">
      <w:pPr>
        <w:widowControl w:val="0"/>
        <w:autoSpaceDE w:val="0"/>
        <w:autoSpaceDN w:val="0"/>
        <w:adjustRightInd w:val="0"/>
        <w:spacing w:after="0" w:line="240" w:lineRule="auto"/>
        <w:ind w:firstLine="708"/>
        <w:jc w:val="center"/>
        <w:outlineLvl w:val="1"/>
        <w:rPr>
          <w:rFonts w:ascii="Times New Roman" w:hAnsi="Times New Roman" w:cs="Times New Roman"/>
          <w:sz w:val="24"/>
          <w:szCs w:val="24"/>
        </w:rPr>
      </w:pPr>
      <w:bookmarkStart w:id="1" w:name="Par52"/>
      <w:bookmarkEnd w:id="1"/>
      <w:r w:rsidRPr="00EA44B5">
        <w:rPr>
          <w:rFonts w:ascii="Times New Roman" w:hAnsi="Times New Roman" w:cs="Times New Roman"/>
          <w:sz w:val="24"/>
          <w:szCs w:val="24"/>
        </w:rPr>
        <w:t>I. Общие положения</w:t>
      </w:r>
    </w:p>
    <w:p w:rsidR="00EA44B5" w:rsidRPr="00EA44B5" w:rsidRDefault="00EA44B5" w:rsidP="00EA44B5">
      <w:pPr>
        <w:widowControl w:val="0"/>
        <w:autoSpaceDE w:val="0"/>
        <w:autoSpaceDN w:val="0"/>
        <w:adjustRightInd w:val="0"/>
        <w:spacing w:after="0" w:line="240" w:lineRule="auto"/>
        <w:ind w:firstLine="708"/>
        <w:jc w:val="center"/>
        <w:outlineLvl w:val="1"/>
        <w:rPr>
          <w:rFonts w:ascii="Times New Roman" w:hAnsi="Times New Roman" w:cs="Times New Roman"/>
          <w:sz w:val="24"/>
          <w:szCs w:val="24"/>
        </w:rPr>
      </w:pPr>
    </w:p>
    <w:p w:rsidR="006845E1" w:rsidRPr="00EA44B5" w:rsidRDefault="006845E1" w:rsidP="00EA44B5">
      <w:pPr>
        <w:pStyle w:val="3"/>
        <w:jc w:val="both"/>
        <w:rPr>
          <w:szCs w:val="24"/>
        </w:rPr>
      </w:pPr>
      <w:r w:rsidRPr="00EA44B5">
        <w:rPr>
          <w:szCs w:val="24"/>
        </w:rPr>
        <w:t xml:space="preserve">  </w:t>
      </w:r>
      <w:r w:rsidRPr="00EA44B5">
        <w:rPr>
          <w:szCs w:val="24"/>
        </w:rPr>
        <w:tab/>
        <w:t>1. Настоящий Порядок устанавливает правила определения размера арендной платы за земельные участки, находящиеся в собственности муниципального образования городское поселение Игрим и предоставленные в аренду без торгов (далее – земельные участки), в соответствии с пунктом 2 статьи 39.6 Земельного кодекса Российской Федерации.</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 Порядок не распространяется на следующие случаи предоставления в аренду земельных участков:</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муниципального образования городское поселение Игрим;</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 если законодательством установлен иной порядок.</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Default="006845E1" w:rsidP="00DC678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63"/>
      <w:bookmarkEnd w:id="2"/>
      <w:r w:rsidRPr="00EA44B5">
        <w:rPr>
          <w:rFonts w:ascii="Times New Roman" w:hAnsi="Times New Roman" w:cs="Times New Roman"/>
          <w:sz w:val="24"/>
          <w:szCs w:val="24"/>
        </w:rPr>
        <w:t>II. Определение размера арендной платы</w:t>
      </w:r>
    </w:p>
    <w:p w:rsidR="00DC678C" w:rsidRPr="00EA44B5" w:rsidRDefault="00DC678C" w:rsidP="00DC678C">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845E1" w:rsidRPr="00EA44B5" w:rsidRDefault="006845E1" w:rsidP="00EA44B5">
      <w:pPr>
        <w:pStyle w:val="3"/>
        <w:jc w:val="both"/>
        <w:rPr>
          <w:szCs w:val="24"/>
        </w:rPr>
      </w:pPr>
      <w:r w:rsidRPr="00EA44B5">
        <w:rPr>
          <w:szCs w:val="24"/>
        </w:rPr>
        <w:t xml:space="preserve">            3. Размер арендной платы за использование земельного участка устанавливается в договоре аренды земельного участка и, если федеральным законодательством, законодательством Ханты-Мансийского автономного округа – Югры или настоящим Порядком не предусмотрено иное, определяется по формуле: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65"/>
      <w:bookmarkEnd w:id="3"/>
      <w:r w:rsidRPr="00EA44B5">
        <w:rPr>
          <w:rFonts w:ascii="Times New Roman" w:hAnsi="Times New Roman" w:cs="Times New Roman"/>
          <w:sz w:val="24"/>
          <w:szCs w:val="24"/>
        </w:rPr>
        <w:t xml:space="preserve">А = (КС </w:t>
      </w:r>
      <w:proofErr w:type="spellStart"/>
      <w:r w:rsidRPr="00EA44B5">
        <w:rPr>
          <w:rFonts w:ascii="Times New Roman" w:hAnsi="Times New Roman" w:cs="Times New Roman"/>
          <w:sz w:val="24"/>
          <w:szCs w:val="24"/>
        </w:rPr>
        <w:t>x</w:t>
      </w:r>
      <w:proofErr w:type="spellEnd"/>
      <w:proofErr w:type="gramStart"/>
      <w:r w:rsidRPr="00EA44B5">
        <w:rPr>
          <w:rFonts w:ascii="Times New Roman" w:hAnsi="Times New Roman" w:cs="Times New Roman"/>
          <w:sz w:val="24"/>
          <w:szCs w:val="24"/>
        </w:rPr>
        <w:t xml:space="preserve"> С</w:t>
      </w:r>
      <w:proofErr w:type="gramEnd"/>
      <w:r w:rsidRPr="00EA44B5">
        <w:rPr>
          <w:rFonts w:ascii="Times New Roman" w:hAnsi="Times New Roman" w:cs="Times New Roman"/>
          <w:sz w:val="24"/>
          <w:szCs w:val="24"/>
        </w:rPr>
        <w:t xml:space="preserve"> / 100)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Кп</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Кст</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Ксп</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Кпр</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w:t>
      </w:r>
      <w:proofErr w:type="spellStart"/>
      <w:r w:rsidRPr="00EA44B5">
        <w:rPr>
          <w:rFonts w:ascii="Times New Roman" w:hAnsi="Times New Roman" w:cs="Times New Roman"/>
          <w:sz w:val="24"/>
          <w:szCs w:val="24"/>
        </w:rPr>
        <w:t>Ксз</w:t>
      </w:r>
      <w:proofErr w:type="spellEnd"/>
      <w:r w:rsidRPr="00EA44B5">
        <w:rPr>
          <w:rFonts w:ascii="Times New Roman" w:hAnsi="Times New Roman" w:cs="Times New Roman"/>
          <w:sz w:val="24"/>
          <w:szCs w:val="24"/>
        </w:rPr>
        <w:t>, где: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А - годовой размер арендной платы за земельный участок,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КС - кадастровая стоимость земельного участка,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4B5">
        <w:rPr>
          <w:rFonts w:ascii="Times New Roman" w:hAnsi="Times New Roman" w:cs="Times New Roman"/>
          <w:sz w:val="24"/>
          <w:szCs w:val="24"/>
        </w:rPr>
        <w:t>С</w:t>
      </w:r>
      <w:proofErr w:type="gramEnd"/>
      <w:r w:rsidRPr="00EA44B5">
        <w:rPr>
          <w:rFonts w:ascii="Times New Roman" w:hAnsi="Times New Roman" w:cs="Times New Roman"/>
          <w:sz w:val="24"/>
          <w:szCs w:val="24"/>
        </w:rPr>
        <w:t xml:space="preserve"> - ставка арендной платы, определяемая в соответствии с </w:t>
      </w:r>
      <w:hyperlink r:id="rId5" w:anchor="Par180" w:tooltip="Ссылка на текущий документ" w:history="1">
        <w:r w:rsidRPr="00EA44B5">
          <w:rPr>
            <w:rStyle w:val="a3"/>
            <w:rFonts w:ascii="Times New Roman" w:hAnsi="Times New Roman" w:cs="Times New Roman"/>
            <w:color w:val="auto"/>
            <w:sz w:val="24"/>
            <w:szCs w:val="24"/>
            <w:u w:val="none"/>
          </w:rPr>
          <w:t>разделом IV</w:t>
        </w:r>
      </w:hyperlink>
      <w:r w:rsidRPr="00EA44B5">
        <w:rPr>
          <w:rFonts w:ascii="Times New Roman" w:hAnsi="Times New Roman" w:cs="Times New Roman"/>
          <w:sz w:val="24"/>
          <w:szCs w:val="24"/>
        </w:rPr>
        <w:t xml:space="preserve"> Порядка;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A44B5">
        <w:rPr>
          <w:rFonts w:ascii="Times New Roman" w:hAnsi="Times New Roman" w:cs="Times New Roman"/>
          <w:sz w:val="24"/>
          <w:szCs w:val="24"/>
        </w:rPr>
        <w:t>Кп</w:t>
      </w:r>
      <w:proofErr w:type="spellEnd"/>
      <w:r w:rsidRPr="00EA44B5">
        <w:rPr>
          <w:rFonts w:ascii="Times New Roman" w:hAnsi="Times New Roman" w:cs="Times New Roman"/>
          <w:sz w:val="24"/>
          <w:szCs w:val="24"/>
        </w:rPr>
        <w:t xml:space="preserve"> - коэффициент переходного периода;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A44B5">
        <w:rPr>
          <w:rFonts w:ascii="Times New Roman" w:hAnsi="Times New Roman" w:cs="Times New Roman"/>
          <w:sz w:val="24"/>
          <w:szCs w:val="24"/>
        </w:rPr>
        <w:t>Кст</w:t>
      </w:r>
      <w:proofErr w:type="spellEnd"/>
      <w:r w:rsidRPr="00EA44B5">
        <w:rPr>
          <w:rFonts w:ascii="Times New Roman" w:hAnsi="Times New Roman" w:cs="Times New Roman"/>
          <w:sz w:val="24"/>
          <w:szCs w:val="24"/>
        </w:rPr>
        <w:t xml:space="preserve"> - коэффициент строительства;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A44B5">
        <w:rPr>
          <w:rFonts w:ascii="Times New Roman" w:hAnsi="Times New Roman" w:cs="Times New Roman"/>
          <w:sz w:val="24"/>
          <w:szCs w:val="24"/>
        </w:rPr>
        <w:t>Ксп</w:t>
      </w:r>
      <w:proofErr w:type="spellEnd"/>
      <w:r w:rsidRPr="00EA44B5">
        <w:rPr>
          <w:rFonts w:ascii="Times New Roman" w:hAnsi="Times New Roman" w:cs="Times New Roman"/>
          <w:sz w:val="24"/>
          <w:szCs w:val="24"/>
        </w:rPr>
        <w:t xml:space="preserve"> - коэффициент субъектов малого и среднего предпринимательства, устанавливается равным 0,5;</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A44B5">
        <w:rPr>
          <w:rFonts w:ascii="Times New Roman" w:hAnsi="Times New Roman" w:cs="Times New Roman"/>
          <w:sz w:val="24"/>
          <w:szCs w:val="24"/>
        </w:rPr>
        <w:t>Кпр</w:t>
      </w:r>
      <w:proofErr w:type="spellEnd"/>
      <w:r w:rsidRPr="00EA44B5">
        <w:rPr>
          <w:rFonts w:ascii="Times New Roman" w:hAnsi="Times New Roman" w:cs="Times New Roman"/>
          <w:sz w:val="24"/>
          <w:szCs w:val="24"/>
        </w:rPr>
        <w:t xml:space="preserve"> - коэффициент приоритета, устанавливается равным 0,8;</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A44B5">
        <w:rPr>
          <w:rFonts w:ascii="Times New Roman" w:hAnsi="Times New Roman" w:cs="Times New Roman"/>
          <w:sz w:val="24"/>
          <w:szCs w:val="24"/>
        </w:rPr>
        <w:t>Ксз</w:t>
      </w:r>
      <w:proofErr w:type="spellEnd"/>
      <w:r w:rsidRPr="00EA44B5">
        <w:rPr>
          <w:rFonts w:ascii="Times New Roman" w:hAnsi="Times New Roman" w:cs="Times New Roman"/>
          <w:sz w:val="24"/>
          <w:szCs w:val="24"/>
        </w:rPr>
        <w:t xml:space="preserve"> - коэффициент сезонности работ, устанавливается равным 0,5.</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Коэффициент переходного периода (</w:t>
      </w:r>
      <w:proofErr w:type="spellStart"/>
      <w:r w:rsidRPr="00EA44B5">
        <w:rPr>
          <w:rFonts w:ascii="Times New Roman" w:hAnsi="Times New Roman" w:cs="Times New Roman"/>
          <w:sz w:val="24"/>
          <w:szCs w:val="24"/>
        </w:rPr>
        <w:t>Кп</w:t>
      </w:r>
      <w:proofErr w:type="spellEnd"/>
      <w:r w:rsidRPr="00EA44B5">
        <w:rPr>
          <w:rFonts w:ascii="Times New Roman" w:hAnsi="Times New Roman" w:cs="Times New Roman"/>
          <w:sz w:val="24"/>
          <w:szCs w:val="24"/>
        </w:rPr>
        <w:t xml:space="preserve">) устанавливается для каждого вида или подвида разрешенного использования земельного участка, указанного в </w:t>
      </w:r>
      <w:hyperlink r:id="rId6" w:anchor="Par180" w:tooltip="Ссылка на текущий документ" w:history="1">
        <w:r w:rsidRPr="00EA44B5">
          <w:rPr>
            <w:rStyle w:val="a3"/>
            <w:rFonts w:ascii="Times New Roman" w:hAnsi="Times New Roman" w:cs="Times New Roman"/>
            <w:color w:val="auto"/>
            <w:sz w:val="24"/>
            <w:szCs w:val="24"/>
            <w:u w:val="none"/>
          </w:rPr>
          <w:t>разделе IV</w:t>
        </w:r>
      </w:hyperlink>
      <w:r w:rsidRPr="00EA44B5">
        <w:rPr>
          <w:rFonts w:ascii="Times New Roman" w:hAnsi="Times New Roman" w:cs="Times New Roman"/>
          <w:sz w:val="24"/>
          <w:szCs w:val="24"/>
        </w:rPr>
        <w:t xml:space="preserve"> Порядка, и не может превышать 1,5 в отношении земельных участков,</w:t>
      </w:r>
      <w:r w:rsidR="000B5F29" w:rsidRPr="00EA44B5">
        <w:rPr>
          <w:rFonts w:ascii="Times New Roman" w:hAnsi="Times New Roman" w:cs="Times New Roman"/>
          <w:sz w:val="24"/>
          <w:szCs w:val="24"/>
        </w:rPr>
        <w:t xml:space="preserve"> находящи</w:t>
      </w:r>
      <w:r w:rsidR="007B0214" w:rsidRPr="00EA44B5">
        <w:rPr>
          <w:rFonts w:ascii="Times New Roman" w:hAnsi="Times New Roman" w:cs="Times New Roman"/>
          <w:sz w:val="24"/>
          <w:szCs w:val="24"/>
        </w:rPr>
        <w:t>х</w:t>
      </w:r>
      <w:r w:rsidR="000B5F29" w:rsidRPr="00EA44B5">
        <w:rPr>
          <w:rFonts w:ascii="Times New Roman" w:hAnsi="Times New Roman" w:cs="Times New Roman"/>
          <w:sz w:val="24"/>
          <w:szCs w:val="24"/>
        </w:rPr>
        <w:t>ся в собственности муниципального образования городское поселение Игрим, в соответствии с таблицей 2</w:t>
      </w:r>
      <w:r w:rsidRPr="00EA44B5">
        <w:rPr>
          <w:rFonts w:ascii="Times New Roman" w:hAnsi="Times New Roman" w:cs="Times New Roman"/>
          <w:sz w:val="24"/>
          <w:szCs w:val="24"/>
        </w:rPr>
        <w:t>.</w:t>
      </w:r>
    </w:p>
    <w:p w:rsidR="007B0214" w:rsidRPr="00EA44B5" w:rsidRDefault="006845E1"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4. Коэффициент переходного периода (</w:t>
      </w:r>
      <w:proofErr w:type="spellStart"/>
      <w:r w:rsidRPr="00EA44B5">
        <w:rPr>
          <w:rFonts w:ascii="Times New Roman" w:hAnsi="Times New Roman" w:cs="Times New Roman"/>
          <w:sz w:val="24"/>
          <w:szCs w:val="24"/>
        </w:rPr>
        <w:t>Кп</w:t>
      </w:r>
      <w:proofErr w:type="spellEnd"/>
      <w:r w:rsidRPr="00EA44B5">
        <w:rPr>
          <w:rFonts w:ascii="Times New Roman" w:hAnsi="Times New Roman" w:cs="Times New Roman"/>
          <w:sz w:val="24"/>
          <w:szCs w:val="24"/>
        </w:rPr>
        <w:t xml:space="preserve">) не применяется в случае определения размера арендной платы в соответствии с </w:t>
      </w:r>
      <w:hyperlink r:id="rId7" w:anchor="Par128" w:tooltip="Ссылка на текущий документ" w:history="1">
        <w:r w:rsidRPr="00EA44B5">
          <w:rPr>
            <w:rStyle w:val="a3"/>
            <w:rFonts w:ascii="Times New Roman" w:hAnsi="Times New Roman" w:cs="Times New Roman"/>
            <w:color w:val="auto"/>
            <w:sz w:val="24"/>
            <w:szCs w:val="24"/>
            <w:u w:val="none"/>
          </w:rPr>
          <w:t>пунктом 1</w:t>
        </w:r>
      </w:hyperlink>
      <w:r w:rsidR="007B0214" w:rsidRPr="00EA44B5">
        <w:rPr>
          <w:rFonts w:ascii="Times New Roman" w:hAnsi="Times New Roman" w:cs="Times New Roman"/>
          <w:sz w:val="24"/>
          <w:szCs w:val="24"/>
        </w:rPr>
        <w:t>3</w:t>
      </w:r>
      <w:r w:rsidRPr="00EA44B5">
        <w:rPr>
          <w:rFonts w:ascii="Times New Roman" w:hAnsi="Times New Roman" w:cs="Times New Roman"/>
          <w:sz w:val="24"/>
          <w:szCs w:val="24"/>
        </w:rPr>
        <w:t xml:space="preserve"> настоящего Порядка</w:t>
      </w:r>
      <w:r w:rsidR="007B0214" w:rsidRPr="00EA44B5">
        <w:rPr>
          <w:rFonts w:ascii="Times New Roman" w:hAnsi="Times New Roman" w:cs="Times New Roman"/>
          <w:sz w:val="24"/>
          <w:szCs w:val="24"/>
        </w:rPr>
        <w:t>, а также в случае определения размера арендной платы в отношении земельного участка, кадастровая стоимость которого установлена в размере, равном рыночной стоимости.</w:t>
      </w:r>
    </w:p>
    <w:p w:rsidR="006845E1" w:rsidRPr="00EA44B5" w:rsidRDefault="007B0214"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lastRenderedPageBreak/>
        <w:t>5</w:t>
      </w:r>
      <w:r w:rsidR="006845E1" w:rsidRPr="00EA44B5">
        <w:rPr>
          <w:rFonts w:ascii="Times New Roman" w:hAnsi="Times New Roman" w:cs="Times New Roman"/>
          <w:sz w:val="24"/>
          <w:szCs w:val="24"/>
        </w:rPr>
        <w:t>. Коэффициент строительства (</w:t>
      </w:r>
      <w:proofErr w:type="spellStart"/>
      <w:r w:rsidR="006845E1" w:rsidRPr="00EA44B5">
        <w:rPr>
          <w:rFonts w:ascii="Times New Roman" w:hAnsi="Times New Roman" w:cs="Times New Roman"/>
          <w:sz w:val="24"/>
          <w:szCs w:val="24"/>
        </w:rPr>
        <w:t>Кст</w:t>
      </w:r>
      <w:proofErr w:type="spellEnd"/>
      <w:r w:rsidR="006845E1" w:rsidRPr="00EA44B5">
        <w:rPr>
          <w:rFonts w:ascii="Times New Roman" w:hAnsi="Times New Roman" w:cs="Times New Roman"/>
          <w:sz w:val="24"/>
          <w:szCs w:val="24"/>
        </w:rPr>
        <w:t>) применяется при передаче в аренду земельного участка для строительства и устанавливается равным:</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0,1 - в течение первого года;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0,5 - в течение второго года;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1 - </w:t>
      </w:r>
      <w:proofErr w:type="gramStart"/>
      <w:r w:rsidRPr="00EA44B5">
        <w:rPr>
          <w:rFonts w:ascii="Times New Roman" w:hAnsi="Times New Roman" w:cs="Times New Roman"/>
          <w:sz w:val="24"/>
          <w:szCs w:val="24"/>
        </w:rPr>
        <w:t>с даты заключения</w:t>
      </w:r>
      <w:proofErr w:type="gramEnd"/>
      <w:r w:rsidRPr="00EA44B5">
        <w:rPr>
          <w:rFonts w:ascii="Times New Roman" w:hAnsi="Times New Roman" w:cs="Times New Roman"/>
          <w:sz w:val="24"/>
          <w:szCs w:val="24"/>
        </w:rPr>
        <w:t xml:space="preserve">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6845E1" w:rsidRPr="00EA44B5" w:rsidRDefault="007B0214"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91"/>
      <w:bookmarkEnd w:id="4"/>
      <w:r w:rsidRPr="00EA44B5">
        <w:rPr>
          <w:rFonts w:ascii="Times New Roman" w:hAnsi="Times New Roman" w:cs="Times New Roman"/>
          <w:sz w:val="24"/>
          <w:szCs w:val="24"/>
        </w:rPr>
        <w:t>5</w:t>
      </w:r>
      <w:r w:rsidR="006845E1" w:rsidRPr="00EA44B5">
        <w:rPr>
          <w:rFonts w:ascii="Times New Roman" w:hAnsi="Times New Roman" w:cs="Times New Roman"/>
          <w:sz w:val="24"/>
          <w:szCs w:val="24"/>
        </w:rPr>
        <w:t>.1.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осуществление государственной регистрации права на возведенный объект в течение 90 дней со дня ввода объекта в эксплуатацию;</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w:t>
      </w:r>
      <w:proofErr w:type="spellStart"/>
      <w:r w:rsidRPr="00EA44B5">
        <w:rPr>
          <w:rFonts w:ascii="Times New Roman" w:hAnsi="Times New Roman" w:cs="Times New Roman"/>
          <w:sz w:val="24"/>
          <w:szCs w:val="24"/>
        </w:rPr>
        <w:t>правоудостоверяющего</w:t>
      </w:r>
      <w:proofErr w:type="spellEnd"/>
      <w:r w:rsidRPr="00EA44B5">
        <w:rPr>
          <w:rFonts w:ascii="Times New Roman" w:hAnsi="Times New Roman" w:cs="Times New Roman"/>
          <w:sz w:val="24"/>
          <w:szCs w:val="24"/>
        </w:rPr>
        <w:t xml:space="preserve"> документа.</w:t>
      </w:r>
    </w:p>
    <w:p w:rsidR="006845E1" w:rsidRPr="00EA44B5" w:rsidRDefault="007B0214"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5</w:t>
      </w:r>
      <w:r w:rsidR="006845E1" w:rsidRPr="00EA44B5">
        <w:rPr>
          <w:rFonts w:ascii="Times New Roman" w:hAnsi="Times New Roman" w:cs="Times New Roman"/>
          <w:sz w:val="24"/>
          <w:szCs w:val="24"/>
        </w:rPr>
        <w:t xml:space="preserve">.2. В случае несоблюдения арендатором условий, указанных в </w:t>
      </w:r>
      <w:hyperlink r:id="rId8" w:anchor="Par91" w:tooltip="Ссылка на текущий документ" w:history="1">
        <w:r w:rsidR="006845E1" w:rsidRPr="00EA44B5">
          <w:rPr>
            <w:rStyle w:val="a3"/>
            <w:rFonts w:ascii="Times New Roman" w:hAnsi="Times New Roman" w:cs="Times New Roman"/>
            <w:color w:val="auto"/>
            <w:sz w:val="24"/>
            <w:szCs w:val="24"/>
            <w:u w:val="none"/>
          </w:rPr>
          <w:t xml:space="preserve">подпункте </w:t>
        </w:r>
        <w:r w:rsidRPr="00EA44B5">
          <w:rPr>
            <w:rStyle w:val="a3"/>
            <w:rFonts w:ascii="Times New Roman" w:hAnsi="Times New Roman" w:cs="Times New Roman"/>
            <w:color w:val="auto"/>
            <w:sz w:val="24"/>
            <w:szCs w:val="24"/>
            <w:u w:val="none"/>
          </w:rPr>
          <w:t>5</w:t>
        </w:r>
        <w:r w:rsidR="006845E1" w:rsidRPr="00EA44B5">
          <w:rPr>
            <w:rStyle w:val="a3"/>
            <w:rFonts w:ascii="Times New Roman" w:hAnsi="Times New Roman" w:cs="Times New Roman"/>
            <w:color w:val="auto"/>
            <w:sz w:val="24"/>
            <w:szCs w:val="24"/>
            <w:u w:val="none"/>
          </w:rPr>
          <w:t>.1</w:t>
        </w:r>
      </w:hyperlink>
      <w:r w:rsidR="006845E1" w:rsidRPr="00EA44B5">
        <w:rPr>
          <w:rFonts w:ascii="Times New Roman" w:hAnsi="Times New Roman" w:cs="Times New Roman"/>
          <w:sz w:val="24"/>
          <w:szCs w:val="24"/>
        </w:rPr>
        <w:t xml:space="preserve">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6845E1" w:rsidRPr="00EA44B5" w:rsidRDefault="007B0214"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97"/>
      <w:bookmarkEnd w:id="5"/>
      <w:r w:rsidRPr="00EA44B5">
        <w:rPr>
          <w:rFonts w:ascii="Times New Roman" w:hAnsi="Times New Roman" w:cs="Times New Roman"/>
          <w:sz w:val="24"/>
          <w:szCs w:val="24"/>
        </w:rPr>
        <w:t>6</w:t>
      </w:r>
      <w:r w:rsidR="006845E1" w:rsidRPr="00EA44B5">
        <w:rPr>
          <w:rFonts w:ascii="Times New Roman" w:hAnsi="Times New Roman" w:cs="Times New Roman"/>
          <w:sz w:val="24"/>
          <w:szCs w:val="24"/>
        </w:rPr>
        <w:t xml:space="preserve">. Для целей применения коэффициента строительства первым годом являются двенадцать месяцев </w:t>
      </w:r>
      <w:proofErr w:type="gramStart"/>
      <w:r w:rsidR="006845E1" w:rsidRPr="00EA44B5">
        <w:rPr>
          <w:rFonts w:ascii="Times New Roman" w:hAnsi="Times New Roman" w:cs="Times New Roman"/>
          <w:sz w:val="24"/>
          <w:szCs w:val="24"/>
        </w:rPr>
        <w:t>с даты подачи</w:t>
      </w:r>
      <w:proofErr w:type="gramEnd"/>
      <w:r w:rsidR="006845E1" w:rsidRPr="00EA44B5">
        <w:rPr>
          <w:rFonts w:ascii="Times New Roman" w:hAnsi="Times New Roman" w:cs="Times New Roman"/>
          <w:sz w:val="24"/>
          <w:szCs w:val="24"/>
        </w:rPr>
        <w:t xml:space="preserve"> арендатором заявления о применении коэффициента строительства с приложением разрешения на строительство.</w:t>
      </w:r>
    </w:p>
    <w:p w:rsidR="00733129" w:rsidRPr="00EA44B5" w:rsidRDefault="00733129"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В отношении договоров аренды, заключенных до 1 июля 2013 года, первым годом являются двенадцать месяцев </w:t>
      </w:r>
      <w:proofErr w:type="gramStart"/>
      <w:r w:rsidRPr="00EA44B5">
        <w:rPr>
          <w:rFonts w:ascii="Times New Roman" w:hAnsi="Times New Roman" w:cs="Times New Roman"/>
          <w:sz w:val="24"/>
          <w:szCs w:val="24"/>
        </w:rPr>
        <w:t>с даты передачи</w:t>
      </w:r>
      <w:proofErr w:type="gramEnd"/>
      <w:r w:rsidRPr="00EA44B5">
        <w:rPr>
          <w:rFonts w:ascii="Times New Roman" w:hAnsi="Times New Roman" w:cs="Times New Roman"/>
          <w:sz w:val="24"/>
          <w:szCs w:val="24"/>
        </w:rPr>
        <w:t xml:space="preserve"> земельного участка в аренду.</w:t>
      </w:r>
    </w:p>
    <w:p w:rsidR="006845E1" w:rsidRPr="00EA44B5" w:rsidRDefault="007B0214"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7</w:t>
      </w:r>
      <w:r w:rsidR="006845E1" w:rsidRPr="00EA44B5">
        <w:rPr>
          <w:rFonts w:ascii="Times New Roman" w:hAnsi="Times New Roman" w:cs="Times New Roman"/>
          <w:sz w:val="24"/>
          <w:szCs w:val="24"/>
        </w:rPr>
        <w:t xml:space="preserve">. При заключении нового договора аренды земельного участка без проведения торгов в соответствии с пунктами 3 и 4 статьи 39.6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r:id="rId9" w:anchor="Par97" w:tooltip="Ссылка на текущий документ" w:history="1">
        <w:r w:rsidR="006845E1" w:rsidRPr="00EA44B5">
          <w:rPr>
            <w:rStyle w:val="a3"/>
            <w:rFonts w:ascii="Times New Roman" w:hAnsi="Times New Roman" w:cs="Times New Roman"/>
            <w:color w:val="auto"/>
            <w:sz w:val="24"/>
            <w:szCs w:val="24"/>
            <w:u w:val="none"/>
          </w:rPr>
          <w:t xml:space="preserve">пунктом </w:t>
        </w:r>
      </w:hyperlink>
      <w:r w:rsidR="00733129" w:rsidRPr="00EA44B5">
        <w:rPr>
          <w:rFonts w:ascii="Times New Roman" w:hAnsi="Times New Roman" w:cs="Times New Roman"/>
          <w:sz w:val="24"/>
          <w:szCs w:val="24"/>
        </w:rPr>
        <w:t>6</w:t>
      </w:r>
      <w:r w:rsidR="006845E1" w:rsidRPr="00EA44B5">
        <w:rPr>
          <w:rFonts w:ascii="Times New Roman" w:hAnsi="Times New Roman" w:cs="Times New Roman"/>
          <w:sz w:val="24"/>
          <w:szCs w:val="24"/>
        </w:rPr>
        <w:t xml:space="preserve"> настоящего Порядка.</w:t>
      </w:r>
    </w:p>
    <w:p w:rsidR="00733129" w:rsidRPr="00EA44B5" w:rsidRDefault="007B0214"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8</w:t>
      </w:r>
      <w:r w:rsidR="006845E1" w:rsidRPr="00EA44B5">
        <w:rPr>
          <w:rFonts w:ascii="Times New Roman" w:hAnsi="Times New Roman" w:cs="Times New Roman"/>
          <w:sz w:val="24"/>
          <w:szCs w:val="24"/>
        </w:rPr>
        <w:t xml:space="preserve">. </w:t>
      </w:r>
      <w:proofErr w:type="gramStart"/>
      <w:r w:rsidR="00733129" w:rsidRPr="00EA44B5">
        <w:rPr>
          <w:rFonts w:ascii="Times New Roman" w:hAnsi="Times New Roman" w:cs="Times New Roman"/>
          <w:sz w:val="24"/>
          <w:szCs w:val="24"/>
        </w:rPr>
        <w:t>Коэффициент субъектов малого и среднего предпринимательства (</w:t>
      </w:r>
      <w:proofErr w:type="spellStart"/>
      <w:r w:rsidR="00733129" w:rsidRPr="00EA44B5">
        <w:rPr>
          <w:rFonts w:ascii="Times New Roman" w:hAnsi="Times New Roman" w:cs="Times New Roman"/>
          <w:sz w:val="24"/>
          <w:szCs w:val="24"/>
        </w:rPr>
        <w:t>Ксп</w:t>
      </w:r>
      <w:proofErr w:type="spellEnd"/>
      <w:r w:rsidR="00733129" w:rsidRPr="00EA44B5">
        <w:rPr>
          <w:rFonts w:ascii="Times New Roman" w:hAnsi="Times New Roman" w:cs="Times New Roman"/>
          <w:sz w:val="24"/>
          <w:szCs w:val="24"/>
        </w:rPr>
        <w:t>) арендодатель применяет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требованиям, установленным Федеральным законом от 24 июля 2007 года N 209-ФЗ "О развитии малого и среднего предпринимательства в Российской Федерации", при условии их подтверждения арендатором до даты заключения договора аренды.</w:t>
      </w:r>
      <w:proofErr w:type="gramEnd"/>
    </w:p>
    <w:p w:rsidR="00733129" w:rsidRPr="00EA44B5" w:rsidRDefault="00733129" w:rsidP="00EA44B5">
      <w:pPr>
        <w:pStyle w:val="ConsPlusNormal"/>
        <w:ind w:firstLine="540"/>
        <w:jc w:val="both"/>
        <w:rPr>
          <w:rFonts w:ascii="Times New Roman" w:hAnsi="Times New Roman" w:cs="Times New Roman"/>
          <w:sz w:val="24"/>
          <w:szCs w:val="24"/>
        </w:rPr>
      </w:pPr>
      <w:proofErr w:type="gramStart"/>
      <w:r w:rsidRPr="00EA44B5">
        <w:rPr>
          <w:rFonts w:ascii="Times New Roman" w:hAnsi="Times New Roman" w:cs="Times New Roman"/>
          <w:sz w:val="24"/>
          <w:szCs w:val="24"/>
        </w:rPr>
        <w:t>В отношении действующих договоров аренды земельных участков, размер арендной платы за которые был рассчитан арендодателем без учета коэффициента субъектов малого и среднего предпринимательства (</w:t>
      </w:r>
      <w:proofErr w:type="spellStart"/>
      <w:r w:rsidRPr="00EA44B5">
        <w:rPr>
          <w:rFonts w:ascii="Times New Roman" w:hAnsi="Times New Roman" w:cs="Times New Roman"/>
          <w:sz w:val="24"/>
          <w:szCs w:val="24"/>
        </w:rPr>
        <w:t>Ксп</w:t>
      </w:r>
      <w:proofErr w:type="spellEnd"/>
      <w:r w:rsidRPr="00EA44B5">
        <w:rPr>
          <w:rFonts w:ascii="Times New Roman" w:hAnsi="Times New Roman" w:cs="Times New Roman"/>
          <w:sz w:val="24"/>
          <w:szCs w:val="24"/>
        </w:rPr>
        <w:t>), арендодатель изменяет с учетом применения указанного коэффициента на основании заявления арендатора и приложенных документов, подтверждающих соответствие требованиям,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EA44B5">
        <w:rPr>
          <w:rFonts w:ascii="Times New Roman" w:hAnsi="Times New Roman" w:cs="Times New Roman"/>
          <w:sz w:val="24"/>
          <w:szCs w:val="24"/>
        </w:rPr>
        <w:t xml:space="preserve">", </w:t>
      </w:r>
      <w:proofErr w:type="gramStart"/>
      <w:r w:rsidRPr="00EA44B5">
        <w:rPr>
          <w:rFonts w:ascii="Times New Roman" w:hAnsi="Times New Roman" w:cs="Times New Roman"/>
          <w:sz w:val="24"/>
          <w:szCs w:val="24"/>
        </w:rPr>
        <w:t>с даты подачи</w:t>
      </w:r>
      <w:proofErr w:type="gramEnd"/>
      <w:r w:rsidRPr="00EA44B5">
        <w:rPr>
          <w:rFonts w:ascii="Times New Roman" w:hAnsi="Times New Roman" w:cs="Times New Roman"/>
          <w:sz w:val="24"/>
          <w:szCs w:val="24"/>
        </w:rPr>
        <w:t xml:space="preserve"> указанного заявления и документов.</w:t>
      </w:r>
    </w:p>
    <w:p w:rsidR="00733129" w:rsidRPr="00EA44B5" w:rsidRDefault="007B0214"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9</w:t>
      </w:r>
      <w:r w:rsidR="006845E1" w:rsidRPr="00EA44B5">
        <w:rPr>
          <w:rFonts w:ascii="Times New Roman" w:hAnsi="Times New Roman" w:cs="Times New Roman"/>
          <w:sz w:val="24"/>
          <w:szCs w:val="24"/>
        </w:rPr>
        <w:t xml:space="preserve">. </w:t>
      </w:r>
      <w:r w:rsidR="00733129" w:rsidRPr="00EA44B5">
        <w:rPr>
          <w:rFonts w:ascii="Times New Roman" w:hAnsi="Times New Roman" w:cs="Times New Roman"/>
          <w:sz w:val="24"/>
          <w:szCs w:val="24"/>
        </w:rPr>
        <w:t>Коэффициент приоритета (</w:t>
      </w:r>
      <w:proofErr w:type="spellStart"/>
      <w:r w:rsidR="00733129" w:rsidRPr="00EA44B5">
        <w:rPr>
          <w:rFonts w:ascii="Times New Roman" w:hAnsi="Times New Roman" w:cs="Times New Roman"/>
          <w:sz w:val="24"/>
          <w:szCs w:val="24"/>
        </w:rPr>
        <w:t>Кпр</w:t>
      </w:r>
      <w:proofErr w:type="spellEnd"/>
      <w:r w:rsidR="00733129" w:rsidRPr="00EA44B5">
        <w:rPr>
          <w:rFonts w:ascii="Times New Roman" w:hAnsi="Times New Roman" w:cs="Times New Roman"/>
          <w:sz w:val="24"/>
          <w:szCs w:val="24"/>
        </w:rPr>
        <w:t>) применяется при передаче в аренду земельного участка:</w:t>
      </w:r>
    </w:p>
    <w:p w:rsidR="00733129" w:rsidRPr="00EA44B5" w:rsidRDefault="00733129"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Законом Ханты-Мансийского автономного округа - Югры от 16 декабря 2010 года N 229-оз "О поддержке региональных социально ориентированных некоммерческих организаций, осуществляющих деятельность </w:t>
      </w:r>
      <w:proofErr w:type="gramStart"/>
      <w:r w:rsidRPr="00EA44B5">
        <w:rPr>
          <w:rFonts w:ascii="Times New Roman" w:hAnsi="Times New Roman" w:cs="Times New Roman"/>
          <w:sz w:val="24"/>
          <w:szCs w:val="24"/>
        </w:rPr>
        <w:t>в</w:t>
      </w:r>
      <w:proofErr w:type="gramEnd"/>
      <w:r w:rsidRPr="00EA44B5">
        <w:rPr>
          <w:rFonts w:ascii="Times New Roman" w:hAnsi="Times New Roman" w:cs="Times New Roman"/>
          <w:sz w:val="24"/>
          <w:szCs w:val="24"/>
        </w:rPr>
        <w:t xml:space="preserve"> </w:t>
      </w:r>
      <w:proofErr w:type="gramStart"/>
      <w:r w:rsidRPr="00EA44B5">
        <w:rPr>
          <w:rFonts w:ascii="Times New Roman" w:hAnsi="Times New Roman" w:cs="Times New Roman"/>
          <w:sz w:val="24"/>
          <w:szCs w:val="24"/>
        </w:rPr>
        <w:t>Ханты-Мансийском</w:t>
      </w:r>
      <w:proofErr w:type="gramEnd"/>
      <w:r w:rsidRPr="00EA44B5">
        <w:rPr>
          <w:rFonts w:ascii="Times New Roman" w:hAnsi="Times New Roman" w:cs="Times New Roman"/>
          <w:sz w:val="24"/>
          <w:szCs w:val="24"/>
        </w:rPr>
        <w:t xml:space="preserve"> автономном округе - </w:t>
      </w:r>
      <w:proofErr w:type="spellStart"/>
      <w:r w:rsidRPr="00EA44B5">
        <w:rPr>
          <w:rFonts w:ascii="Times New Roman" w:hAnsi="Times New Roman" w:cs="Times New Roman"/>
          <w:sz w:val="24"/>
          <w:szCs w:val="24"/>
        </w:rPr>
        <w:t>Югре</w:t>
      </w:r>
      <w:proofErr w:type="spellEnd"/>
      <w:r w:rsidRPr="00EA44B5">
        <w:rPr>
          <w:rFonts w:ascii="Times New Roman" w:hAnsi="Times New Roman" w:cs="Times New Roman"/>
          <w:sz w:val="24"/>
          <w:szCs w:val="24"/>
        </w:rPr>
        <w:t>";</w:t>
      </w:r>
    </w:p>
    <w:p w:rsidR="00733129" w:rsidRPr="00EA44B5" w:rsidRDefault="00733129"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lastRenderedPageBreak/>
        <w:t>лицу, реализующему на переданном земельном участке инвестиционные проекты по созданию индустриальных (промышленных) парков;</w:t>
      </w:r>
    </w:p>
    <w:p w:rsidR="00733129" w:rsidRPr="00EA44B5" w:rsidRDefault="00733129"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лицу, реализующему на переданном земельном участке проекты, включенные в реестр приоритетных инвестиционных проектов Ханты-Мансийского автономного округа - Югры.</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7B0214" w:rsidRPr="00EA44B5">
        <w:rPr>
          <w:rFonts w:ascii="Times New Roman" w:hAnsi="Times New Roman" w:cs="Times New Roman"/>
          <w:sz w:val="24"/>
          <w:szCs w:val="24"/>
        </w:rPr>
        <w:t>0</w:t>
      </w:r>
      <w:r w:rsidRPr="00EA44B5">
        <w:rPr>
          <w:rFonts w:ascii="Times New Roman" w:hAnsi="Times New Roman" w:cs="Times New Roman"/>
          <w:sz w:val="24"/>
          <w:szCs w:val="24"/>
        </w:rPr>
        <w:t>. Коэффициент сезонности работ (</w:t>
      </w:r>
      <w:proofErr w:type="spellStart"/>
      <w:r w:rsidRPr="00EA44B5">
        <w:rPr>
          <w:rFonts w:ascii="Times New Roman" w:hAnsi="Times New Roman" w:cs="Times New Roman"/>
          <w:sz w:val="24"/>
          <w:szCs w:val="24"/>
        </w:rPr>
        <w:t>Ксз</w:t>
      </w:r>
      <w:proofErr w:type="spellEnd"/>
      <w:r w:rsidRPr="00EA44B5">
        <w:rPr>
          <w:rFonts w:ascii="Times New Roman" w:hAnsi="Times New Roman" w:cs="Times New Roman"/>
          <w:sz w:val="24"/>
          <w:szCs w:val="24"/>
        </w:rPr>
        <w:t xml:space="preserve">)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w:t>
      </w:r>
      <w:proofErr w:type="spellStart"/>
      <w:r w:rsidRPr="00EA44B5">
        <w:rPr>
          <w:rFonts w:ascii="Times New Roman" w:hAnsi="Times New Roman" w:cs="Times New Roman"/>
          <w:sz w:val="24"/>
          <w:szCs w:val="24"/>
        </w:rPr>
        <w:t>гидромеханизированным</w:t>
      </w:r>
      <w:proofErr w:type="spellEnd"/>
      <w:r w:rsidRPr="00EA44B5">
        <w:rPr>
          <w:rFonts w:ascii="Times New Roman" w:hAnsi="Times New Roman" w:cs="Times New Roman"/>
          <w:sz w:val="24"/>
          <w:szCs w:val="24"/>
        </w:rPr>
        <w:t xml:space="preserve"> способом, организации площадок под складирование снега.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10"/>
      <w:bookmarkEnd w:id="6"/>
      <w:r w:rsidRPr="00EA44B5">
        <w:rPr>
          <w:rFonts w:ascii="Times New Roman" w:hAnsi="Times New Roman" w:cs="Times New Roman"/>
          <w:sz w:val="24"/>
          <w:szCs w:val="24"/>
        </w:rPr>
        <w:t>1</w:t>
      </w:r>
      <w:r w:rsidR="007B0214" w:rsidRPr="00EA44B5">
        <w:rPr>
          <w:rFonts w:ascii="Times New Roman" w:hAnsi="Times New Roman" w:cs="Times New Roman"/>
          <w:sz w:val="24"/>
          <w:szCs w:val="24"/>
        </w:rPr>
        <w:t>1</w:t>
      </w:r>
      <w:r w:rsidRPr="00EA44B5">
        <w:rPr>
          <w:rFonts w:ascii="Times New Roman" w:hAnsi="Times New Roman" w:cs="Times New Roman"/>
          <w:sz w:val="24"/>
          <w:szCs w:val="24"/>
        </w:rPr>
        <w:t>. Размер арендной платы в случаях, указанных в пункте 5 статьи 39.7 Земельного кодекса Российской Федерации, и за использование земельного участка с видом разрешенного использования:</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1) </w:t>
      </w:r>
      <w:proofErr w:type="gramStart"/>
      <w:r w:rsidRPr="00EA44B5">
        <w:rPr>
          <w:rFonts w:ascii="Times New Roman" w:hAnsi="Times New Roman" w:cs="Times New Roman"/>
          <w:sz w:val="24"/>
          <w:szCs w:val="24"/>
        </w:rPr>
        <w:t>занятого</w:t>
      </w:r>
      <w:proofErr w:type="gramEnd"/>
      <w:r w:rsidRPr="00EA44B5">
        <w:rPr>
          <w:rFonts w:ascii="Times New Roman" w:hAnsi="Times New Roman" w:cs="Times New Roman"/>
          <w:sz w:val="24"/>
          <w:szCs w:val="24"/>
        </w:rPr>
        <w:t xml:space="preserve"> особо охраняемыми территориями и объектами, городскими лесами, скверами, парками, городскими садами;</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4B5">
        <w:rPr>
          <w:rFonts w:ascii="Times New Roman" w:hAnsi="Times New Roman" w:cs="Times New Roman"/>
          <w:sz w:val="24"/>
          <w:szCs w:val="24"/>
        </w:rPr>
        <w:t>2) предназначенного для сельскохозяйственного использования;</w:t>
      </w:r>
      <w:proofErr w:type="gramEnd"/>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4B5">
        <w:rPr>
          <w:rFonts w:ascii="Times New Roman" w:hAnsi="Times New Roman" w:cs="Times New Roman"/>
          <w:sz w:val="24"/>
          <w:szCs w:val="24"/>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roofErr w:type="gramEnd"/>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А = КС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Нс, где: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А - годовой размер арендной платы за земельный участок,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КС - кадастровая стоимость земельного участка,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Нс - ставка земельного налога на соответствующий земельный участок.</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7B0214" w:rsidRPr="00EA44B5">
        <w:rPr>
          <w:rFonts w:ascii="Times New Roman" w:hAnsi="Times New Roman" w:cs="Times New Roman"/>
          <w:sz w:val="24"/>
          <w:szCs w:val="24"/>
        </w:rPr>
        <w:t>2</w:t>
      </w:r>
      <w:r w:rsidRPr="00EA44B5">
        <w:rPr>
          <w:rFonts w:ascii="Times New Roman" w:hAnsi="Times New Roman" w:cs="Times New Roman"/>
          <w:sz w:val="24"/>
          <w:szCs w:val="24"/>
        </w:rPr>
        <w:t>.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А = КС </w:t>
      </w:r>
      <w:proofErr w:type="spellStart"/>
      <w:r w:rsidRPr="00EA44B5">
        <w:rPr>
          <w:rFonts w:ascii="Times New Roman" w:hAnsi="Times New Roman" w:cs="Times New Roman"/>
          <w:sz w:val="24"/>
          <w:szCs w:val="24"/>
        </w:rPr>
        <w:t>x</w:t>
      </w:r>
      <w:proofErr w:type="spellEnd"/>
      <w:r w:rsidRPr="00EA44B5">
        <w:rPr>
          <w:rFonts w:ascii="Times New Roman" w:hAnsi="Times New Roman" w:cs="Times New Roman"/>
          <w:sz w:val="24"/>
          <w:szCs w:val="24"/>
        </w:rPr>
        <w:t xml:space="preserve"> 0,01%, где: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А - годовой размер арендной платы за земельный участок,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КС - кадастровая стоимость земельного участка,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28"/>
      <w:bookmarkEnd w:id="7"/>
      <w:r w:rsidRPr="00EA44B5">
        <w:rPr>
          <w:rFonts w:ascii="Times New Roman" w:hAnsi="Times New Roman" w:cs="Times New Roman"/>
          <w:sz w:val="24"/>
          <w:szCs w:val="24"/>
        </w:rPr>
        <w:t>1</w:t>
      </w:r>
      <w:r w:rsidR="007B0214" w:rsidRPr="00EA44B5">
        <w:rPr>
          <w:rFonts w:ascii="Times New Roman" w:hAnsi="Times New Roman" w:cs="Times New Roman"/>
          <w:sz w:val="24"/>
          <w:szCs w:val="24"/>
        </w:rPr>
        <w:t>3</w:t>
      </w:r>
      <w:r w:rsidRPr="00EA44B5">
        <w:rPr>
          <w:rFonts w:ascii="Times New Roman" w:hAnsi="Times New Roman" w:cs="Times New Roman"/>
          <w:sz w:val="24"/>
          <w:szCs w:val="24"/>
        </w:rPr>
        <w:t>.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"О введении в действие Земельного кодекса Российской Федерации", размер арендной платы за его использование устанавливается в размере: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двух процентов кадастровой стоимости арендуемого земельного участка;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трех десятых процента кадастровой стоимости арендуемого земельного участка из земель сельскохозяйственного назначения;</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полутора процентов кадастровой стоимости арендуемого земельного участка, изъятого из оборота или ограниченного в обороте.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733129" w:rsidRPr="00EA44B5">
        <w:rPr>
          <w:rFonts w:ascii="Times New Roman" w:hAnsi="Times New Roman" w:cs="Times New Roman"/>
          <w:sz w:val="24"/>
          <w:szCs w:val="24"/>
        </w:rPr>
        <w:t>4</w:t>
      </w:r>
      <w:r w:rsidRPr="00EA44B5">
        <w:rPr>
          <w:rFonts w:ascii="Times New Roman" w:hAnsi="Times New Roman" w:cs="Times New Roman"/>
          <w:sz w:val="24"/>
          <w:szCs w:val="24"/>
        </w:rPr>
        <w:t>. 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w:t>
      </w:r>
      <w:r w:rsidR="005700EF" w:rsidRPr="00EA44B5">
        <w:rPr>
          <w:rFonts w:ascii="Times New Roman" w:hAnsi="Times New Roman" w:cs="Times New Roman"/>
          <w:sz w:val="24"/>
          <w:szCs w:val="24"/>
        </w:rPr>
        <w:t xml:space="preserve">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r w:rsidRPr="00EA44B5">
        <w:rPr>
          <w:rFonts w:ascii="Times New Roman" w:hAnsi="Times New Roman" w:cs="Times New Roman"/>
          <w:sz w:val="24"/>
          <w:szCs w:val="24"/>
        </w:rPr>
        <w:t>.</w:t>
      </w:r>
    </w:p>
    <w:p w:rsidR="005700EF"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lastRenderedPageBreak/>
        <w:t>1</w:t>
      </w:r>
      <w:r w:rsidR="00733129" w:rsidRPr="00EA44B5">
        <w:rPr>
          <w:rFonts w:ascii="Times New Roman" w:hAnsi="Times New Roman" w:cs="Times New Roman"/>
          <w:sz w:val="24"/>
          <w:szCs w:val="24"/>
        </w:rPr>
        <w:t>5</w:t>
      </w:r>
      <w:r w:rsidRPr="00EA44B5">
        <w:rPr>
          <w:rFonts w:ascii="Times New Roman" w:hAnsi="Times New Roman" w:cs="Times New Roman"/>
          <w:sz w:val="24"/>
          <w:szCs w:val="24"/>
        </w:rPr>
        <w:t xml:space="preserve">. Размер арендной платы за земельные участки, переданные в аренду для размещения объектов, предусмотренных </w:t>
      </w:r>
      <w:r w:rsidR="005700EF" w:rsidRPr="00EA44B5">
        <w:rPr>
          <w:rFonts w:ascii="Times New Roman" w:hAnsi="Times New Roman" w:cs="Times New Roman"/>
          <w:sz w:val="24"/>
          <w:szCs w:val="24"/>
        </w:rPr>
        <w:t xml:space="preserve">пунктом 2 статьи 49 Земельного кодекса Российской Федерации, устанавливается в соответствии с </w:t>
      </w:r>
      <w:hyperlink w:anchor="Par65" w:tooltip="4.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 w:history="1">
        <w:r w:rsidR="005700EF" w:rsidRPr="00EA44B5">
          <w:rPr>
            <w:rFonts w:ascii="Times New Roman" w:hAnsi="Times New Roman" w:cs="Times New Roman"/>
            <w:sz w:val="24"/>
            <w:szCs w:val="24"/>
          </w:rPr>
          <w:t xml:space="preserve">пунктами </w:t>
        </w:r>
      </w:hyperlink>
      <w:r w:rsidR="005700EF" w:rsidRPr="00EA44B5">
        <w:rPr>
          <w:rFonts w:ascii="Times New Roman" w:hAnsi="Times New Roman" w:cs="Times New Roman"/>
          <w:sz w:val="24"/>
          <w:szCs w:val="24"/>
        </w:rPr>
        <w:t xml:space="preserve">3 - </w:t>
      </w:r>
      <w:hyperlink w:anchor="Par137" w:tooltip="15.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005700EF" w:rsidRPr="00EA44B5">
          <w:rPr>
            <w:rFonts w:ascii="Times New Roman" w:hAnsi="Times New Roman" w:cs="Times New Roman"/>
            <w:sz w:val="24"/>
            <w:szCs w:val="24"/>
          </w:rPr>
          <w:t>1</w:t>
        </w:r>
      </w:hyperlink>
      <w:r w:rsidR="005700EF" w:rsidRPr="00EA44B5">
        <w:rPr>
          <w:rFonts w:ascii="Times New Roman" w:hAnsi="Times New Roman" w:cs="Times New Roman"/>
          <w:sz w:val="24"/>
          <w:szCs w:val="24"/>
        </w:rPr>
        <w:t>3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5700EF" w:rsidRPr="00EA44B5" w:rsidRDefault="005700EF"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733129" w:rsidRPr="00EA44B5">
        <w:rPr>
          <w:rFonts w:ascii="Times New Roman" w:hAnsi="Times New Roman" w:cs="Times New Roman"/>
          <w:sz w:val="24"/>
          <w:szCs w:val="24"/>
        </w:rPr>
        <w:t>6</w:t>
      </w:r>
      <w:r w:rsidRPr="00EA44B5">
        <w:rPr>
          <w:rFonts w:ascii="Times New Roman" w:hAnsi="Times New Roman" w:cs="Times New Roman"/>
          <w:sz w:val="24"/>
          <w:szCs w:val="24"/>
        </w:rPr>
        <w:t xml:space="preserve">. </w:t>
      </w:r>
      <w:proofErr w:type="gramStart"/>
      <w:r w:rsidRPr="00EA44B5">
        <w:rPr>
          <w:rFonts w:ascii="Times New Roman" w:hAnsi="Times New Roman" w:cs="Times New Roman"/>
          <w:sz w:val="24"/>
          <w:szCs w:val="24"/>
        </w:rPr>
        <w:t xml:space="preserve">Ежегодный размер арендной платы за земельный участок, </w:t>
      </w:r>
      <w:r w:rsidR="005700EF" w:rsidRPr="00EA44B5">
        <w:rPr>
          <w:rFonts w:ascii="Times New Roman" w:hAnsi="Times New Roman" w:cs="Times New Roman"/>
          <w:sz w:val="24"/>
          <w:szCs w:val="24"/>
        </w:rPr>
        <w:t>находящийся в собственности муниципального образования городское поселение Игрим</w:t>
      </w:r>
      <w:r w:rsidRPr="00EA44B5">
        <w:rPr>
          <w:rFonts w:ascii="Times New Roman" w:hAnsi="Times New Roman" w:cs="Times New Roman"/>
          <w:sz w:val="24"/>
          <w:szCs w:val="24"/>
        </w:rPr>
        <w:t>,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в случаях, указанных в пункте 15 статьи</w:t>
      </w:r>
      <w:proofErr w:type="gramEnd"/>
      <w:r w:rsidRPr="00EA44B5">
        <w:rPr>
          <w:rFonts w:ascii="Times New Roman" w:hAnsi="Times New Roman" w:cs="Times New Roman"/>
          <w:sz w:val="24"/>
          <w:szCs w:val="24"/>
        </w:rPr>
        <w:t xml:space="preserve"> 3 Федерального закона от 25 октября 2001 года N 137-ФЗ, а также лицу, к которому перешли права и обязанности по договору аренды такого земельного участка, устанавливается:</w:t>
      </w:r>
    </w:p>
    <w:p w:rsidR="005700EF" w:rsidRPr="00EA44B5" w:rsidRDefault="005700EF"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1) 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w:t>
      </w:r>
      <w:proofErr w:type="gramStart"/>
      <w:r w:rsidRPr="00EA44B5">
        <w:rPr>
          <w:rFonts w:ascii="Times New Roman" w:hAnsi="Times New Roman" w:cs="Times New Roman"/>
          <w:sz w:val="24"/>
          <w:szCs w:val="24"/>
        </w:rPr>
        <w:t>с даты заключения</w:t>
      </w:r>
      <w:proofErr w:type="gramEnd"/>
      <w:r w:rsidRPr="00EA44B5">
        <w:rPr>
          <w:rFonts w:ascii="Times New Roman" w:hAnsi="Times New Roman" w:cs="Times New Roman"/>
          <w:sz w:val="24"/>
          <w:szCs w:val="24"/>
        </w:rPr>
        <w:t xml:space="preserve"> договора аренды земельного участка;</w:t>
      </w:r>
    </w:p>
    <w:p w:rsidR="005700EF" w:rsidRPr="00EA44B5" w:rsidRDefault="005700EF"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2) 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w:t>
      </w:r>
      <w:proofErr w:type="gramStart"/>
      <w:r w:rsidRPr="00EA44B5">
        <w:rPr>
          <w:rFonts w:ascii="Times New Roman" w:hAnsi="Times New Roman" w:cs="Times New Roman"/>
          <w:sz w:val="24"/>
          <w:szCs w:val="24"/>
        </w:rPr>
        <w:t>с даты заключения</w:t>
      </w:r>
      <w:proofErr w:type="gramEnd"/>
      <w:r w:rsidRPr="00EA44B5">
        <w:rPr>
          <w:rFonts w:ascii="Times New Roman" w:hAnsi="Times New Roman" w:cs="Times New Roman"/>
          <w:sz w:val="24"/>
          <w:szCs w:val="24"/>
        </w:rPr>
        <w:t xml:space="preserve"> договора аренды земельного участка.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D24CAC" w:rsidRPr="00EA44B5">
        <w:rPr>
          <w:rFonts w:ascii="Times New Roman" w:hAnsi="Times New Roman" w:cs="Times New Roman"/>
          <w:sz w:val="24"/>
          <w:szCs w:val="24"/>
        </w:rPr>
        <w:t>7</w:t>
      </w:r>
      <w:r w:rsidRPr="00EA44B5">
        <w:rPr>
          <w:rFonts w:ascii="Times New Roman" w:hAnsi="Times New Roman" w:cs="Times New Roman"/>
          <w:sz w:val="24"/>
          <w:szCs w:val="24"/>
        </w:rPr>
        <w:t>.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А1 = (А / 365) </w:t>
      </w:r>
      <w:proofErr w:type="spellStart"/>
      <w:r w:rsidRPr="00EA44B5">
        <w:rPr>
          <w:rFonts w:ascii="Times New Roman" w:hAnsi="Times New Roman" w:cs="Times New Roman"/>
          <w:sz w:val="24"/>
          <w:szCs w:val="24"/>
        </w:rPr>
        <w:t>x</w:t>
      </w:r>
      <w:proofErr w:type="spellEnd"/>
      <w:proofErr w:type="gramStart"/>
      <w:r w:rsidRPr="00EA44B5">
        <w:rPr>
          <w:rFonts w:ascii="Times New Roman" w:hAnsi="Times New Roman" w:cs="Times New Roman"/>
          <w:sz w:val="24"/>
          <w:szCs w:val="24"/>
        </w:rPr>
        <w:t xml:space="preserve"> Д</w:t>
      </w:r>
      <w:proofErr w:type="gramEnd"/>
      <w:r w:rsidRPr="00EA44B5">
        <w:rPr>
          <w:rFonts w:ascii="Times New Roman" w:hAnsi="Times New Roman" w:cs="Times New Roman"/>
          <w:sz w:val="24"/>
          <w:szCs w:val="24"/>
        </w:rPr>
        <w:t>, где:</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А</w:t>
      </w:r>
      <w:proofErr w:type="gramStart"/>
      <w:r w:rsidRPr="00EA44B5">
        <w:rPr>
          <w:rFonts w:ascii="Times New Roman" w:hAnsi="Times New Roman" w:cs="Times New Roman"/>
          <w:sz w:val="24"/>
          <w:szCs w:val="24"/>
        </w:rPr>
        <w:t>1</w:t>
      </w:r>
      <w:proofErr w:type="gramEnd"/>
      <w:r w:rsidRPr="00EA44B5">
        <w:rPr>
          <w:rFonts w:ascii="Times New Roman" w:hAnsi="Times New Roman" w:cs="Times New Roman"/>
          <w:sz w:val="24"/>
          <w:szCs w:val="24"/>
        </w:rPr>
        <w:t xml:space="preserve"> - размер арендной платы за текущий квартал аренды,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А - годовой размер арендной платы, руб.;</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Д - количество дней:</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44B5">
        <w:rPr>
          <w:rFonts w:ascii="Times New Roman" w:hAnsi="Times New Roman" w:cs="Times New Roman"/>
          <w:sz w:val="24"/>
          <w:szCs w:val="24"/>
        </w:rPr>
        <w:t>с даты передачи</w:t>
      </w:r>
      <w:proofErr w:type="gramEnd"/>
      <w:r w:rsidRPr="00EA44B5">
        <w:rPr>
          <w:rFonts w:ascii="Times New Roman" w:hAnsi="Times New Roman" w:cs="Times New Roman"/>
          <w:sz w:val="24"/>
          <w:szCs w:val="24"/>
        </w:rPr>
        <w:t xml:space="preserve">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51"/>
      <w:bookmarkEnd w:id="8"/>
      <w:r w:rsidRPr="00EA44B5">
        <w:rPr>
          <w:rFonts w:ascii="Times New Roman" w:hAnsi="Times New Roman" w:cs="Times New Roman"/>
          <w:sz w:val="24"/>
          <w:szCs w:val="24"/>
        </w:rPr>
        <w:t>III. Условия и сроки внесения арендной платы</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w:t>
      </w:r>
      <w:r w:rsidR="00D24CAC" w:rsidRPr="00EA44B5">
        <w:rPr>
          <w:rFonts w:ascii="Times New Roman" w:hAnsi="Times New Roman" w:cs="Times New Roman"/>
          <w:sz w:val="24"/>
          <w:szCs w:val="24"/>
        </w:rPr>
        <w:t>8</w:t>
      </w:r>
      <w:r w:rsidRPr="00EA44B5">
        <w:rPr>
          <w:rFonts w:ascii="Times New Roman" w:hAnsi="Times New Roman" w:cs="Times New Roman"/>
          <w:sz w:val="24"/>
          <w:szCs w:val="24"/>
        </w:rPr>
        <w:t>.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6845E1" w:rsidRPr="00EA44B5" w:rsidRDefault="00D24CAC"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19</w:t>
      </w:r>
      <w:r w:rsidR="006845E1" w:rsidRPr="00EA44B5">
        <w:rPr>
          <w:rFonts w:ascii="Times New Roman" w:hAnsi="Times New Roman" w:cs="Times New Roman"/>
          <w:sz w:val="24"/>
          <w:szCs w:val="24"/>
        </w:rPr>
        <w:t>. В договоре аренды земельного участка указывается размер годовой арендной платы.</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D24CAC" w:rsidRPr="00EA44B5">
        <w:rPr>
          <w:rFonts w:ascii="Times New Roman" w:hAnsi="Times New Roman" w:cs="Times New Roman"/>
          <w:sz w:val="24"/>
          <w:szCs w:val="24"/>
        </w:rPr>
        <w:t>0</w:t>
      </w:r>
      <w:r w:rsidRPr="00EA44B5">
        <w:rPr>
          <w:rFonts w:ascii="Times New Roman" w:hAnsi="Times New Roman" w:cs="Times New Roman"/>
          <w:sz w:val="24"/>
          <w:szCs w:val="24"/>
        </w:rPr>
        <w:t>.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1) квартал считается равным трем календарным месяцам, отсчет кварталов ведется с начала календарного года;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3) арендная плата за четвертый квартал календарного года вносится арендатором до 10 числа последнего месяца текущего календарного года;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lastRenderedPageBreak/>
        <w:t>4) арендная плата за квартал, в котором прекращается договор аренды, вносится не позднее дня прекращения договора аренды.</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D24CAC" w:rsidRPr="00EA44B5">
        <w:rPr>
          <w:rFonts w:ascii="Times New Roman" w:hAnsi="Times New Roman" w:cs="Times New Roman"/>
          <w:sz w:val="24"/>
          <w:szCs w:val="24"/>
        </w:rPr>
        <w:t>1</w:t>
      </w:r>
      <w:r w:rsidRPr="00EA44B5">
        <w:rPr>
          <w:rFonts w:ascii="Times New Roman" w:hAnsi="Times New Roman" w:cs="Times New Roman"/>
          <w:sz w:val="24"/>
          <w:szCs w:val="24"/>
        </w:rPr>
        <w:t>.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D24CAC" w:rsidRPr="00EA44B5">
        <w:rPr>
          <w:rFonts w:ascii="Times New Roman" w:hAnsi="Times New Roman" w:cs="Times New Roman"/>
          <w:sz w:val="24"/>
          <w:szCs w:val="24"/>
        </w:rPr>
        <w:t>2</w:t>
      </w:r>
      <w:r w:rsidRPr="00EA44B5">
        <w:rPr>
          <w:rFonts w:ascii="Times New Roman" w:hAnsi="Times New Roman" w:cs="Times New Roman"/>
          <w:sz w:val="24"/>
          <w:szCs w:val="24"/>
        </w:rPr>
        <w:t>. Арендатор вправе вносить платежи за аренду земельного участка досрочно.</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63"/>
      <w:bookmarkEnd w:id="9"/>
      <w:r w:rsidRPr="00EA44B5">
        <w:rPr>
          <w:rFonts w:ascii="Times New Roman" w:hAnsi="Times New Roman" w:cs="Times New Roman"/>
          <w:sz w:val="24"/>
          <w:szCs w:val="24"/>
        </w:rPr>
        <w:t>2</w:t>
      </w:r>
      <w:r w:rsidR="00D24CAC" w:rsidRPr="00EA44B5">
        <w:rPr>
          <w:rFonts w:ascii="Times New Roman" w:hAnsi="Times New Roman" w:cs="Times New Roman"/>
          <w:sz w:val="24"/>
          <w:szCs w:val="24"/>
        </w:rPr>
        <w:t>3</w:t>
      </w:r>
      <w:r w:rsidRPr="00EA44B5">
        <w:rPr>
          <w:rFonts w:ascii="Times New Roman" w:hAnsi="Times New Roman" w:cs="Times New Roman"/>
          <w:sz w:val="24"/>
          <w:szCs w:val="24"/>
        </w:rPr>
        <w:t>.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связи с изменением Порядка;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связи с изменением категории земель;</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связи с изменением кадастровой стоимости земельного участка;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связи с изменением разрешенного использования земельного участка.</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Изменение годового размера арендной платы, определенного в соответствии с </w:t>
      </w:r>
      <w:hyperlink r:id="rId10" w:anchor="Par128" w:tooltip="Ссылка на текущий документ" w:history="1">
        <w:r w:rsidRPr="00EA44B5">
          <w:rPr>
            <w:rStyle w:val="a3"/>
            <w:rFonts w:ascii="Times New Roman" w:hAnsi="Times New Roman" w:cs="Times New Roman"/>
            <w:color w:val="auto"/>
            <w:sz w:val="24"/>
            <w:szCs w:val="24"/>
            <w:u w:val="none"/>
          </w:rPr>
          <w:t>пунктом 1</w:t>
        </w:r>
      </w:hyperlink>
      <w:r w:rsidR="00D24CAC" w:rsidRPr="00EA44B5">
        <w:rPr>
          <w:rFonts w:ascii="Times New Roman" w:hAnsi="Times New Roman" w:cs="Times New Roman"/>
          <w:sz w:val="24"/>
          <w:szCs w:val="24"/>
        </w:rPr>
        <w:t>3</w:t>
      </w:r>
      <w:r w:rsidRPr="00EA44B5">
        <w:rPr>
          <w:rFonts w:ascii="Times New Roman" w:hAnsi="Times New Roman" w:cs="Times New Roman"/>
          <w:sz w:val="24"/>
          <w:szCs w:val="24"/>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D24CAC" w:rsidRPr="00EA44B5" w:rsidRDefault="00D24CAC"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Уведомление арендатора об изменении размера арендной платы осуществляется способом, указанным в договоре аренды.</w:t>
      </w:r>
    </w:p>
    <w:p w:rsidR="00D24CAC" w:rsidRPr="00EA44B5" w:rsidRDefault="006845E1"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D24CAC" w:rsidRPr="00EA44B5">
        <w:rPr>
          <w:rFonts w:ascii="Times New Roman" w:hAnsi="Times New Roman" w:cs="Times New Roman"/>
          <w:sz w:val="24"/>
          <w:szCs w:val="24"/>
        </w:rPr>
        <w:t>4</w:t>
      </w:r>
      <w:r w:rsidRPr="00EA44B5">
        <w:rPr>
          <w:rFonts w:ascii="Times New Roman" w:hAnsi="Times New Roman" w:cs="Times New Roman"/>
          <w:sz w:val="24"/>
          <w:szCs w:val="24"/>
        </w:rPr>
        <w:t xml:space="preserve">. Арендная плата в новом размере, установленная в соответствии с </w:t>
      </w:r>
      <w:hyperlink r:id="rId11" w:anchor="Par163" w:tooltip="Ссылка на текущий документ" w:history="1">
        <w:r w:rsidRPr="00EA44B5">
          <w:rPr>
            <w:rStyle w:val="a3"/>
            <w:rFonts w:ascii="Times New Roman" w:hAnsi="Times New Roman" w:cs="Times New Roman"/>
            <w:color w:val="auto"/>
            <w:sz w:val="24"/>
            <w:szCs w:val="24"/>
            <w:u w:val="none"/>
          </w:rPr>
          <w:t>пунктом 2</w:t>
        </w:r>
      </w:hyperlink>
      <w:r w:rsidR="00D24CAC" w:rsidRPr="00EA44B5">
        <w:rPr>
          <w:rFonts w:ascii="Times New Roman" w:hAnsi="Times New Roman" w:cs="Times New Roman"/>
          <w:sz w:val="24"/>
          <w:szCs w:val="24"/>
        </w:rPr>
        <w:t>3</w:t>
      </w:r>
      <w:r w:rsidRPr="00EA44B5">
        <w:rPr>
          <w:rFonts w:ascii="Times New Roman" w:hAnsi="Times New Roman" w:cs="Times New Roman"/>
          <w:sz w:val="24"/>
          <w:szCs w:val="24"/>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федеральными законами или иными нормативными правовыми актами.</w:t>
      </w:r>
      <w:r w:rsidR="00D24CAC" w:rsidRPr="00EA44B5">
        <w:rPr>
          <w:rFonts w:ascii="Times New Roman" w:hAnsi="Times New Roman" w:cs="Times New Roman"/>
          <w:sz w:val="24"/>
          <w:szCs w:val="24"/>
        </w:rPr>
        <w:t xml:space="preserve"> </w:t>
      </w:r>
    </w:p>
    <w:p w:rsidR="006845E1" w:rsidRPr="00EA44B5" w:rsidRDefault="00D24CAC" w:rsidP="00EA44B5">
      <w:pPr>
        <w:pStyle w:val="ConsPlusNormal"/>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Перерасчет размера арендной платы по договорам аренды за земельные участки в связи с изменением их кадастровой стоимости арендодатель осуществляет </w:t>
      </w:r>
      <w:proofErr w:type="gramStart"/>
      <w:r w:rsidRPr="00EA44B5">
        <w:rPr>
          <w:rFonts w:ascii="Times New Roman" w:hAnsi="Times New Roman" w:cs="Times New Roman"/>
          <w:sz w:val="24"/>
          <w:szCs w:val="24"/>
        </w:rPr>
        <w:t>с даты</w:t>
      </w:r>
      <w:proofErr w:type="gramEnd"/>
      <w:r w:rsidRPr="00EA44B5">
        <w:rPr>
          <w:rFonts w:ascii="Times New Roman" w:hAnsi="Times New Roman" w:cs="Times New Roman"/>
          <w:sz w:val="24"/>
          <w:szCs w:val="24"/>
        </w:rPr>
        <w:t xml:space="preserve"> ее внесения в государственный кадастр недвижимости.</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D24CAC" w:rsidRPr="00EA44B5">
        <w:rPr>
          <w:rFonts w:ascii="Times New Roman" w:hAnsi="Times New Roman" w:cs="Times New Roman"/>
          <w:sz w:val="24"/>
          <w:szCs w:val="24"/>
        </w:rPr>
        <w:t>5</w:t>
      </w:r>
      <w:r w:rsidRPr="00EA44B5">
        <w:rPr>
          <w:rFonts w:ascii="Times New Roman" w:hAnsi="Times New Roman" w:cs="Times New Roman"/>
          <w:sz w:val="24"/>
          <w:szCs w:val="24"/>
        </w:rPr>
        <w:t>.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 xml:space="preserve">При передаче земельных участков в аренду для целей и в случаях, указанных в </w:t>
      </w:r>
      <w:hyperlink r:id="rId12" w:anchor="Par110" w:tooltip="Ссылка на текущий документ" w:history="1">
        <w:r w:rsidRPr="00EA44B5">
          <w:rPr>
            <w:rStyle w:val="a3"/>
            <w:rFonts w:ascii="Times New Roman" w:hAnsi="Times New Roman" w:cs="Times New Roman"/>
            <w:color w:val="auto"/>
            <w:sz w:val="24"/>
            <w:szCs w:val="24"/>
            <w:u w:val="none"/>
          </w:rPr>
          <w:t>пунктах 1</w:t>
        </w:r>
      </w:hyperlink>
      <w:r w:rsidR="002A6763" w:rsidRPr="00EA44B5">
        <w:rPr>
          <w:rFonts w:ascii="Times New Roman" w:hAnsi="Times New Roman" w:cs="Times New Roman"/>
          <w:sz w:val="24"/>
          <w:szCs w:val="24"/>
        </w:rPr>
        <w:t>1</w:t>
      </w:r>
      <w:r w:rsidRPr="00EA44B5">
        <w:rPr>
          <w:rFonts w:ascii="Times New Roman" w:hAnsi="Times New Roman" w:cs="Times New Roman"/>
          <w:sz w:val="24"/>
          <w:szCs w:val="24"/>
        </w:rPr>
        <w:t xml:space="preserve"> - </w:t>
      </w:r>
      <w:hyperlink r:id="rId13" w:anchor="Par128" w:tooltip="Ссылка на текущий документ" w:history="1">
        <w:r w:rsidRPr="00EA44B5">
          <w:rPr>
            <w:rStyle w:val="a3"/>
            <w:rFonts w:ascii="Times New Roman" w:hAnsi="Times New Roman" w:cs="Times New Roman"/>
            <w:color w:val="auto"/>
            <w:sz w:val="24"/>
            <w:szCs w:val="24"/>
            <w:u w:val="none"/>
          </w:rPr>
          <w:t>1</w:t>
        </w:r>
      </w:hyperlink>
      <w:r w:rsidR="002A6763" w:rsidRPr="00EA44B5">
        <w:rPr>
          <w:rFonts w:ascii="Times New Roman" w:hAnsi="Times New Roman" w:cs="Times New Roman"/>
          <w:sz w:val="24"/>
          <w:szCs w:val="24"/>
        </w:rPr>
        <w:t>3</w:t>
      </w:r>
      <w:r w:rsidRPr="00EA44B5">
        <w:rPr>
          <w:rFonts w:ascii="Times New Roman" w:hAnsi="Times New Roman" w:cs="Times New Roman"/>
          <w:sz w:val="24"/>
          <w:szCs w:val="24"/>
        </w:rPr>
        <w:t xml:space="preserve"> настоящего Порядка, размер уровня инфляции не применяется.</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80"/>
      <w:bookmarkEnd w:id="10"/>
      <w:r w:rsidRPr="00EA44B5">
        <w:rPr>
          <w:rFonts w:ascii="Times New Roman" w:hAnsi="Times New Roman" w:cs="Times New Roman"/>
          <w:sz w:val="24"/>
          <w:szCs w:val="24"/>
        </w:rPr>
        <w:t>IV. Ставки арендной платы</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44B5">
        <w:rPr>
          <w:rFonts w:ascii="Times New Roman" w:hAnsi="Times New Roman" w:cs="Times New Roman"/>
          <w:sz w:val="24"/>
          <w:szCs w:val="24"/>
        </w:rPr>
        <w:t>2</w:t>
      </w:r>
      <w:r w:rsidR="00EA44B5" w:rsidRPr="00EA44B5">
        <w:rPr>
          <w:rFonts w:ascii="Times New Roman" w:hAnsi="Times New Roman" w:cs="Times New Roman"/>
          <w:sz w:val="24"/>
          <w:szCs w:val="24"/>
        </w:rPr>
        <w:t>6</w:t>
      </w:r>
      <w:r w:rsidRPr="00EA44B5">
        <w:rPr>
          <w:rFonts w:ascii="Times New Roman" w:hAnsi="Times New Roman" w:cs="Times New Roman"/>
          <w:sz w:val="24"/>
          <w:szCs w:val="24"/>
        </w:rPr>
        <w:t>. Размер ставки арендной платы за земельные участки</w:t>
      </w:r>
      <w:r w:rsidR="002A6763" w:rsidRPr="00EA44B5">
        <w:rPr>
          <w:rFonts w:ascii="Times New Roman" w:hAnsi="Times New Roman" w:cs="Times New Roman"/>
          <w:sz w:val="24"/>
          <w:szCs w:val="24"/>
        </w:rPr>
        <w:t>,</w:t>
      </w:r>
      <w:r w:rsidRPr="00EA44B5">
        <w:rPr>
          <w:rFonts w:ascii="Times New Roman" w:hAnsi="Times New Roman" w:cs="Times New Roman"/>
          <w:sz w:val="24"/>
          <w:szCs w:val="24"/>
        </w:rPr>
        <w:t xml:space="preserve"> </w:t>
      </w:r>
      <w:r w:rsidR="002A6763" w:rsidRPr="00EA44B5">
        <w:rPr>
          <w:rFonts w:ascii="Times New Roman" w:hAnsi="Times New Roman" w:cs="Times New Roman"/>
          <w:sz w:val="24"/>
          <w:szCs w:val="24"/>
        </w:rPr>
        <w:t>находящиеся в собственности муниципального образования</w:t>
      </w:r>
      <w:r w:rsidRPr="00EA44B5">
        <w:rPr>
          <w:rFonts w:ascii="Times New Roman" w:hAnsi="Times New Roman" w:cs="Times New Roman"/>
          <w:sz w:val="24"/>
          <w:szCs w:val="24"/>
        </w:rPr>
        <w:t xml:space="preserve"> </w:t>
      </w:r>
      <w:r w:rsidR="002A6763" w:rsidRPr="00EA44B5">
        <w:rPr>
          <w:rFonts w:ascii="Times New Roman" w:hAnsi="Times New Roman" w:cs="Times New Roman"/>
          <w:sz w:val="24"/>
          <w:szCs w:val="24"/>
        </w:rPr>
        <w:t xml:space="preserve">городское поселение Игрим </w:t>
      </w:r>
      <w:r w:rsidRPr="00EA44B5">
        <w:rPr>
          <w:rFonts w:ascii="Times New Roman" w:hAnsi="Times New Roman" w:cs="Times New Roman"/>
          <w:sz w:val="24"/>
          <w:szCs w:val="24"/>
        </w:rPr>
        <w:t xml:space="preserve">устанавливается в соответствии с </w:t>
      </w:r>
      <w:hyperlink r:id="rId14" w:anchor="Par359" w:tooltip="Ссылка на текущий документ" w:history="1">
        <w:r w:rsidRPr="00EA44B5">
          <w:rPr>
            <w:rStyle w:val="a3"/>
            <w:rFonts w:ascii="Times New Roman" w:hAnsi="Times New Roman" w:cs="Times New Roman"/>
            <w:color w:val="auto"/>
            <w:sz w:val="24"/>
            <w:szCs w:val="24"/>
            <w:u w:val="none"/>
          </w:rPr>
          <w:t xml:space="preserve">таблицей </w:t>
        </w:r>
      </w:hyperlink>
      <w:r w:rsidRPr="00EA44B5">
        <w:rPr>
          <w:rFonts w:ascii="Times New Roman" w:hAnsi="Times New Roman" w:cs="Times New Roman"/>
          <w:sz w:val="24"/>
          <w:szCs w:val="24"/>
        </w:rPr>
        <w:t>1.</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11" w:name="Par194"/>
      <w:bookmarkEnd w:id="11"/>
      <w:r w:rsidRPr="00EA44B5">
        <w:rPr>
          <w:rFonts w:ascii="Times New Roman" w:hAnsi="Times New Roman" w:cs="Times New Roman"/>
          <w:sz w:val="24"/>
          <w:szCs w:val="24"/>
        </w:rPr>
        <w:t>Таблица 1</w:t>
      </w:r>
    </w:p>
    <w:p w:rsidR="006845E1" w:rsidRPr="00EA44B5" w:rsidRDefault="006845E1" w:rsidP="00EA4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A6763" w:rsidRPr="00EA44B5" w:rsidRDefault="006845E1" w:rsidP="00EA44B5">
      <w:pPr>
        <w:widowControl w:val="0"/>
        <w:autoSpaceDE w:val="0"/>
        <w:autoSpaceDN w:val="0"/>
        <w:adjustRightInd w:val="0"/>
        <w:spacing w:after="0" w:line="240" w:lineRule="auto"/>
        <w:jc w:val="center"/>
        <w:rPr>
          <w:rFonts w:ascii="Times New Roman" w:hAnsi="Times New Roman" w:cs="Times New Roman"/>
          <w:sz w:val="24"/>
          <w:szCs w:val="24"/>
        </w:rPr>
      </w:pPr>
      <w:bookmarkStart w:id="12" w:name="Par196"/>
      <w:bookmarkStart w:id="13" w:name="Par357"/>
      <w:bookmarkStart w:id="14" w:name="Par359"/>
      <w:bookmarkEnd w:id="12"/>
      <w:bookmarkEnd w:id="13"/>
      <w:bookmarkEnd w:id="14"/>
      <w:r w:rsidRPr="00EA44B5">
        <w:rPr>
          <w:rFonts w:ascii="Times New Roman" w:hAnsi="Times New Roman" w:cs="Times New Roman"/>
          <w:sz w:val="24"/>
          <w:szCs w:val="24"/>
        </w:rPr>
        <w:t xml:space="preserve">Ставки арендной платы за земельные участки, </w:t>
      </w:r>
      <w:r w:rsidR="002A6763" w:rsidRPr="00EA44B5">
        <w:rPr>
          <w:rFonts w:ascii="Times New Roman" w:hAnsi="Times New Roman" w:cs="Times New Roman"/>
          <w:sz w:val="24"/>
          <w:szCs w:val="24"/>
        </w:rPr>
        <w:t>находящиеся в собственности муниципального образования городское поселение Игрим</w:t>
      </w:r>
    </w:p>
    <w:p w:rsidR="00DD3524" w:rsidRPr="00EA44B5" w:rsidRDefault="00DD3524" w:rsidP="00EA44B5">
      <w:pPr>
        <w:autoSpaceDE w:val="0"/>
        <w:autoSpaceDN w:val="0"/>
        <w:adjustRightInd w:val="0"/>
        <w:spacing w:after="0" w:line="240" w:lineRule="auto"/>
        <w:jc w:val="both"/>
        <w:rPr>
          <w:rFonts w:ascii="Times New Roman" w:hAnsi="Times New Roman" w:cs="Times New Roman"/>
          <w:sz w:val="24"/>
          <w:szCs w:val="24"/>
        </w:rPr>
      </w:pPr>
    </w:p>
    <w:p w:rsidR="006845E1" w:rsidRPr="00EA44B5" w:rsidRDefault="006845E1" w:rsidP="00EA44B5">
      <w:pPr>
        <w:widowControl w:val="0"/>
        <w:autoSpaceDE w:val="0"/>
        <w:autoSpaceDN w:val="0"/>
        <w:adjustRightInd w:val="0"/>
        <w:spacing w:after="0"/>
        <w:ind w:firstLine="540"/>
        <w:jc w:val="both"/>
        <w:rPr>
          <w:rFonts w:ascii="Times New Roman" w:hAnsi="Times New Roman" w:cs="Times New Roman"/>
          <w:sz w:val="20"/>
          <w:szCs w:val="20"/>
        </w:rPr>
      </w:pPr>
    </w:p>
    <w:tbl>
      <w:tblPr>
        <w:tblW w:w="9498" w:type="dxa"/>
        <w:tblInd w:w="102" w:type="dxa"/>
        <w:tblLayout w:type="fixed"/>
        <w:tblCellMar>
          <w:top w:w="75" w:type="dxa"/>
          <w:left w:w="0" w:type="dxa"/>
          <w:bottom w:w="75" w:type="dxa"/>
          <w:right w:w="0" w:type="dxa"/>
        </w:tblCellMar>
        <w:tblLook w:val="04A0"/>
      </w:tblPr>
      <w:tblGrid>
        <w:gridCol w:w="794"/>
        <w:gridCol w:w="3345"/>
        <w:gridCol w:w="4346"/>
        <w:gridCol w:w="1013"/>
      </w:tblGrid>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lastRenderedPageBreak/>
              <w:t xml:space="preserve">N </w:t>
            </w:r>
            <w:r w:rsidR="00DC678C">
              <w:rPr>
                <w:rFonts w:ascii="Times New Roman" w:hAnsi="Times New Roman" w:cs="Times New Roman"/>
              </w:rPr>
              <w:t>п/п</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Виды и подвиды разрешенного использования земельных участков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Городское поселение Игрим</w:t>
            </w:r>
          </w:p>
        </w:tc>
      </w:tr>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1</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домов многоэтажной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домов индивидуальной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гаражей и автостоянок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в составе гаражных кооперативов, </w:t>
            </w:r>
            <w:proofErr w:type="gramStart"/>
            <w:r w:rsidRPr="00DC678C">
              <w:rPr>
                <w:rFonts w:ascii="Times New Roman" w:hAnsi="Times New Roman" w:cs="Times New Roman"/>
              </w:rPr>
              <w:t>индивидуальные</w:t>
            </w:r>
            <w:proofErr w:type="gramEnd"/>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сервисного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4</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находящиеся в составе дачных, садоводческих и огороднических объединений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5</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объектов торговли, общественного питания и бытового обслуживания</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магазины, торговые центры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8</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рынки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10</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ярмарки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10</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торговые павильоны, киоски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13</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автозаправочные станции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платные автостоянки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proofErr w:type="spellStart"/>
            <w:r w:rsidRPr="00DC678C">
              <w:rPr>
                <w:rFonts w:ascii="Times New Roman" w:hAnsi="Times New Roman" w:cs="Times New Roman"/>
              </w:rPr>
              <w:t>автомойки</w:t>
            </w:r>
            <w:proofErr w:type="spellEnd"/>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станции технического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общественного питания, в том числе: рестораны, кафе, столовые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9</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бытового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развлекательного характера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10</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рекламные сооружения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6</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гостиниц</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6845E1" w:rsidRPr="00DC678C" w:rsidTr="002A6763">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7</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финансовых, кредитных, юридических, адвокатских компаний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12</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административные здания, офисы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10</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учреждений, общественных, религиозных организаций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845E1" w:rsidRPr="00DC678C" w:rsidRDefault="006845E1"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образования, науки, здравоохранения, физкультуры и спорта, культуры и искусства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6845E1"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8</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объектов рекреационного и лечебно-оздоровительного назначения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45E1" w:rsidRPr="00DC678C" w:rsidRDefault="006845E1"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3</w:t>
            </w:r>
          </w:p>
        </w:tc>
      </w:tr>
      <w:tr w:rsidR="002A6763" w:rsidRPr="00DC678C" w:rsidTr="002A6763">
        <w:tc>
          <w:tcPr>
            <w:tcW w:w="794"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9</w:t>
            </w:r>
          </w:p>
        </w:tc>
        <w:tc>
          <w:tcPr>
            <w:tcW w:w="3345"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размещения производственных и административных зданий, </w:t>
            </w:r>
            <w:r w:rsidRPr="00DC678C">
              <w:rPr>
                <w:rFonts w:ascii="Times New Roman" w:hAnsi="Times New Roman" w:cs="Times New Roman"/>
              </w:rPr>
              <w:lastRenderedPageBreak/>
              <w:t>строений, сооружений промышленности, коммунального хозяйства, материально-технического, продовольственного снабжения, сбыта и заготовок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lastRenderedPageBreak/>
              <w:t>пищевая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легкая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4</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лесозаготовка и лесопереработка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нефтегазодобывающая и нефтегазоперерабатывающая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полиграфическая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машиностроение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складское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2A6763" w:rsidRPr="00DC678C" w:rsidTr="002A6763">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коммунальное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2A6763" w:rsidRPr="00DC678C" w:rsidTr="002A6763">
        <w:trPr>
          <w:trHeight w:val="426"/>
        </w:trPr>
        <w:tc>
          <w:tcPr>
            <w:tcW w:w="794"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прочие промышленные предприятия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2A6763" w:rsidRPr="00DC678C" w:rsidTr="002A6763">
        <w:trPr>
          <w:trHeight w:val="234"/>
        </w:trPr>
        <w:tc>
          <w:tcPr>
            <w:tcW w:w="794" w:type="dxa"/>
            <w:vMerge/>
            <w:tcBorders>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индустриальные (промышленные) парки в рамках инвестиционных проектов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4</w:t>
            </w:r>
          </w:p>
        </w:tc>
      </w:tr>
      <w:tr w:rsidR="002A6763"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10</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электростанций, обслуживающих их сооружений и объектов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w:t>
            </w:r>
          </w:p>
        </w:tc>
      </w:tr>
      <w:tr w:rsidR="002A6763" w:rsidRPr="00DC678C" w:rsidTr="002A6763">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11</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proofErr w:type="gramStart"/>
            <w:r w:rsidRPr="00DC678C">
              <w:rPr>
                <w:rFonts w:ascii="Times New Roman" w:hAnsi="Times New Roman" w:cs="Times New Roman"/>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железнодорожного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воздушного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4</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2</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автодорожных вокзалов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2</w:t>
            </w:r>
          </w:p>
        </w:tc>
      </w:tr>
      <w:tr w:rsidR="002A6763" w:rsidRPr="00DC678C" w:rsidTr="002A6763">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12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Земельные участки, занятые водными объектами, находящимися в обороте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both"/>
              <w:rPr>
                <w:rFonts w:ascii="Times New Roman" w:hAnsi="Times New Roman" w:cs="Times New Roman"/>
              </w:rPr>
            </w:pPr>
            <w:proofErr w:type="spellStart"/>
            <w:r w:rsidRPr="00DC678C">
              <w:rPr>
                <w:rFonts w:ascii="Times New Roman" w:hAnsi="Times New Roman" w:cs="Times New Roman"/>
              </w:rPr>
              <w:t>зем</w:t>
            </w:r>
            <w:proofErr w:type="spellEnd"/>
            <w:r w:rsidRPr="00DC678C">
              <w:rPr>
                <w:rFonts w:ascii="Times New Roman" w:hAnsi="Times New Roman" w:cs="Times New Roman"/>
              </w:rPr>
              <w:t xml:space="preserve">. </w:t>
            </w:r>
            <w:r w:rsidR="00DC678C">
              <w:rPr>
                <w:rFonts w:ascii="Times New Roman" w:hAnsi="Times New Roman" w:cs="Times New Roman"/>
              </w:rPr>
              <w:t>н</w:t>
            </w:r>
            <w:r w:rsidRPr="00DC678C">
              <w:rPr>
                <w:rFonts w:ascii="Times New Roman" w:hAnsi="Times New Roman" w:cs="Times New Roman"/>
              </w:rPr>
              <w:t>алог</w:t>
            </w:r>
          </w:p>
        </w:tc>
      </w:tr>
      <w:tr w:rsidR="002A6763" w:rsidRPr="00DC678C" w:rsidTr="002A6763">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13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proofErr w:type="gramStart"/>
            <w:r w:rsidRPr="00DC678C">
              <w:rPr>
                <w:rFonts w:ascii="Times New Roman" w:hAnsi="Times New Roman" w:cs="Times New Roman"/>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DC678C">
              <w:rPr>
                <w:rFonts w:ascii="Times New Roman" w:hAnsi="Times New Roman" w:cs="Times New Roman"/>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автомобильного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2</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трубопроводного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3</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объекты обороны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разработка полезных ископаемых</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ЛЭП, ТП и прочие объекты энергетики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r w:rsidR="002A6763" w:rsidRPr="00DC678C" w:rsidTr="002A6763">
        <w:tc>
          <w:tcPr>
            <w:tcW w:w="794"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2A6763" w:rsidRPr="00DC678C" w:rsidRDefault="002A6763" w:rsidP="00DC678C">
            <w:pPr>
              <w:spacing w:after="0" w:line="240" w:lineRule="auto"/>
              <w:rPr>
                <w:rFonts w:ascii="Times New Roman" w:hAnsi="Times New Roman" w:cs="Times New Roman"/>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прочие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A6763" w:rsidRPr="00DC678C" w:rsidRDefault="002A6763" w:rsidP="00DC678C">
            <w:pPr>
              <w:widowControl w:val="0"/>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r>
    </w:tbl>
    <w:p w:rsidR="006845E1" w:rsidRPr="00DC678C" w:rsidRDefault="006845E1" w:rsidP="00DC678C">
      <w:pPr>
        <w:widowControl w:val="0"/>
        <w:autoSpaceDE w:val="0"/>
        <w:autoSpaceDN w:val="0"/>
        <w:adjustRightInd w:val="0"/>
        <w:spacing w:after="0" w:line="240" w:lineRule="auto"/>
        <w:ind w:firstLine="540"/>
        <w:jc w:val="both"/>
        <w:rPr>
          <w:rFonts w:ascii="Times New Roman" w:hAnsi="Times New Roman" w:cs="Times New Roman"/>
        </w:rPr>
      </w:pPr>
    </w:p>
    <w:p w:rsidR="002A6763" w:rsidRPr="00EA44B5" w:rsidRDefault="002A6763" w:rsidP="00DC678C">
      <w:pPr>
        <w:autoSpaceDE w:val="0"/>
        <w:autoSpaceDN w:val="0"/>
        <w:adjustRightInd w:val="0"/>
        <w:spacing w:after="0"/>
        <w:ind w:firstLine="708"/>
        <w:contextualSpacing/>
        <w:jc w:val="both"/>
        <w:rPr>
          <w:rFonts w:ascii="Times New Roman" w:hAnsi="Times New Roman" w:cs="Times New Roman"/>
          <w:sz w:val="24"/>
          <w:szCs w:val="24"/>
          <w:highlight w:val="yellow"/>
        </w:rPr>
      </w:pPr>
      <w:bookmarkStart w:id="15" w:name="Par519"/>
      <w:bookmarkStart w:id="16" w:name="Par1930"/>
      <w:bookmarkStart w:id="17" w:name="Par2038"/>
      <w:bookmarkEnd w:id="15"/>
      <w:bookmarkEnd w:id="16"/>
      <w:bookmarkEnd w:id="17"/>
    </w:p>
    <w:p w:rsidR="00EA44B5" w:rsidRPr="00DC678C" w:rsidRDefault="00EA44B5" w:rsidP="00DC678C">
      <w:pPr>
        <w:autoSpaceDE w:val="0"/>
        <w:autoSpaceDN w:val="0"/>
        <w:adjustRightInd w:val="0"/>
        <w:spacing w:after="0" w:line="240" w:lineRule="auto"/>
        <w:jc w:val="right"/>
        <w:rPr>
          <w:rFonts w:ascii="Times New Roman" w:hAnsi="Times New Roman" w:cs="Times New Roman"/>
          <w:sz w:val="24"/>
          <w:szCs w:val="24"/>
        </w:rPr>
      </w:pPr>
      <w:r w:rsidRPr="00DC678C">
        <w:rPr>
          <w:rFonts w:ascii="Times New Roman" w:hAnsi="Times New Roman" w:cs="Times New Roman"/>
          <w:sz w:val="24"/>
          <w:szCs w:val="24"/>
        </w:rPr>
        <w:lastRenderedPageBreak/>
        <w:t xml:space="preserve">      Таблица 2.</w:t>
      </w:r>
    </w:p>
    <w:p w:rsidR="00EA44B5" w:rsidRPr="00DC678C" w:rsidRDefault="00EA44B5" w:rsidP="00DC678C">
      <w:pPr>
        <w:autoSpaceDE w:val="0"/>
        <w:autoSpaceDN w:val="0"/>
        <w:adjustRightInd w:val="0"/>
        <w:spacing w:after="0" w:line="240" w:lineRule="auto"/>
        <w:jc w:val="center"/>
        <w:rPr>
          <w:rFonts w:ascii="Times New Roman" w:hAnsi="Times New Roman" w:cs="Times New Roman"/>
          <w:sz w:val="24"/>
          <w:szCs w:val="24"/>
        </w:rPr>
      </w:pPr>
      <w:r w:rsidRPr="00DC678C">
        <w:rPr>
          <w:rFonts w:ascii="Times New Roman" w:hAnsi="Times New Roman" w:cs="Times New Roman"/>
          <w:sz w:val="24"/>
          <w:szCs w:val="24"/>
        </w:rPr>
        <w:t>Коэффициент переходного периода</w:t>
      </w:r>
    </w:p>
    <w:p w:rsidR="00EA44B5" w:rsidRPr="00DC678C" w:rsidRDefault="00EA44B5" w:rsidP="00DC678C">
      <w:pPr>
        <w:autoSpaceDE w:val="0"/>
        <w:autoSpaceDN w:val="0"/>
        <w:adjustRightInd w:val="0"/>
        <w:spacing w:after="0" w:line="240" w:lineRule="auto"/>
        <w:jc w:val="center"/>
        <w:rPr>
          <w:rFonts w:ascii="Times New Roman" w:hAnsi="Times New Roman" w:cs="Times New Roman"/>
          <w:sz w:val="24"/>
          <w:szCs w:val="24"/>
        </w:rPr>
      </w:pPr>
      <w:r w:rsidRPr="00DC678C">
        <w:rPr>
          <w:rFonts w:ascii="Times New Roman" w:hAnsi="Times New Roman" w:cs="Times New Roman"/>
          <w:sz w:val="24"/>
          <w:szCs w:val="24"/>
        </w:rPr>
        <w:t>в отношении земельных участков, находящихся в собственности городского поселения Игрим</w:t>
      </w:r>
    </w:p>
    <w:p w:rsidR="00EA44B5" w:rsidRPr="00EA44B5" w:rsidRDefault="00EA44B5" w:rsidP="00EA44B5">
      <w:pPr>
        <w:autoSpaceDE w:val="0"/>
        <w:autoSpaceDN w:val="0"/>
        <w:adjustRightInd w:val="0"/>
        <w:spacing w:after="0"/>
        <w:ind w:firstLine="540"/>
        <w:jc w:val="both"/>
        <w:outlineLvl w:val="0"/>
        <w:rPr>
          <w:rFonts w:ascii="Times New Roman" w:hAnsi="Times New Roman" w:cs="Times New Roman"/>
          <w:sz w:val="28"/>
          <w:szCs w:val="28"/>
        </w:rPr>
      </w:pPr>
    </w:p>
    <w:tbl>
      <w:tblPr>
        <w:tblW w:w="5000" w:type="pct"/>
        <w:tblCellSpacing w:w="5" w:type="nil"/>
        <w:tblCellMar>
          <w:left w:w="75" w:type="dxa"/>
          <w:right w:w="75" w:type="dxa"/>
        </w:tblCellMar>
        <w:tblLook w:val="0000"/>
      </w:tblPr>
      <w:tblGrid>
        <w:gridCol w:w="1209"/>
        <w:gridCol w:w="3724"/>
        <w:gridCol w:w="3496"/>
        <w:gridCol w:w="1076"/>
      </w:tblGrid>
      <w:tr w:rsidR="00EA44B5" w:rsidRPr="00EA44B5" w:rsidTr="00EA44B5">
        <w:trPr>
          <w:trHeight w:val="20"/>
          <w:tblCellSpacing w:w="5" w:type="nil"/>
        </w:trPr>
        <w:tc>
          <w:tcPr>
            <w:tcW w:w="63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N  </w:t>
            </w:r>
            <w:r w:rsidRPr="00DC678C">
              <w:rPr>
                <w:rFonts w:ascii="Times New Roman" w:hAnsi="Times New Roman" w:cs="Times New Roman"/>
              </w:rPr>
              <w:br/>
            </w:r>
            <w:r w:rsidR="00DC678C">
              <w:rPr>
                <w:rFonts w:ascii="Times New Roman" w:hAnsi="Times New Roman" w:cs="Times New Roman"/>
              </w:rPr>
              <w:t>п/п</w:t>
            </w:r>
            <w:r w:rsidRPr="00DC678C">
              <w:rPr>
                <w:rFonts w:ascii="Times New Roman" w:hAnsi="Times New Roman" w:cs="Times New Roman"/>
              </w:rPr>
              <w:t xml:space="preserve"> </w:t>
            </w:r>
          </w:p>
        </w:tc>
        <w:tc>
          <w:tcPr>
            <w:tcW w:w="3798" w:type="pct"/>
            <w:gridSpan w:val="2"/>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Виды и подвиды разрешенного использования         </w:t>
            </w:r>
            <w:r w:rsidRPr="00DC678C">
              <w:rPr>
                <w:rFonts w:ascii="Times New Roman" w:hAnsi="Times New Roman" w:cs="Times New Roman"/>
              </w:rPr>
              <w:br/>
              <w:t xml:space="preserve">                    земельных участков                     </w:t>
            </w:r>
          </w:p>
        </w:tc>
        <w:tc>
          <w:tcPr>
            <w:tcW w:w="56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Размер </w:t>
            </w:r>
            <w:proofErr w:type="spellStart"/>
            <w:proofErr w:type="gramStart"/>
            <w:r w:rsidRPr="00DC678C">
              <w:rPr>
                <w:rFonts w:ascii="Times New Roman" w:hAnsi="Times New Roman" w:cs="Times New Roman"/>
              </w:rPr>
              <w:t>коэффи-циента</w:t>
            </w:r>
            <w:proofErr w:type="spellEnd"/>
            <w:proofErr w:type="gramEnd"/>
            <w:r w:rsidRPr="00DC678C">
              <w:rPr>
                <w:rFonts w:ascii="Times New Roman" w:hAnsi="Times New Roman" w:cs="Times New Roman"/>
              </w:rPr>
              <w:t xml:space="preserve"> </w:t>
            </w:r>
          </w:p>
        </w:tc>
      </w:tr>
      <w:tr w:rsidR="00EA44B5" w:rsidRPr="00EA44B5" w:rsidTr="00EA44B5">
        <w:trPr>
          <w:trHeight w:val="20"/>
          <w:tblCellSpacing w:w="5" w:type="nil"/>
        </w:trPr>
        <w:tc>
          <w:tcPr>
            <w:tcW w:w="63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w:t>
            </w:r>
          </w:p>
        </w:tc>
        <w:tc>
          <w:tcPr>
            <w:tcW w:w="3798" w:type="pct"/>
            <w:gridSpan w:val="2"/>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размещения домов    </w:t>
            </w:r>
            <w:r w:rsidRPr="00DC678C">
              <w:rPr>
                <w:rFonts w:ascii="Times New Roman" w:hAnsi="Times New Roman" w:cs="Times New Roman"/>
              </w:rPr>
              <w:br/>
              <w:t xml:space="preserve">многоэтажной жилой застройки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val="restar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2</w:t>
            </w:r>
          </w:p>
        </w:tc>
        <w:tc>
          <w:tcPr>
            <w:tcW w:w="1959" w:type="pct"/>
            <w:vMerge w:val="restar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w:t>
            </w:r>
            <w:r w:rsidRPr="00DC678C">
              <w:rPr>
                <w:rFonts w:ascii="Times New Roman" w:hAnsi="Times New Roman" w:cs="Times New Roman"/>
              </w:rPr>
              <w:br/>
              <w:t xml:space="preserve">размещения домов индивидуальной жилой    </w:t>
            </w:r>
            <w:r w:rsidRPr="00DC678C">
              <w:rPr>
                <w:rFonts w:ascii="Times New Roman" w:hAnsi="Times New Roman" w:cs="Times New Roman"/>
              </w:rPr>
              <w:br/>
              <w:t xml:space="preserve">застройки               </w:t>
            </w: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для размещения ИЖС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для ведения ЛПХ (приусадебные     </w:t>
            </w:r>
            <w:r w:rsidRPr="00DC678C">
              <w:rPr>
                <w:rFonts w:ascii="Times New Roman" w:hAnsi="Times New Roman" w:cs="Times New Roman"/>
              </w:rPr>
              <w:br/>
              <w:t xml:space="preserve">участки)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1,5  </w:t>
            </w:r>
          </w:p>
        </w:tc>
      </w:tr>
      <w:tr w:rsidR="00EA44B5" w:rsidRPr="00EA44B5" w:rsidTr="00EA44B5">
        <w:trPr>
          <w:trHeight w:val="20"/>
          <w:tblCellSpacing w:w="5" w:type="nil"/>
        </w:trPr>
        <w:tc>
          <w:tcPr>
            <w:tcW w:w="63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3</w:t>
            </w:r>
          </w:p>
        </w:tc>
        <w:tc>
          <w:tcPr>
            <w:tcW w:w="3798" w:type="pct"/>
            <w:gridSpan w:val="2"/>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Земельные участки, предназначенные для размещения гаражей и</w:t>
            </w:r>
            <w:r w:rsidRPr="00DC678C">
              <w:rPr>
                <w:rFonts w:ascii="Times New Roman" w:hAnsi="Times New Roman" w:cs="Times New Roman"/>
              </w:rPr>
              <w:br/>
              <w:t xml:space="preserve">автостоянок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1,5</w:t>
            </w:r>
          </w:p>
        </w:tc>
      </w:tr>
      <w:tr w:rsidR="00EA44B5" w:rsidRPr="00EA44B5" w:rsidTr="00EA44B5">
        <w:trPr>
          <w:trHeight w:val="20"/>
          <w:tblCellSpacing w:w="5" w:type="nil"/>
        </w:trPr>
        <w:tc>
          <w:tcPr>
            <w:tcW w:w="63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4</w:t>
            </w:r>
          </w:p>
        </w:tc>
        <w:tc>
          <w:tcPr>
            <w:tcW w:w="3798" w:type="pct"/>
            <w:gridSpan w:val="2"/>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находящиеся в составе дачных,           </w:t>
            </w:r>
            <w:r w:rsidRPr="00DC678C">
              <w:rPr>
                <w:rFonts w:ascii="Times New Roman" w:hAnsi="Times New Roman" w:cs="Times New Roman"/>
              </w:rPr>
              <w:br/>
              <w:t xml:space="preserve">садоводческих и огороднических объединений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1,5  </w:t>
            </w:r>
          </w:p>
        </w:tc>
      </w:tr>
      <w:tr w:rsidR="00EA44B5" w:rsidRPr="00EA44B5" w:rsidTr="00EA44B5">
        <w:trPr>
          <w:trHeight w:val="20"/>
          <w:tblCellSpacing w:w="5" w:type="nil"/>
        </w:trPr>
        <w:tc>
          <w:tcPr>
            <w:tcW w:w="636" w:type="pct"/>
            <w:vMerge w:val="restar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5</w:t>
            </w:r>
          </w:p>
        </w:tc>
        <w:tc>
          <w:tcPr>
            <w:tcW w:w="1959" w:type="pct"/>
            <w:vMerge w:val="restar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объектов торговли,    общественного питания и бытового обслуживания   </w:t>
            </w: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магазины, торговые центры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рынки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торговые павильоны, киоски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АЗС, автостоянки, мойки, станции  </w:t>
            </w:r>
            <w:r w:rsidRPr="00DC678C">
              <w:rPr>
                <w:rFonts w:ascii="Times New Roman" w:hAnsi="Times New Roman" w:cs="Times New Roman"/>
              </w:rPr>
              <w:br/>
              <w:t xml:space="preserve">тех. обслуживания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объекты общественного питания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объекты бытового обслуживания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объекты развлекательного характера</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рекламные сооружения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6</w:t>
            </w:r>
          </w:p>
        </w:tc>
        <w:tc>
          <w:tcPr>
            <w:tcW w:w="3798" w:type="pct"/>
            <w:gridSpan w:val="2"/>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размещения гостиниц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0,2  </w:t>
            </w:r>
          </w:p>
        </w:tc>
      </w:tr>
      <w:tr w:rsidR="00EA44B5" w:rsidRPr="00EA44B5" w:rsidTr="00EA44B5">
        <w:trPr>
          <w:trHeight w:val="20"/>
          <w:tblCellSpacing w:w="5" w:type="nil"/>
        </w:trPr>
        <w:tc>
          <w:tcPr>
            <w:tcW w:w="636" w:type="pct"/>
            <w:vMerge w:val="restar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7</w:t>
            </w:r>
          </w:p>
        </w:tc>
        <w:tc>
          <w:tcPr>
            <w:tcW w:w="1959" w:type="pct"/>
            <w:vMerge w:val="restar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w:t>
            </w:r>
            <w:r w:rsidRPr="00DC678C">
              <w:rPr>
                <w:rFonts w:ascii="Times New Roman" w:hAnsi="Times New Roman" w:cs="Times New Roman"/>
              </w:rPr>
              <w:br/>
              <w:t xml:space="preserve">размещения  административных и      </w:t>
            </w:r>
            <w:r w:rsidRPr="00DC678C">
              <w:rPr>
                <w:rFonts w:ascii="Times New Roman" w:hAnsi="Times New Roman" w:cs="Times New Roman"/>
              </w:rPr>
              <w:br/>
              <w:t xml:space="preserve">офисных зданий, объектов образования, науки,     здравоохранения и социального обеспечения, физической культуры и   </w:t>
            </w:r>
            <w:r w:rsidRPr="00DC678C">
              <w:rPr>
                <w:rFonts w:ascii="Times New Roman" w:hAnsi="Times New Roman" w:cs="Times New Roman"/>
              </w:rPr>
              <w:br/>
              <w:t xml:space="preserve">спорта, искусства, религии                 </w:t>
            </w: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финансово-кредитные институты,    </w:t>
            </w:r>
            <w:r w:rsidRPr="00DC678C">
              <w:rPr>
                <w:rFonts w:ascii="Times New Roman" w:hAnsi="Times New Roman" w:cs="Times New Roman"/>
              </w:rPr>
              <w:br/>
              <w:t xml:space="preserve">юридические компании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административные здания, офисы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общественные, религиозные         </w:t>
            </w:r>
            <w:r w:rsidRPr="00DC678C">
              <w:rPr>
                <w:rFonts w:ascii="Times New Roman" w:hAnsi="Times New Roman" w:cs="Times New Roman"/>
              </w:rPr>
              <w:br/>
              <w:t xml:space="preserve">организации, учреждения           </w:t>
            </w:r>
            <w:r w:rsidRPr="00DC678C">
              <w:rPr>
                <w:rFonts w:ascii="Times New Roman" w:hAnsi="Times New Roman" w:cs="Times New Roman"/>
              </w:rPr>
              <w:br/>
              <w:t xml:space="preserve">образования, науки,               </w:t>
            </w:r>
            <w:r w:rsidRPr="00DC678C">
              <w:rPr>
                <w:rFonts w:ascii="Times New Roman" w:hAnsi="Times New Roman" w:cs="Times New Roman"/>
              </w:rPr>
              <w:br/>
              <w:t xml:space="preserve">здравоохранения, физкультуры и    </w:t>
            </w:r>
            <w:r w:rsidRPr="00DC678C">
              <w:rPr>
                <w:rFonts w:ascii="Times New Roman" w:hAnsi="Times New Roman" w:cs="Times New Roman"/>
              </w:rPr>
              <w:br/>
              <w:t xml:space="preserve">спорта, культуры и искусства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другие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8</w:t>
            </w:r>
          </w:p>
        </w:tc>
        <w:tc>
          <w:tcPr>
            <w:tcW w:w="3798" w:type="pct"/>
            <w:gridSpan w:val="2"/>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размещения объектов </w:t>
            </w:r>
            <w:r w:rsidRPr="00DC678C">
              <w:rPr>
                <w:rFonts w:ascii="Times New Roman" w:hAnsi="Times New Roman" w:cs="Times New Roman"/>
              </w:rPr>
              <w:br/>
              <w:t xml:space="preserve">рекреационного и лечебно-оздоровительного назначения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val="restart"/>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9</w:t>
            </w:r>
          </w:p>
        </w:tc>
        <w:tc>
          <w:tcPr>
            <w:tcW w:w="1959" w:type="pct"/>
            <w:vMerge w:val="restart"/>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w:t>
            </w:r>
            <w:r w:rsidRPr="00DC678C">
              <w:rPr>
                <w:rFonts w:ascii="Times New Roman" w:hAnsi="Times New Roman" w:cs="Times New Roman"/>
              </w:rPr>
              <w:br/>
              <w:t xml:space="preserve">размещения  производственных и      </w:t>
            </w:r>
            <w:r w:rsidRPr="00DC678C">
              <w:rPr>
                <w:rFonts w:ascii="Times New Roman" w:hAnsi="Times New Roman" w:cs="Times New Roman"/>
              </w:rPr>
              <w:br/>
              <w:t xml:space="preserve">административных зданий промышленности, коммунального хозяйства, материально-            </w:t>
            </w:r>
            <w:r w:rsidRPr="00DC678C">
              <w:rPr>
                <w:rFonts w:ascii="Times New Roman" w:hAnsi="Times New Roman" w:cs="Times New Roman"/>
              </w:rPr>
              <w:br/>
              <w:t xml:space="preserve">технического, продовольственного      </w:t>
            </w:r>
            <w:r w:rsidRPr="00DC678C">
              <w:rPr>
                <w:rFonts w:ascii="Times New Roman" w:hAnsi="Times New Roman" w:cs="Times New Roman"/>
              </w:rPr>
              <w:br/>
              <w:t xml:space="preserve">снабжения, сбыта и заготовок               </w:t>
            </w: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пищевая промышленность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легкая промышленность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лесозаготовка и лесопереработка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нефтегазодобывающая и             </w:t>
            </w:r>
            <w:r w:rsidRPr="00DC678C">
              <w:rPr>
                <w:rFonts w:ascii="Times New Roman" w:hAnsi="Times New Roman" w:cs="Times New Roman"/>
              </w:rPr>
              <w:br/>
              <w:t xml:space="preserve">нефтегазоперерабатывающая         </w:t>
            </w:r>
            <w:r w:rsidRPr="00DC678C">
              <w:rPr>
                <w:rFonts w:ascii="Times New Roman" w:hAnsi="Times New Roman" w:cs="Times New Roman"/>
              </w:rPr>
              <w:br/>
              <w:t xml:space="preserve">промышленность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полиграфическая промышленность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машиностроение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0"/>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складское и коммунальное хозяйство</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519"/>
          <w:tblCellSpacing w:w="5" w:type="nil"/>
        </w:trPr>
        <w:tc>
          <w:tcPr>
            <w:tcW w:w="636" w:type="pct"/>
            <w:vMerge/>
            <w:tcBorders>
              <w:left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прочие промышленные предприятия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  </w:t>
            </w:r>
          </w:p>
        </w:tc>
      </w:tr>
      <w:tr w:rsidR="00EA44B5" w:rsidRPr="00EA44B5" w:rsidTr="00EA44B5">
        <w:trPr>
          <w:trHeight w:val="282"/>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индустриальные (промышленные) парки в рамках инвестиционных проектов</w:t>
            </w:r>
          </w:p>
        </w:tc>
        <w:tc>
          <w:tcPr>
            <w:tcW w:w="56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0,1</w:t>
            </w:r>
          </w:p>
        </w:tc>
      </w:tr>
      <w:tr w:rsidR="00EA44B5" w:rsidRPr="00EA44B5" w:rsidTr="00EA44B5">
        <w:trPr>
          <w:trHeight w:val="20"/>
          <w:tblCellSpacing w:w="5" w:type="nil"/>
        </w:trPr>
        <w:tc>
          <w:tcPr>
            <w:tcW w:w="63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t>11</w:t>
            </w:r>
          </w:p>
        </w:tc>
        <w:tc>
          <w:tcPr>
            <w:tcW w:w="1959"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Земельные участки, предназначенные для размещения портов,  водных, </w:t>
            </w:r>
            <w:r w:rsidRPr="00DC678C">
              <w:rPr>
                <w:rFonts w:ascii="Times New Roman" w:hAnsi="Times New Roman" w:cs="Times New Roman"/>
              </w:rPr>
              <w:lastRenderedPageBreak/>
              <w:t xml:space="preserve">железнодорожных вокзалов, аэропортов,  аэродромов, аэровокзалов </w:t>
            </w:r>
          </w:p>
        </w:tc>
        <w:tc>
          <w:tcPr>
            <w:tcW w:w="1839"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lastRenderedPageBreak/>
              <w:t xml:space="preserve">аэропорт                          </w:t>
            </w:r>
          </w:p>
        </w:tc>
        <w:tc>
          <w:tcPr>
            <w:tcW w:w="56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val="restar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jc w:val="center"/>
              <w:rPr>
                <w:rFonts w:ascii="Times New Roman" w:hAnsi="Times New Roman" w:cs="Times New Roman"/>
              </w:rPr>
            </w:pPr>
            <w:r w:rsidRPr="00DC678C">
              <w:rPr>
                <w:rFonts w:ascii="Times New Roman" w:hAnsi="Times New Roman" w:cs="Times New Roman"/>
              </w:rPr>
              <w:lastRenderedPageBreak/>
              <w:t>13</w:t>
            </w:r>
          </w:p>
        </w:tc>
        <w:tc>
          <w:tcPr>
            <w:tcW w:w="1959" w:type="pct"/>
            <w:vMerge w:val="restart"/>
            <w:tcBorders>
              <w:top w:val="single" w:sz="4" w:space="0" w:color="auto"/>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roofErr w:type="gramStart"/>
            <w:r w:rsidRPr="00DC678C">
              <w:rPr>
                <w:rFonts w:ascii="Times New Roman" w:hAnsi="Times New Roman" w:cs="Times New Roman"/>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w:t>
            </w:r>
            <w:r w:rsidRPr="00DC678C">
              <w:rPr>
                <w:rFonts w:ascii="Times New Roman" w:hAnsi="Times New Roman" w:cs="Times New Roman"/>
              </w:rPr>
              <w:br/>
              <w:t>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DC678C">
              <w:rPr>
                <w:rFonts w:ascii="Times New Roman" w:hAnsi="Times New Roman" w:cs="Times New Roman"/>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  </w:t>
            </w:r>
          </w:p>
        </w:tc>
        <w:tc>
          <w:tcPr>
            <w:tcW w:w="1839"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объекты автомобильного транспорта </w:t>
            </w:r>
          </w:p>
        </w:tc>
        <w:tc>
          <w:tcPr>
            <w:tcW w:w="566" w:type="pct"/>
            <w:tcBorders>
              <w:top w:val="single" w:sz="4" w:space="0" w:color="auto"/>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объекты трубопроводного транспорта</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объекты связи, энергетики, обороны</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разработка полезных ископаемых    </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r w:rsidR="00EA44B5" w:rsidRPr="00EA44B5" w:rsidTr="00EA44B5">
        <w:trPr>
          <w:trHeight w:val="20"/>
          <w:tblCellSpacing w:w="5" w:type="nil"/>
        </w:trPr>
        <w:tc>
          <w:tcPr>
            <w:tcW w:w="636" w:type="pct"/>
            <w:vMerge/>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p>
        </w:tc>
        <w:tc>
          <w:tcPr>
            <w:tcW w:w="1959" w:type="pct"/>
            <w:vMerge/>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p>
        </w:tc>
        <w:tc>
          <w:tcPr>
            <w:tcW w:w="1839" w:type="pct"/>
            <w:tcBorders>
              <w:left w:val="single" w:sz="4" w:space="0" w:color="auto"/>
              <w:bottom w:val="single" w:sz="4" w:space="0" w:color="auto"/>
              <w:right w:val="single" w:sz="4" w:space="0" w:color="auto"/>
            </w:tcBorders>
          </w:tcPr>
          <w:p w:rsidR="00EA44B5" w:rsidRPr="00DC678C" w:rsidRDefault="00EA44B5" w:rsidP="00DC678C">
            <w:pPr>
              <w:spacing w:after="0" w:line="240" w:lineRule="auto"/>
              <w:rPr>
                <w:rFonts w:ascii="Times New Roman" w:hAnsi="Times New Roman" w:cs="Times New Roman"/>
              </w:rPr>
            </w:pPr>
            <w:r w:rsidRPr="00DC678C">
              <w:rPr>
                <w:rFonts w:ascii="Times New Roman" w:hAnsi="Times New Roman" w:cs="Times New Roman"/>
              </w:rPr>
              <w:t xml:space="preserve">объекты водного транспорта        </w:t>
            </w:r>
            <w:r w:rsidRPr="00DC678C">
              <w:rPr>
                <w:rFonts w:ascii="Times New Roman" w:hAnsi="Times New Roman" w:cs="Times New Roman"/>
              </w:rPr>
              <w:br/>
              <w:t xml:space="preserve">(причалы, пристани, затоны,       </w:t>
            </w:r>
            <w:r w:rsidRPr="00DC678C">
              <w:rPr>
                <w:rFonts w:ascii="Times New Roman" w:hAnsi="Times New Roman" w:cs="Times New Roman"/>
              </w:rPr>
              <w:br/>
              <w:t>гидротехнические сооружения и др.)</w:t>
            </w:r>
          </w:p>
        </w:tc>
        <w:tc>
          <w:tcPr>
            <w:tcW w:w="566" w:type="pct"/>
            <w:tcBorders>
              <w:left w:val="single" w:sz="4" w:space="0" w:color="auto"/>
              <w:bottom w:val="single" w:sz="4" w:space="0" w:color="auto"/>
              <w:right w:val="single" w:sz="4" w:space="0" w:color="auto"/>
            </w:tcBorders>
          </w:tcPr>
          <w:p w:rsidR="00EA44B5" w:rsidRPr="00DC678C" w:rsidRDefault="00EA44B5" w:rsidP="00DC678C">
            <w:pPr>
              <w:autoSpaceDE w:val="0"/>
              <w:autoSpaceDN w:val="0"/>
              <w:adjustRightInd w:val="0"/>
              <w:spacing w:after="0" w:line="240" w:lineRule="auto"/>
              <w:rPr>
                <w:rFonts w:ascii="Times New Roman" w:hAnsi="Times New Roman" w:cs="Times New Roman"/>
              </w:rPr>
            </w:pPr>
            <w:r w:rsidRPr="00DC678C">
              <w:rPr>
                <w:rFonts w:ascii="Times New Roman" w:hAnsi="Times New Roman" w:cs="Times New Roman"/>
              </w:rPr>
              <w:t xml:space="preserve">   1  </w:t>
            </w:r>
          </w:p>
        </w:tc>
      </w:tr>
    </w:tbl>
    <w:p w:rsidR="002A6763" w:rsidRPr="00EA44B5" w:rsidRDefault="002A6763" w:rsidP="00EA44B5">
      <w:pPr>
        <w:autoSpaceDE w:val="0"/>
        <w:autoSpaceDN w:val="0"/>
        <w:adjustRightInd w:val="0"/>
        <w:spacing w:after="0"/>
        <w:ind w:firstLine="708"/>
        <w:jc w:val="both"/>
        <w:rPr>
          <w:rFonts w:ascii="Times New Roman" w:hAnsi="Times New Roman" w:cs="Times New Roman"/>
          <w:sz w:val="26"/>
          <w:szCs w:val="26"/>
        </w:rPr>
      </w:pPr>
    </w:p>
    <w:p w:rsidR="006845E1" w:rsidRPr="00EA44B5" w:rsidRDefault="006845E1" w:rsidP="00EA44B5">
      <w:pPr>
        <w:widowControl w:val="0"/>
        <w:autoSpaceDE w:val="0"/>
        <w:autoSpaceDN w:val="0"/>
        <w:adjustRightInd w:val="0"/>
        <w:spacing w:after="0"/>
        <w:ind w:firstLine="540"/>
        <w:jc w:val="both"/>
        <w:rPr>
          <w:rFonts w:ascii="Times New Roman" w:hAnsi="Times New Roman" w:cs="Times New Roman"/>
          <w:sz w:val="20"/>
          <w:szCs w:val="20"/>
        </w:rPr>
      </w:pPr>
    </w:p>
    <w:p w:rsidR="006845E1" w:rsidRPr="00DC678C" w:rsidRDefault="006845E1" w:rsidP="00EA44B5">
      <w:pPr>
        <w:widowControl w:val="0"/>
        <w:autoSpaceDE w:val="0"/>
        <w:autoSpaceDN w:val="0"/>
        <w:adjustRightInd w:val="0"/>
        <w:spacing w:after="0"/>
        <w:jc w:val="center"/>
        <w:outlineLvl w:val="1"/>
        <w:rPr>
          <w:rFonts w:ascii="Times New Roman" w:hAnsi="Times New Roman" w:cs="Times New Roman"/>
          <w:sz w:val="24"/>
          <w:szCs w:val="24"/>
        </w:rPr>
      </w:pPr>
      <w:bookmarkStart w:id="18" w:name="Par2131"/>
      <w:bookmarkEnd w:id="18"/>
      <w:r w:rsidRPr="00DC678C">
        <w:rPr>
          <w:rFonts w:ascii="Times New Roman" w:hAnsi="Times New Roman" w:cs="Times New Roman"/>
          <w:sz w:val="24"/>
          <w:szCs w:val="24"/>
        </w:rPr>
        <w:t>V. Определение видов и подвидов разрешенного использования</w:t>
      </w:r>
    </w:p>
    <w:p w:rsidR="006845E1" w:rsidRPr="00DC678C" w:rsidRDefault="006845E1" w:rsidP="00EA44B5">
      <w:pPr>
        <w:widowControl w:val="0"/>
        <w:autoSpaceDE w:val="0"/>
        <w:autoSpaceDN w:val="0"/>
        <w:adjustRightInd w:val="0"/>
        <w:spacing w:after="0"/>
        <w:jc w:val="center"/>
        <w:rPr>
          <w:rFonts w:ascii="Times New Roman" w:hAnsi="Times New Roman" w:cs="Times New Roman"/>
          <w:sz w:val="24"/>
          <w:szCs w:val="24"/>
        </w:rPr>
      </w:pPr>
      <w:r w:rsidRPr="00DC678C">
        <w:rPr>
          <w:rFonts w:ascii="Times New Roman" w:hAnsi="Times New Roman" w:cs="Times New Roman"/>
          <w:sz w:val="24"/>
          <w:szCs w:val="24"/>
        </w:rPr>
        <w:t>земельного участка для целей расчета размера арендной платы</w:t>
      </w:r>
    </w:p>
    <w:p w:rsidR="006845E1" w:rsidRPr="00DC678C" w:rsidRDefault="006845E1" w:rsidP="00EA44B5">
      <w:pPr>
        <w:widowControl w:val="0"/>
        <w:autoSpaceDE w:val="0"/>
        <w:autoSpaceDN w:val="0"/>
        <w:adjustRightInd w:val="0"/>
        <w:spacing w:after="0"/>
        <w:jc w:val="center"/>
        <w:rPr>
          <w:rFonts w:ascii="Times New Roman" w:hAnsi="Times New Roman" w:cs="Times New Roman"/>
          <w:sz w:val="24"/>
          <w:szCs w:val="24"/>
        </w:rPr>
      </w:pPr>
      <w:r w:rsidRPr="00DC678C">
        <w:rPr>
          <w:rFonts w:ascii="Times New Roman" w:hAnsi="Times New Roman" w:cs="Times New Roman"/>
          <w:sz w:val="24"/>
          <w:szCs w:val="24"/>
        </w:rPr>
        <w:t>за земельный участок</w:t>
      </w:r>
    </w:p>
    <w:p w:rsidR="006845E1" w:rsidRPr="00DC678C" w:rsidRDefault="006845E1" w:rsidP="00EA44B5">
      <w:pPr>
        <w:widowControl w:val="0"/>
        <w:autoSpaceDE w:val="0"/>
        <w:autoSpaceDN w:val="0"/>
        <w:adjustRightInd w:val="0"/>
        <w:spacing w:after="0"/>
        <w:jc w:val="center"/>
        <w:rPr>
          <w:rFonts w:ascii="Times New Roman" w:hAnsi="Times New Roman" w:cs="Times New Roman"/>
          <w:sz w:val="24"/>
          <w:szCs w:val="24"/>
        </w:rPr>
      </w:pP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2</w:t>
      </w:r>
      <w:r w:rsidR="00EA44B5" w:rsidRPr="00DC678C">
        <w:rPr>
          <w:rFonts w:ascii="Times New Roman" w:hAnsi="Times New Roman" w:cs="Times New Roman"/>
          <w:sz w:val="24"/>
          <w:szCs w:val="24"/>
        </w:rPr>
        <w:t>7</w:t>
      </w:r>
      <w:r w:rsidRPr="00DC678C">
        <w:rPr>
          <w:rFonts w:ascii="Times New Roman" w:hAnsi="Times New Roman" w:cs="Times New Roman"/>
          <w:sz w:val="24"/>
          <w:szCs w:val="24"/>
        </w:rPr>
        <w:t xml:space="preserve">.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r:id="rId15" w:anchor="Par196" w:tooltip="Ссылка на текущий документ" w:history="1">
        <w:r w:rsidRPr="00DC678C">
          <w:rPr>
            <w:rStyle w:val="a3"/>
            <w:rFonts w:ascii="Times New Roman" w:hAnsi="Times New Roman" w:cs="Times New Roman"/>
            <w:color w:val="auto"/>
            <w:sz w:val="24"/>
            <w:szCs w:val="24"/>
            <w:u w:val="none"/>
          </w:rPr>
          <w:t>таблице 1</w:t>
        </w:r>
      </w:hyperlink>
      <w:r w:rsidRPr="00DC678C">
        <w:rPr>
          <w:rFonts w:ascii="Times New Roman" w:hAnsi="Times New Roman" w:cs="Times New Roman"/>
          <w:sz w:val="24"/>
          <w:szCs w:val="24"/>
        </w:rPr>
        <w:t>.</w:t>
      </w: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2</w:t>
      </w:r>
      <w:r w:rsidR="00EA44B5" w:rsidRPr="00DC678C">
        <w:rPr>
          <w:rFonts w:ascii="Times New Roman" w:hAnsi="Times New Roman" w:cs="Times New Roman"/>
          <w:sz w:val="24"/>
          <w:szCs w:val="24"/>
        </w:rPr>
        <w:t>8</w:t>
      </w:r>
      <w:r w:rsidRPr="00DC678C">
        <w:rPr>
          <w:rFonts w:ascii="Times New Roman" w:hAnsi="Times New Roman" w:cs="Times New Roman"/>
          <w:sz w:val="24"/>
          <w:szCs w:val="24"/>
        </w:rPr>
        <w:t>.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расположенного на нем.</w:t>
      </w:r>
    </w:p>
    <w:p w:rsidR="006845E1" w:rsidRPr="00DC678C" w:rsidRDefault="00EA44B5"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29</w:t>
      </w:r>
      <w:r w:rsidR="006845E1" w:rsidRPr="00DC678C">
        <w:rPr>
          <w:rFonts w:ascii="Times New Roman" w:hAnsi="Times New Roman" w:cs="Times New Roman"/>
          <w:sz w:val="24"/>
          <w:szCs w:val="24"/>
        </w:rPr>
        <w:t>.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3</w:t>
      </w:r>
      <w:r w:rsidR="00EA44B5" w:rsidRPr="00DC678C">
        <w:rPr>
          <w:rFonts w:ascii="Times New Roman" w:hAnsi="Times New Roman" w:cs="Times New Roman"/>
          <w:sz w:val="24"/>
          <w:szCs w:val="24"/>
        </w:rPr>
        <w:t>0</w:t>
      </w:r>
      <w:r w:rsidRPr="00DC678C">
        <w:rPr>
          <w:rFonts w:ascii="Times New Roman" w:hAnsi="Times New Roman" w:cs="Times New Roman"/>
          <w:sz w:val="24"/>
          <w:szCs w:val="24"/>
        </w:rPr>
        <w:t xml:space="preserve">.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w:t>
      </w:r>
      <w:proofErr w:type="gramStart"/>
      <w:r w:rsidRPr="00DC678C">
        <w:rPr>
          <w:rFonts w:ascii="Times New Roman" w:hAnsi="Times New Roman" w:cs="Times New Roman"/>
          <w:sz w:val="24"/>
          <w:szCs w:val="24"/>
        </w:rPr>
        <w:t>из</w:t>
      </w:r>
      <w:proofErr w:type="gramEnd"/>
      <w:r w:rsidRPr="00DC678C">
        <w:rPr>
          <w:rFonts w:ascii="Times New Roman" w:hAnsi="Times New Roman" w:cs="Times New Roman"/>
          <w:sz w:val="24"/>
          <w:szCs w:val="24"/>
        </w:rPr>
        <w:t xml:space="preserve"> указанных в </w:t>
      </w:r>
      <w:hyperlink r:id="rId16" w:anchor="Par196" w:tooltip="Ссылка на текущий документ" w:history="1">
        <w:r w:rsidRPr="00DC678C">
          <w:rPr>
            <w:rStyle w:val="a3"/>
            <w:rFonts w:ascii="Times New Roman" w:hAnsi="Times New Roman" w:cs="Times New Roman"/>
            <w:color w:val="auto"/>
            <w:sz w:val="24"/>
            <w:szCs w:val="24"/>
            <w:u w:val="none"/>
          </w:rPr>
          <w:t>таблице 1</w:t>
        </w:r>
      </w:hyperlink>
      <w:r w:rsidRPr="00DC678C">
        <w:rPr>
          <w:rFonts w:ascii="Times New Roman" w:hAnsi="Times New Roman" w:cs="Times New Roman"/>
          <w:sz w:val="24"/>
          <w:szCs w:val="24"/>
        </w:rPr>
        <w:t>.</w:t>
      </w: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3</w:t>
      </w:r>
      <w:r w:rsidR="00EA44B5" w:rsidRPr="00DC678C">
        <w:rPr>
          <w:rFonts w:ascii="Times New Roman" w:hAnsi="Times New Roman" w:cs="Times New Roman"/>
          <w:sz w:val="24"/>
          <w:szCs w:val="24"/>
        </w:rPr>
        <w:t>1</w:t>
      </w:r>
      <w:r w:rsidRPr="00DC678C">
        <w:rPr>
          <w:rFonts w:ascii="Times New Roman" w:hAnsi="Times New Roman" w:cs="Times New Roman"/>
          <w:sz w:val="24"/>
          <w:szCs w:val="24"/>
        </w:rPr>
        <w:t xml:space="preserve">.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w:t>
      </w:r>
      <w:r w:rsidRPr="00DC678C">
        <w:rPr>
          <w:rFonts w:ascii="Times New Roman" w:hAnsi="Times New Roman" w:cs="Times New Roman"/>
          <w:sz w:val="24"/>
          <w:szCs w:val="24"/>
        </w:rPr>
        <w:lastRenderedPageBreak/>
        <w:t>сооружения) в суммарной площади всех объектов недвижимости, расположенных на этом земельном участке.</w:t>
      </w: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3</w:t>
      </w:r>
      <w:r w:rsidR="00EA44B5" w:rsidRPr="00DC678C">
        <w:rPr>
          <w:rFonts w:ascii="Times New Roman" w:hAnsi="Times New Roman" w:cs="Times New Roman"/>
          <w:sz w:val="24"/>
          <w:szCs w:val="24"/>
        </w:rPr>
        <w:t>2</w:t>
      </w:r>
      <w:r w:rsidRPr="00DC678C">
        <w:rPr>
          <w:rFonts w:ascii="Times New Roman" w:hAnsi="Times New Roman" w:cs="Times New Roman"/>
          <w:sz w:val="24"/>
          <w:szCs w:val="24"/>
        </w:rPr>
        <w:t>.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6845E1" w:rsidRPr="00DC678C" w:rsidRDefault="006845E1" w:rsidP="00EA44B5">
      <w:pPr>
        <w:widowControl w:val="0"/>
        <w:autoSpaceDE w:val="0"/>
        <w:autoSpaceDN w:val="0"/>
        <w:adjustRightInd w:val="0"/>
        <w:spacing w:after="0"/>
        <w:ind w:firstLine="540"/>
        <w:jc w:val="both"/>
        <w:rPr>
          <w:rFonts w:ascii="Times New Roman" w:hAnsi="Times New Roman" w:cs="Times New Roman"/>
          <w:sz w:val="24"/>
          <w:szCs w:val="24"/>
        </w:rPr>
      </w:pPr>
      <w:r w:rsidRPr="00DC678C">
        <w:rPr>
          <w:rFonts w:ascii="Times New Roman" w:hAnsi="Times New Roman" w:cs="Times New Roman"/>
          <w:sz w:val="24"/>
          <w:szCs w:val="24"/>
        </w:rPr>
        <w:t>3</w:t>
      </w:r>
      <w:r w:rsidR="00EA44B5" w:rsidRPr="00DC678C">
        <w:rPr>
          <w:rFonts w:ascii="Times New Roman" w:hAnsi="Times New Roman" w:cs="Times New Roman"/>
          <w:sz w:val="24"/>
          <w:szCs w:val="24"/>
        </w:rPr>
        <w:t>3</w:t>
      </w:r>
      <w:r w:rsidRPr="00DC678C">
        <w:rPr>
          <w:rFonts w:ascii="Times New Roman" w:hAnsi="Times New Roman" w:cs="Times New Roman"/>
          <w:sz w:val="24"/>
          <w:szCs w:val="24"/>
        </w:rPr>
        <w:t xml:space="preserve">. </w:t>
      </w:r>
      <w:proofErr w:type="gramStart"/>
      <w:r w:rsidRPr="00DC678C">
        <w:rPr>
          <w:rFonts w:ascii="Times New Roman" w:hAnsi="Times New Roman" w:cs="Times New Roman"/>
          <w:sz w:val="24"/>
          <w:szCs w:val="24"/>
        </w:rPr>
        <w:t>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roofErr w:type="gramEnd"/>
    </w:p>
    <w:p w:rsidR="006845E1" w:rsidRDefault="006845E1" w:rsidP="00EA44B5">
      <w:pPr>
        <w:widowControl w:val="0"/>
        <w:autoSpaceDE w:val="0"/>
        <w:autoSpaceDN w:val="0"/>
        <w:adjustRightInd w:val="0"/>
        <w:spacing w:after="0"/>
        <w:ind w:firstLine="540"/>
        <w:jc w:val="both"/>
        <w:rPr>
          <w:rFonts w:ascii="Arial" w:hAnsi="Arial" w:cs="Arial"/>
          <w:sz w:val="20"/>
          <w:szCs w:val="20"/>
        </w:rPr>
      </w:pPr>
    </w:p>
    <w:p w:rsidR="006845E1" w:rsidRDefault="006845E1" w:rsidP="006845E1">
      <w:pPr>
        <w:widowControl w:val="0"/>
        <w:autoSpaceDE w:val="0"/>
        <w:autoSpaceDN w:val="0"/>
        <w:adjustRightInd w:val="0"/>
        <w:ind w:firstLine="540"/>
        <w:jc w:val="both"/>
        <w:rPr>
          <w:rFonts w:ascii="Arial" w:hAnsi="Arial" w:cs="Arial"/>
          <w:sz w:val="20"/>
          <w:szCs w:val="20"/>
        </w:rPr>
      </w:pPr>
    </w:p>
    <w:p w:rsidR="006845E1" w:rsidRDefault="006845E1" w:rsidP="006845E1">
      <w:pPr>
        <w:autoSpaceDE w:val="0"/>
        <w:autoSpaceDN w:val="0"/>
        <w:adjustRightInd w:val="0"/>
        <w:ind w:firstLine="540"/>
        <w:jc w:val="center"/>
        <w:outlineLvl w:val="0"/>
        <w:rPr>
          <w:rFonts w:ascii="Times New Roman" w:eastAsia="Times New Roman" w:hAnsi="Times New Roman" w:cs="Times New Roman"/>
          <w:sz w:val="20"/>
          <w:szCs w:val="20"/>
        </w:rPr>
      </w:pPr>
    </w:p>
    <w:sectPr w:rsidR="006845E1" w:rsidSect="00DC678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2074D"/>
    <w:rsid w:val="000B5F29"/>
    <w:rsid w:val="001C5E19"/>
    <w:rsid w:val="002A6763"/>
    <w:rsid w:val="00555C91"/>
    <w:rsid w:val="005700EF"/>
    <w:rsid w:val="005C1560"/>
    <w:rsid w:val="006845E1"/>
    <w:rsid w:val="006E3989"/>
    <w:rsid w:val="006F0D75"/>
    <w:rsid w:val="00733129"/>
    <w:rsid w:val="00747B12"/>
    <w:rsid w:val="007B0214"/>
    <w:rsid w:val="0086526C"/>
    <w:rsid w:val="00866297"/>
    <w:rsid w:val="009049A9"/>
    <w:rsid w:val="00A12CB5"/>
    <w:rsid w:val="00A33F29"/>
    <w:rsid w:val="00AC3F2B"/>
    <w:rsid w:val="00BB5186"/>
    <w:rsid w:val="00BE66A5"/>
    <w:rsid w:val="00C01188"/>
    <w:rsid w:val="00C2074D"/>
    <w:rsid w:val="00C45819"/>
    <w:rsid w:val="00D24CAC"/>
    <w:rsid w:val="00DC0974"/>
    <w:rsid w:val="00DC678C"/>
    <w:rsid w:val="00DD3524"/>
    <w:rsid w:val="00DE4459"/>
    <w:rsid w:val="00EA44B5"/>
    <w:rsid w:val="00F71EE8"/>
    <w:rsid w:val="00F77CCD"/>
    <w:rsid w:val="00FB5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C2074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semiHidden/>
    <w:rsid w:val="00C2074D"/>
    <w:rPr>
      <w:rFonts w:ascii="Times New Roman" w:eastAsia="Times New Roman" w:hAnsi="Times New Roman" w:cs="Times New Roman"/>
      <w:sz w:val="24"/>
      <w:szCs w:val="20"/>
    </w:rPr>
  </w:style>
  <w:style w:type="paragraph" w:customStyle="1" w:styleId="ConsPlusNormal">
    <w:name w:val="ConsPlusNormal"/>
    <w:rsid w:val="006845E1"/>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6845E1"/>
    <w:rPr>
      <w:color w:val="0000FF"/>
      <w:u w:val="single"/>
    </w:rPr>
  </w:style>
  <w:style w:type="paragraph" w:customStyle="1" w:styleId="ConsNonformat">
    <w:name w:val="ConsNonformat"/>
    <w:rsid w:val="00DD3524"/>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styleId="a4">
    <w:name w:val="List Paragraph"/>
    <w:basedOn w:val="a"/>
    <w:uiPriority w:val="34"/>
    <w:qFormat/>
    <w:rsid w:val="00EA44B5"/>
    <w:pPr>
      <w:ind w:left="720"/>
      <w:contextualSpacing/>
    </w:pPr>
  </w:style>
</w:styles>
</file>

<file path=word/webSettings.xml><?xml version="1.0" encoding="utf-8"?>
<w:webSettings xmlns:r="http://schemas.openxmlformats.org/officeDocument/2006/relationships" xmlns:w="http://schemas.openxmlformats.org/wordprocessingml/2006/main">
  <w:divs>
    <w:div w:id="310139741">
      <w:bodyDiv w:val="1"/>
      <w:marLeft w:val="0"/>
      <w:marRight w:val="0"/>
      <w:marTop w:val="0"/>
      <w:marBottom w:val="0"/>
      <w:divBdr>
        <w:top w:val="none" w:sz="0" w:space="0" w:color="auto"/>
        <w:left w:val="none" w:sz="0" w:space="0" w:color="auto"/>
        <w:bottom w:val="none" w:sz="0" w:space="0" w:color="auto"/>
        <w:right w:val="none" w:sz="0" w:space="0" w:color="auto"/>
      </w:divBdr>
    </w:div>
    <w:div w:id="988367692">
      <w:bodyDiv w:val="1"/>
      <w:marLeft w:val="0"/>
      <w:marRight w:val="0"/>
      <w:marTop w:val="0"/>
      <w:marBottom w:val="0"/>
      <w:divBdr>
        <w:top w:val="none" w:sz="0" w:space="0" w:color="auto"/>
        <w:left w:val="none" w:sz="0" w:space="0" w:color="auto"/>
        <w:bottom w:val="none" w:sz="0" w:space="0" w:color="auto"/>
        <w:right w:val="none" w:sz="0" w:space="0" w:color="auto"/>
      </w:divBdr>
    </w:div>
    <w:div w:id="12041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2;&#1080;&#1088;&#1076;&#1072;%20&#1048;%20&#1042;\AppData\Local\Opera\Opera\temporary_downloads\120-reshenie-o-poryadke-opredeleniya-arendnoy-plati-za-zem-uchastki-2015.docx" TargetMode="External"/><Relationship Id="rId13" Type="http://schemas.openxmlformats.org/officeDocument/2006/relationships/hyperlink" Target="file:///C:\Users\&#1057;&#1082;&#1080;&#1088;&#1076;&#1072;%20&#1048;%20&#1042;\AppData\Local\Opera\Opera\temporary_downloads\120-reshenie-o-poryadke-opredeleniya-arendnoy-plati-za-zem-uchastki-2015.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7;&#1082;&#1080;&#1088;&#1076;&#1072;%20&#1048;%20&#1042;\AppData\Local\Opera\Opera\temporary_downloads\120-reshenie-o-poryadke-opredeleniya-arendnoy-plati-za-zem-uchastki-2015.docx" TargetMode="External"/><Relationship Id="rId12" Type="http://schemas.openxmlformats.org/officeDocument/2006/relationships/hyperlink" Target="file:///C:\Users\&#1057;&#1082;&#1080;&#1088;&#1076;&#1072;%20&#1048;%20&#1042;\AppData\Local\Opera\Opera\temporary_downloads\120-reshenie-o-poryadke-opredeleniya-arendnoy-plati-za-zem-uchastki-2015.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7;&#1082;&#1080;&#1088;&#1076;&#1072;%20&#1048;%20&#1042;\AppData\Local\Opera\Opera\temporary_downloads\120-reshenie-o-poryadke-opredeleniya-arendnoy-plati-za-zem-uchastki-2015.docx" TargetMode="External"/><Relationship Id="rId1" Type="http://schemas.openxmlformats.org/officeDocument/2006/relationships/numbering" Target="numbering.xml"/><Relationship Id="rId6" Type="http://schemas.openxmlformats.org/officeDocument/2006/relationships/hyperlink" Target="file:///C:\Users\&#1057;&#1082;&#1080;&#1088;&#1076;&#1072;%20&#1048;%20&#1042;\AppData\Local\Opera\Opera\temporary_downloads\120-reshenie-o-poryadke-opredeleniya-arendnoy-plati-za-zem-uchastki-2015.docx" TargetMode="External"/><Relationship Id="rId11" Type="http://schemas.openxmlformats.org/officeDocument/2006/relationships/hyperlink" Target="file:///C:\Users\&#1057;&#1082;&#1080;&#1088;&#1076;&#1072;%20&#1048;%20&#1042;\AppData\Local\Opera\Opera\temporary_downloads\120-reshenie-o-poryadke-opredeleniya-arendnoy-plati-za-zem-uchastki-2015.docx" TargetMode="External"/><Relationship Id="rId5" Type="http://schemas.openxmlformats.org/officeDocument/2006/relationships/hyperlink" Target="file:///C:\Users\&#1057;&#1082;&#1080;&#1088;&#1076;&#1072;%20&#1048;%20&#1042;\AppData\Local\Opera\Opera\temporary_downloads\120-reshenie-o-poryadke-opredeleniya-arendnoy-plati-za-zem-uchastki-2015.docx" TargetMode="External"/><Relationship Id="rId15" Type="http://schemas.openxmlformats.org/officeDocument/2006/relationships/hyperlink" Target="file:///C:\Users\&#1057;&#1082;&#1080;&#1088;&#1076;&#1072;%20&#1048;%20&#1042;\AppData\Local\Opera\Opera\temporary_downloads\120-reshenie-o-poryadke-opredeleniya-arendnoy-plati-za-zem-uchastki-2015.docx" TargetMode="External"/><Relationship Id="rId10" Type="http://schemas.openxmlformats.org/officeDocument/2006/relationships/hyperlink" Target="file:///C:\Users\&#1057;&#1082;&#1080;&#1088;&#1076;&#1072;%20&#1048;%20&#1042;\AppData\Local\Opera\Opera\temporary_downloads\120-reshenie-o-poryadke-opredeleniya-arendnoy-plati-za-zem-uchastki-2015.docx" TargetMode="External"/><Relationship Id="rId4" Type="http://schemas.openxmlformats.org/officeDocument/2006/relationships/webSettings" Target="webSettings.xml"/><Relationship Id="rId9" Type="http://schemas.openxmlformats.org/officeDocument/2006/relationships/hyperlink" Target="file:///C:\Users\&#1057;&#1082;&#1080;&#1088;&#1076;&#1072;%20&#1048;%20&#1042;\AppData\Local\Opera\Opera\temporary_downloads\120-reshenie-o-poryadke-opredeleniya-arendnoy-plati-za-zem-uchastki-2015.docx" TargetMode="External"/><Relationship Id="rId14" Type="http://schemas.openxmlformats.org/officeDocument/2006/relationships/hyperlink" Target="file:///C:\Users\&#1057;&#1082;&#1080;&#1088;&#1076;&#1072;%20&#1048;%20&#1042;\AppData\Local\Opera\Opera\temporary_downloads\120-reshenie-o-poryadke-opredeleniya-arendnoy-plati-za-zem-uchastki-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11</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10</cp:revision>
  <cp:lastPrinted>2016-06-10T11:47:00Z</cp:lastPrinted>
  <dcterms:created xsi:type="dcterms:W3CDTF">2015-03-20T05:42:00Z</dcterms:created>
  <dcterms:modified xsi:type="dcterms:W3CDTF">2016-06-14T11:52:00Z</dcterms:modified>
</cp:coreProperties>
</file>