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F761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E54B3">
        <w:rPr>
          <w:rFonts w:ascii="Times New Roman" w:hAnsi="Times New Roman" w:cs="Times New Roman"/>
          <w:sz w:val="28"/>
          <w:szCs w:val="28"/>
        </w:rPr>
        <w:t>«</w:t>
      </w:r>
      <w:r w:rsidR="004F6294">
        <w:rPr>
          <w:rFonts w:ascii="Times New Roman" w:hAnsi="Times New Roman" w:cs="Times New Roman"/>
          <w:sz w:val="28"/>
          <w:szCs w:val="28"/>
        </w:rPr>
        <w:t xml:space="preserve"> </w:t>
      </w:r>
      <w:r w:rsidR="007763A6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Pr="001E54B3">
        <w:rPr>
          <w:rFonts w:ascii="Times New Roman" w:hAnsi="Times New Roman" w:cs="Times New Roman"/>
          <w:sz w:val="28"/>
          <w:szCs w:val="28"/>
        </w:rPr>
        <w:t xml:space="preserve"> » </w:t>
      </w:r>
      <w:r w:rsidR="007763A6">
        <w:rPr>
          <w:rFonts w:ascii="Times New Roman" w:hAnsi="Times New Roman" w:cs="Times New Roman"/>
          <w:sz w:val="28"/>
          <w:szCs w:val="28"/>
        </w:rPr>
        <w:t>апреля</w:t>
      </w:r>
      <w:r w:rsidR="004F6294">
        <w:rPr>
          <w:rFonts w:ascii="Times New Roman" w:hAnsi="Times New Roman" w:cs="Times New Roman"/>
          <w:sz w:val="28"/>
          <w:szCs w:val="28"/>
        </w:rPr>
        <w:t xml:space="preserve"> </w:t>
      </w:r>
      <w:r w:rsidRPr="001E54B3">
        <w:rPr>
          <w:rFonts w:ascii="Times New Roman" w:hAnsi="Times New Roman" w:cs="Times New Roman"/>
          <w:sz w:val="28"/>
          <w:szCs w:val="28"/>
        </w:rPr>
        <w:t xml:space="preserve"> 201</w:t>
      </w:r>
      <w:r w:rsidR="007763A6">
        <w:rPr>
          <w:rFonts w:ascii="Times New Roman" w:hAnsi="Times New Roman" w:cs="Times New Roman"/>
          <w:sz w:val="28"/>
          <w:szCs w:val="28"/>
        </w:rPr>
        <w:t>7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763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2C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2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№</w:t>
      </w:r>
      <w:r w:rsidR="001F7E37">
        <w:rPr>
          <w:rFonts w:ascii="Times New Roman" w:hAnsi="Times New Roman" w:cs="Times New Roman"/>
          <w:sz w:val="28"/>
          <w:szCs w:val="28"/>
        </w:rPr>
        <w:t xml:space="preserve"> </w:t>
      </w:r>
      <w:r w:rsidR="00B66E5E">
        <w:rPr>
          <w:rFonts w:ascii="Times New Roman" w:hAnsi="Times New Roman" w:cs="Times New Roman"/>
          <w:sz w:val="28"/>
          <w:szCs w:val="28"/>
        </w:rPr>
        <w:t>49</w:t>
      </w:r>
      <w:bookmarkStart w:id="0" w:name="_GoBack"/>
      <w:bookmarkEnd w:id="0"/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>
              <w:rPr>
                <w:sz w:val="28"/>
                <w:szCs w:val="28"/>
              </w:rPr>
              <w:t xml:space="preserve"> </w:t>
            </w:r>
            <w:r w:rsidRPr="00F761D7">
              <w:rPr>
                <w:sz w:val="28"/>
                <w:szCs w:val="28"/>
              </w:rPr>
              <w:t>на зем</w:t>
            </w:r>
            <w:r w:rsidR="006D5E02">
              <w:rPr>
                <w:sz w:val="28"/>
                <w:szCs w:val="28"/>
              </w:rPr>
              <w:t>ельных участках</w:t>
            </w:r>
            <w:r w:rsidRPr="00F761D7">
              <w:rPr>
                <w:sz w:val="28"/>
                <w:szCs w:val="28"/>
              </w:rPr>
              <w:t>, находящ</w:t>
            </w:r>
            <w:r w:rsidR="006D5E02">
              <w:rPr>
                <w:sz w:val="28"/>
                <w:szCs w:val="28"/>
              </w:rPr>
              <w:t>их</w:t>
            </w:r>
            <w:r w:rsidRPr="00F761D7">
              <w:rPr>
                <w:sz w:val="28"/>
                <w:szCs w:val="28"/>
              </w:rPr>
              <w:t>ся в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  <w:r>
              <w:t xml:space="preserve"> 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D54DEC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9859D0">
              <w:rPr>
                <w:sz w:val="28"/>
                <w:szCs w:val="28"/>
              </w:rPr>
              <w:t xml:space="preserve"> и 4</w:t>
            </w:r>
            <w:r w:rsidR="006D0DB8" w:rsidRPr="00D54DEC">
              <w:rPr>
                <w:sz w:val="28"/>
                <w:szCs w:val="28"/>
              </w:rPr>
              <w:t xml:space="preserve"> 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3E7C05" w:rsidRDefault="006D0DB8" w:rsidP="001C118A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5266DA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5B77AB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9859D0" w:rsidRPr="003C7932">
              <w:rPr>
                <w:sz w:val="28"/>
                <w:szCs w:val="28"/>
              </w:rPr>
              <w:t xml:space="preserve">РП 6 </w:t>
            </w:r>
            <w:proofErr w:type="spellStart"/>
            <w:r w:rsidR="009859D0" w:rsidRPr="003C7932">
              <w:rPr>
                <w:sz w:val="28"/>
                <w:szCs w:val="28"/>
              </w:rPr>
              <w:t>кВ</w:t>
            </w:r>
            <w:proofErr w:type="spellEnd"/>
            <w:r w:rsidR="009859D0" w:rsidRPr="003C7932">
              <w:rPr>
                <w:sz w:val="28"/>
                <w:szCs w:val="28"/>
              </w:rPr>
              <w:t xml:space="preserve"> №1, РП 6 </w:t>
            </w:r>
            <w:proofErr w:type="spellStart"/>
            <w:r w:rsidR="009859D0" w:rsidRPr="003C7932">
              <w:rPr>
                <w:sz w:val="28"/>
                <w:szCs w:val="28"/>
              </w:rPr>
              <w:t>кВ</w:t>
            </w:r>
            <w:proofErr w:type="spellEnd"/>
            <w:r w:rsidR="009859D0" w:rsidRPr="003C7932">
              <w:rPr>
                <w:sz w:val="28"/>
                <w:szCs w:val="28"/>
              </w:rPr>
              <w:t xml:space="preserve"> №2 и ЛЭП 6 </w:t>
            </w:r>
            <w:proofErr w:type="spellStart"/>
            <w:r w:rsidR="009859D0" w:rsidRPr="003C7932">
              <w:rPr>
                <w:sz w:val="28"/>
                <w:szCs w:val="28"/>
              </w:rPr>
              <w:t>кВ</w:t>
            </w:r>
            <w:proofErr w:type="spellEnd"/>
            <w:r w:rsidR="009859D0" w:rsidRPr="003C7932">
              <w:rPr>
                <w:sz w:val="28"/>
                <w:szCs w:val="28"/>
              </w:rPr>
              <w:t xml:space="preserve"> от ПС 110/35/6 </w:t>
            </w:r>
            <w:proofErr w:type="spellStart"/>
            <w:r w:rsidR="009859D0" w:rsidRPr="003C7932">
              <w:rPr>
                <w:sz w:val="28"/>
                <w:szCs w:val="28"/>
              </w:rPr>
              <w:t>кВ</w:t>
            </w:r>
            <w:proofErr w:type="spellEnd"/>
            <w:r w:rsidR="00ED25B0">
              <w:rPr>
                <w:sz w:val="28"/>
                <w:szCs w:val="28"/>
              </w:rPr>
              <w:t xml:space="preserve"> «Игрим» </w:t>
            </w:r>
            <w:r w:rsidR="00B77E86">
              <w:rPr>
                <w:sz w:val="28"/>
                <w:szCs w:val="28"/>
              </w:rPr>
              <w:t>в пгт.Игрим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подстанции, распределительные </w:t>
            </w:r>
            <w:r w:rsidR="001C118A" w:rsidRPr="001C118A">
              <w:rPr>
                <w:sz w:val="28"/>
                <w:szCs w:val="28"/>
              </w:rPr>
              <w:lastRenderedPageBreak/>
              <w:t>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1C118A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ах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>ов, из</w:t>
            </w:r>
            <w:r w:rsidR="004E2D9C">
              <w:rPr>
                <w:sz w:val="28"/>
                <w:szCs w:val="28"/>
              </w:rPr>
              <w:t xml:space="preserve"> зем</w:t>
            </w:r>
            <w:r w:rsidR="000E2086">
              <w:rPr>
                <w:sz w:val="28"/>
                <w:szCs w:val="28"/>
              </w:rPr>
              <w:t>ель</w:t>
            </w:r>
            <w:r w:rsidR="004E2D9C">
              <w:rPr>
                <w:sz w:val="28"/>
                <w:szCs w:val="28"/>
              </w:rPr>
              <w:t xml:space="preserve"> населенного пункта</w:t>
            </w:r>
            <w:r w:rsidR="000E2086">
              <w:rPr>
                <w:sz w:val="28"/>
                <w:szCs w:val="28"/>
              </w:rPr>
              <w:t>,</w:t>
            </w:r>
            <w:r w:rsidR="00B77E86">
              <w:rPr>
                <w:sz w:val="28"/>
                <w:szCs w:val="28"/>
              </w:rPr>
              <w:t xml:space="preserve"> земельный участок с кадастровым номером 86:05:0000000:5511, площадью 13260 </w:t>
            </w:r>
            <w:proofErr w:type="spellStart"/>
            <w:r w:rsidR="00B77E86">
              <w:rPr>
                <w:sz w:val="28"/>
                <w:szCs w:val="28"/>
              </w:rPr>
              <w:t>кв.м</w:t>
            </w:r>
            <w:proofErr w:type="spellEnd"/>
            <w:r w:rsidR="00B77E86">
              <w:rPr>
                <w:sz w:val="28"/>
                <w:szCs w:val="28"/>
              </w:rPr>
              <w:t>.,</w:t>
            </w:r>
            <w:r w:rsidR="004E2D9C">
              <w:rPr>
                <w:sz w:val="28"/>
                <w:szCs w:val="28"/>
              </w:rPr>
              <w:t xml:space="preserve"> </w:t>
            </w:r>
            <w:r w:rsidR="000E2086">
              <w:rPr>
                <w:sz w:val="28"/>
                <w:szCs w:val="28"/>
              </w:rPr>
              <w:t>расположенны</w:t>
            </w:r>
            <w:r w:rsidR="00B77E86">
              <w:rPr>
                <w:sz w:val="28"/>
                <w:szCs w:val="28"/>
              </w:rPr>
              <w:t>й</w:t>
            </w:r>
            <w:r w:rsidR="000E2086">
              <w:rPr>
                <w:sz w:val="28"/>
                <w:szCs w:val="28"/>
              </w:rPr>
              <w:t xml:space="preserve"> </w:t>
            </w:r>
            <w:r w:rsidR="003E7C05">
              <w:rPr>
                <w:sz w:val="28"/>
                <w:szCs w:val="28"/>
              </w:rPr>
              <w:t xml:space="preserve">по </w:t>
            </w:r>
            <w:r w:rsidR="00B77E86">
              <w:rPr>
                <w:sz w:val="28"/>
                <w:szCs w:val="28"/>
              </w:rPr>
              <w:t>адресу</w:t>
            </w:r>
            <w:r w:rsidR="003E7C05">
              <w:rPr>
                <w:sz w:val="28"/>
                <w:szCs w:val="28"/>
              </w:rPr>
              <w:t>:</w:t>
            </w:r>
            <w:r w:rsidRPr="006D0DB8">
              <w:rPr>
                <w:sz w:val="28"/>
                <w:szCs w:val="28"/>
              </w:rPr>
              <w:t xml:space="preserve"> Ханты-Мансийск</w:t>
            </w:r>
            <w:r w:rsidR="003E7C05">
              <w:rPr>
                <w:sz w:val="28"/>
                <w:szCs w:val="28"/>
              </w:rPr>
              <w:t>ий</w:t>
            </w:r>
            <w:r w:rsidRPr="006D0DB8">
              <w:rPr>
                <w:sz w:val="28"/>
                <w:szCs w:val="28"/>
              </w:rPr>
              <w:t xml:space="preserve"> автономн</w:t>
            </w:r>
            <w:r w:rsidR="003E7C05">
              <w:rPr>
                <w:sz w:val="28"/>
                <w:szCs w:val="28"/>
              </w:rPr>
              <w:t>ый</w:t>
            </w:r>
            <w:r w:rsidRPr="006D0DB8">
              <w:rPr>
                <w:sz w:val="28"/>
                <w:szCs w:val="28"/>
              </w:rPr>
              <w:t xml:space="preserve"> округ</w:t>
            </w:r>
            <w:r w:rsidR="006D5E02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-</w:t>
            </w:r>
            <w:r w:rsidR="006D5E02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 xml:space="preserve">Югра, </w:t>
            </w:r>
            <w:r w:rsidR="005266DA">
              <w:rPr>
                <w:sz w:val="28"/>
                <w:szCs w:val="28"/>
              </w:rPr>
              <w:t>Березовск</w:t>
            </w:r>
            <w:r w:rsidR="003E7C05">
              <w:rPr>
                <w:sz w:val="28"/>
                <w:szCs w:val="28"/>
              </w:rPr>
              <w:t>ий</w:t>
            </w:r>
            <w:r w:rsidR="005266DA">
              <w:rPr>
                <w:sz w:val="28"/>
                <w:szCs w:val="28"/>
              </w:rPr>
              <w:t xml:space="preserve"> район</w:t>
            </w:r>
            <w:r w:rsidRPr="006D0DB8">
              <w:rPr>
                <w:sz w:val="28"/>
                <w:szCs w:val="28"/>
              </w:rPr>
              <w:t>,</w:t>
            </w:r>
            <w:r w:rsidR="005266DA">
              <w:rPr>
                <w:sz w:val="28"/>
                <w:szCs w:val="28"/>
              </w:rPr>
              <w:t xml:space="preserve"> п</w:t>
            </w:r>
            <w:r w:rsidR="005B77AB">
              <w:rPr>
                <w:sz w:val="28"/>
                <w:szCs w:val="28"/>
              </w:rPr>
              <w:t>гт</w:t>
            </w:r>
            <w:r w:rsidR="005266DA">
              <w:rPr>
                <w:sz w:val="28"/>
                <w:szCs w:val="28"/>
              </w:rPr>
              <w:t>.</w:t>
            </w:r>
            <w:r w:rsidR="005B77AB">
              <w:rPr>
                <w:sz w:val="28"/>
                <w:szCs w:val="28"/>
              </w:rPr>
              <w:t>Игрим</w:t>
            </w:r>
            <w:r w:rsidR="007763A6">
              <w:rPr>
                <w:sz w:val="28"/>
                <w:szCs w:val="28"/>
              </w:rPr>
              <w:t xml:space="preserve">, сооружение № 431 «э». 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  </w:t>
            </w: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7763A6">
              <w:rPr>
                <w:sz w:val="28"/>
                <w:szCs w:val="28"/>
              </w:rPr>
              <w:t>14</w:t>
            </w:r>
            <w:r w:rsidRPr="00A409C8">
              <w:rPr>
                <w:sz w:val="28"/>
                <w:szCs w:val="28"/>
              </w:rPr>
              <w:t>.</w:t>
            </w:r>
            <w:r w:rsidR="00A409C8" w:rsidRPr="00A409C8">
              <w:rPr>
                <w:sz w:val="28"/>
                <w:szCs w:val="28"/>
              </w:rPr>
              <w:t>0</w:t>
            </w:r>
            <w:r w:rsidR="007763A6">
              <w:rPr>
                <w:sz w:val="28"/>
                <w:szCs w:val="28"/>
              </w:rPr>
              <w:t>4</w:t>
            </w:r>
            <w:r w:rsidRPr="00A409C8">
              <w:rPr>
                <w:sz w:val="28"/>
                <w:szCs w:val="28"/>
              </w:rPr>
              <w:t>.20</w:t>
            </w:r>
            <w:r w:rsidR="007763A6">
              <w:rPr>
                <w:sz w:val="28"/>
                <w:szCs w:val="28"/>
              </w:rPr>
              <w:t>47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не более 3 (трех) рабочих дней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не более 10 (десяти) рабочих дней со дня принятия решения о выдаче разрешения направить его копию в </w:t>
            </w:r>
            <w:r>
              <w:rPr>
                <w:sz w:val="28"/>
                <w:szCs w:val="28"/>
              </w:rPr>
              <w:t>Березовский</w:t>
            </w:r>
            <w:r w:rsidRPr="00BA659E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404174">
              <w:rPr>
                <w:bCs/>
                <w:sz w:val="28"/>
                <w:szCs w:val="28"/>
              </w:rPr>
              <w:t xml:space="preserve"> </w:t>
            </w:r>
            <w:r w:rsidRPr="00BA659E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BA659E" w:rsidRPr="00BA659E" w:rsidRDefault="00A9425A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Настоящее  постановление вступает в силу после его подписания.</w:t>
            </w:r>
          </w:p>
          <w:p w:rsidR="00404174" w:rsidRDefault="00404174" w:rsidP="001C118A">
            <w:pPr>
              <w:jc w:val="both"/>
              <w:rPr>
                <w:sz w:val="28"/>
                <w:szCs w:val="28"/>
              </w:rPr>
            </w:pPr>
            <w:r w:rsidRPr="00315D0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r w:rsidR="007763A6" w:rsidRPr="00315D00">
              <w:rPr>
                <w:sz w:val="28"/>
                <w:szCs w:val="28"/>
              </w:rPr>
              <w:t>Контроль за</w:t>
            </w:r>
            <w:r w:rsidRPr="00315D00">
              <w:rPr>
                <w:sz w:val="28"/>
                <w:szCs w:val="28"/>
              </w:rPr>
              <w:t xml:space="preserve">    выполнением   настоящего постановления возложить </w:t>
            </w:r>
            <w:r w:rsidR="007763A6" w:rsidRPr="00315D00">
              <w:rPr>
                <w:sz w:val="28"/>
                <w:szCs w:val="28"/>
              </w:rPr>
              <w:t>на заместителя</w:t>
            </w:r>
            <w:r w:rsidRPr="00315D00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поселения С.А. Храмикова</w:t>
            </w:r>
            <w:r w:rsidRPr="00315D00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B77E86" w:rsidRPr="00FD0C4D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4F6294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C5003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    </w:t>
            </w:r>
            <w:r w:rsidR="00404174">
              <w:rPr>
                <w:sz w:val="28"/>
                <w:szCs w:val="28"/>
              </w:rPr>
              <w:t xml:space="preserve">    </w:t>
            </w:r>
            <w:r w:rsidR="00404174" w:rsidRPr="00AA6FD6"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  <w:t xml:space="preserve">         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761D7" w:rsidRDefault="00F761D7"/>
    <w:sectPr w:rsidR="00F761D7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81D02"/>
    <w:rsid w:val="000E2086"/>
    <w:rsid w:val="001344F9"/>
    <w:rsid w:val="001C118A"/>
    <w:rsid w:val="001E54B3"/>
    <w:rsid w:val="001F7E37"/>
    <w:rsid w:val="002C5003"/>
    <w:rsid w:val="00331D75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95083"/>
    <w:rsid w:val="005B77AB"/>
    <w:rsid w:val="006A0DE4"/>
    <w:rsid w:val="006D0DB8"/>
    <w:rsid w:val="006D5E02"/>
    <w:rsid w:val="0074017E"/>
    <w:rsid w:val="007763A6"/>
    <w:rsid w:val="008A2F7D"/>
    <w:rsid w:val="008C5E60"/>
    <w:rsid w:val="008D2BAB"/>
    <w:rsid w:val="009570AF"/>
    <w:rsid w:val="009859D0"/>
    <w:rsid w:val="009E21A3"/>
    <w:rsid w:val="00A147D6"/>
    <w:rsid w:val="00A409C8"/>
    <w:rsid w:val="00A75CCC"/>
    <w:rsid w:val="00A9425A"/>
    <w:rsid w:val="00AA52E2"/>
    <w:rsid w:val="00B06CC2"/>
    <w:rsid w:val="00B66E5E"/>
    <w:rsid w:val="00B7548F"/>
    <w:rsid w:val="00B77E86"/>
    <w:rsid w:val="00BA659E"/>
    <w:rsid w:val="00BC4A34"/>
    <w:rsid w:val="00C55AE7"/>
    <w:rsid w:val="00C76E55"/>
    <w:rsid w:val="00D202DD"/>
    <w:rsid w:val="00D338F7"/>
    <w:rsid w:val="00D54DEC"/>
    <w:rsid w:val="00D80DF5"/>
    <w:rsid w:val="00D9523A"/>
    <w:rsid w:val="00E43350"/>
    <w:rsid w:val="00E772DD"/>
    <w:rsid w:val="00ED0821"/>
    <w:rsid w:val="00ED25B0"/>
    <w:rsid w:val="00F05D02"/>
    <w:rsid w:val="00F761D7"/>
    <w:rsid w:val="00FD0C4D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E9C35-20E4-45A5-BE02-A25CFA00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8880-9C53-4081-80F2-A7523ADC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</cp:revision>
  <cp:lastPrinted>2017-04-14T07:13:00Z</cp:lastPrinted>
  <dcterms:created xsi:type="dcterms:W3CDTF">2017-04-13T06:05:00Z</dcterms:created>
  <dcterms:modified xsi:type="dcterms:W3CDTF">2017-04-14T07:20:00Z</dcterms:modified>
</cp:coreProperties>
</file>