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ГОРОДСКОГО ПОСЕЛЕНИЯ ИГРИМ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Березовского района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округа-Югры </w:t>
      </w:r>
    </w:p>
    <w:p w:rsidR="008914CA" w:rsidRPr="00782CF8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b/>
          <w:bCs/>
          <w:spacing w:val="-15"/>
          <w:sz w:val="40"/>
          <w:szCs w:val="40"/>
        </w:rPr>
      </w:pPr>
    </w:p>
    <w:p w:rsidR="008914CA" w:rsidRPr="00782CF8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sz w:val="40"/>
          <w:szCs w:val="40"/>
        </w:rPr>
      </w:pPr>
      <w:r w:rsidRPr="00782CF8">
        <w:rPr>
          <w:rFonts w:ascii="Times New Roman" w:hAnsi="Times New Roman"/>
          <w:b/>
          <w:bCs/>
          <w:spacing w:val="-15"/>
          <w:sz w:val="40"/>
          <w:szCs w:val="40"/>
        </w:rPr>
        <w:t xml:space="preserve">ПОСТАНОВЛЕНИЕ </w:t>
      </w:r>
    </w:p>
    <w:p w:rsidR="00341650" w:rsidRPr="00782CF8" w:rsidRDefault="00341650" w:rsidP="0068626F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pacing w:val="-3"/>
          <w:sz w:val="28"/>
          <w:szCs w:val="28"/>
        </w:rPr>
      </w:pPr>
    </w:p>
    <w:p w:rsidR="00B11844" w:rsidRDefault="000E450D" w:rsidP="000E450D">
      <w:pPr>
        <w:shd w:val="clear" w:color="auto" w:fill="FFFFFF"/>
        <w:tabs>
          <w:tab w:val="left" w:pos="4822"/>
        </w:tabs>
        <w:spacing w:before="151" w:line="240" w:lineRule="auto"/>
        <w:ind w:left="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о</w:t>
      </w:r>
      <w:r w:rsidR="008914CA" w:rsidRPr="00782CF8"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D08C0">
        <w:rPr>
          <w:rFonts w:ascii="Times New Roman" w:hAnsi="Times New Roman"/>
          <w:spacing w:val="-3"/>
          <w:sz w:val="28"/>
          <w:szCs w:val="28"/>
        </w:rPr>
        <w:t>16.07.</w:t>
      </w:r>
      <w:r w:rsidR="0040162B">
        <w:rPr>
          <w:rFonts w:ascii="Times New Roman" w:hAnsi="Times New Roman"/>
          <w:spacing w:val="-3"/>
          <w:sz w:val="28"/>
          <w:szCs w:val="28"/>
        </w:rPr>
        <w:t>2</w:t>
      </w:r>
      <w:r w:rsidR="005E28FB">
        <w:rPr>
          <w:rFonts w:ascii="Times New Roman" w:hAnsi="Times New Roman"/>
          <w:spacing w:val="-3"/>
          <w:sz w:val="28"/>
          <w:szCs w:val="28"/>
        </w:rPr>
        <w:t>01</w:t>
      </w:r>
      <w:r w:rsidR="008F0FBB">
        <w:rPr>
          <w:rFonts w:ascii="Times New Roman" w:hAnsi="Times New Roman"/>
          <w:spacing w:val="-3"/>
          <w:sz w:val="28"/>
          <w:szCs w:val="28"/>
        </w:rPr>
        <w:t>8</w:t>
      </w:r>
      <w:r w:rsidR="008914CA" w:rsidRPr="00782CF8">
        <w:rPr>
          <w:rFonts w:ascii="Times New Roman" w:hAnsi="Times New Roman"/>
          <w:spacing w:val="-3"/>
          <w:sz w:val="28"/>
          <w:szCs w:val="28"/>
        </w:rPr>
        <w:t xml:space="preserve"> г.</w:t>
      </w:r>
      <w:r w:rsidR="008914CA" w:rsidRPr="00782CF8"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 w:rsidR="00744A5D">
        <w:rPr>
          <w:rFonts w:ascii="Times New Roman" w:hAnsi="Times New Roman"/>
          <w:sz w:val="28"/>
          <w:szCs w:val="28"/>
        </w:rPr>
        <w:t>№</w:t>
      </w:r>
      <w:r w:rsidR="00B11844">
        <w:rPr>
          <w:rFonts w:ascii="Times New Roman" w:hAnsi="Times New Roman"/>
          <w:sz w:val="28"/>
          <w:szCs w:val="28"/>
        </w:rPr>
        <w:t xml:space="preserve"> </w:t>
      </w:r>
      <w:r w:rsidR="006D08C0">
        <w:rPr>
          <w:rFonts w:ascii="Times New Roman" w:hAnsi="Times New Roman"/>
          <w:sz w:val="28"/>
          <w:szCs w:val="28"/>
        </w:rPr>
        <w:t>146</w:t>
      </w:r>
    </w:p>
    <w:p w:rsidR="008914CA" w:rsidRDefault="008914CA" w:rsidP="000E450D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B11844">
        <w:rPr>
          <w:rFonts w:ascii="Times New Roman" w:hAnsi="Times New Roman"/>
          <w:sz w:val="28"/>
          <w:szCs w:val="28"/>
        </w:rPr>
        <w:t>п.г.т</w:t>
      </w:r>
      <w:proofErr w:type="spellEnd"/>
      <w:r w:rsidRPr="00B11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11844">
        <w:rPr>
          <w:rFonts w:ascii="Times New Roman" w:hAnsi="Times New Roman"/>
          <w:sz w:val="28"/>
          <w:szCs w:val="28"/>
        </w:rPr>
        <w:t>Игрим</w:t>
      </w:r>
      <w:proofErr w:type="spellEnd"/>
    </w:p>
    <w:p w:rsidR="000E450D" w:rsidRPr="00782CF8" w:rsidRDefault="000E450D" w:rsidP="000E450D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</w:pPr>
    </w:p>
    <w:p w:rsidR="008914CA" w:rsidRPr="00782CF8" w:rsidRDefault="00246924" w:rsidP="002C6D86">
      <w:pPr>
        <w:tabs>
          <w:tab w:val="left" w:pos="720"/>
          <w:tab w:val="left" w:pos="1080"/>
          <w:tab w:val="left" w:pos="4111"/>
        </w:tabs>
        <w:spacing w:line="240" w:lineRule="auto"/>
        <w:ind w:right="5244"/>
        <w:contextualSpacing/>
        <w:jc w:val="both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>О внесении изменений в постановление от 20.12.2011 г. № 50 «</w:t>
      </w:r>
      <w:r w:rsidR="008914CA" w:rsidRPr="00782CF8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3F7181" w:rsidRPr="00782CF8">
        <w:rPr>
          <w:rFonts w:ascii="Times New Roman" w:hAnsi="Times New Roman"/>
          <w:sz w:val="28"/>
          <w:szCs w:val="28"/>
        </w:rPr>
        <w:t>о</w:t>
      </w:r>
      <w:r w:rsidR="008914CA" w:rsidRPr="00782CF8">
        <w:rPr>
          <w:rFonts w:ascii="Times New Roman" w:hAnsi="Times New Roman"/>
          <w:sz w:val="28"/>
          <w:szCs w:val="28"/>
        </w:rPr>
        <w:t>б оплате труда и социальной защищенности руководителей,</w:t>
      </w:r>
      <w:r w:rsidRPr="00782CF8">
        <w:rPr>
          <w:rFonts w:ascii="Times New Roman" w:hAnsi="Times New Roman"/>
          <w:sz w:val="28"/>
          <w:szCs w:val="28"/>
        </w:rPr>
        <w:t xml:space="preserve"> </w:t>
      </w:r>
      <w:r w:rsidR="008914CA" w:rsidRPr="00782CF8">
        <w:rPr>
          <w:rFonts w:ascii="Times New Roman" w:hAnsi="Times New Roman"/>
          <w:sz w:val="28"/>
          <w:szCs w:val="28"/>
        </w:rPr>
        <w:t>специалистов, служащих муниципального</w:t>
      </w:r>
      <w:r w:rsidRPr="00782CF8">
        <w:rPr>
          <w:rFonts w:ascii="Times New Roman" w:hAnsi="Times New Roman"/>
          <w:sz w:val="28"/>
          <w:szCs w:val="28"/>
        </w:rPr>
        <w:t xml:space="preserve"> </w:t>
      </w:r>
      <w:r w:rsidR="003F7181" w:rsidRPr="00782CF8">
        <w:rPr>
          <w:rFonts w:ascii="Times New Roman" w:hAnsi="Times New Roman"/>
          <w:sz w:val="28"/>
          <w:szCs w:val="28"/>
        </w:rPr>
        <w:t xml:space="preserve">казенного </w:t>
      </w:r>
      <w:r w:rsidR="008914CA" w:rsidRPr="00782CF8">
        <w:rPr>
          <w:rFonts w:ascii="Times New Roman" w:hAnsi="Times New Roman"/>
          <w:sz w:val="28"/>
          <w:szCs w:val="28"/>
        </w:rPr>
        <w:t>учреждения</w:t>
      </w:r>
      <w:r w:rsidR="00CD233F" w:rsidRPr="00782CF8">
        <w:rPr>
          <w:rFonts w:ascii="Times New Roman" w:hAnsi="Times New Roman"/>
          <w:sz w:val="28"/>
          <w:szCs w:val="28"/>
        </w:rPr>
        <w:t xml:space="preserve"> </w:t>
      </w:r>
      <w:r w:rsidR="008914CA" w:rsidRPr="00782CF8">
        <w:rPr>
          <w:rFonts w:ascii="Times New Roman" w:hAnsi="Times New Roman"/>
          <w:sz w:val="28"/>
          <w:szCs w:val="28"/>
        </w:rPr>
        <w:t>«Хозяйственно-</w:t>
      </w:r>
      <w:r w:rsidRPr="00782CF8">
        <w:rPr>
          <w:rFonts w:ascii="Times New Roman" w:hAnsi="Times New Roman"/>
          <w:sz w:val="28"/>
          <w:szCs w:val="28"/>
        </w:rPr>
        <w:t xml:space="preserve"> </w:t>
      </w:r>
      <w:r w:rsidR="008914CA" w:rsidRPr="00782CF8">
        <w:rPr>
          <w:rFonts w:ascii="Times New Roman" w:hAnsi="Times New Roman"/>
          <w:sz w:val="28"/>
          <w:szCs w:val="28"/>
        </w:rPr>
        <w:t xml:space="preserve">эксплуатационная служба администрации городского поселения </w:t>
      </w:r>
      <w:proofErr w:type="spellStart"/>
      <w:r w:rsidR="008914CA" w:rsidRPr="00782CF8">
        <w:rPr>
          <w:rFonts w:ascii="Times New Roman" w:hAnsi="Times New Roman"/>
          <w:sz w:val="28"/>
          <w:szCs w:val="28"/>
        </w:rPr>
        <w:t>Игрим</w:t>
      </w:r>
      <w:proofErr w:type="spellEnd"/>
      <w:r w:rsidR="008914CA" w:rsidRPr="00782CF8">
        <w:rPr>
          <w:rFonts w:ascii="Times New Roman" w:hAnsi="Times New Roman"/>
          <w:sz w:val="28"/>
          <w:szCs w:val="28"/>
        </w:rPr>
        <w:t xml:space="preserve">» </w:t>
      </w:r>
      <w:r w:rsidRPr="00782CF8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CC0C16">
        <w:rPr>
          <w:rFonts w:ascii="Times New Roman" w:hAnsi="Times New Roman"/>
          <w:sz w:val="28"/>
          <w:szCs w:val="28"/>
        </w:rPr>
        <w:t>ями:</w:t>
      </w:r>
      <w:r w:rsidRPr="00782CF8">
        <w:rPr>
          <w:rFonts w:ascii="Times New Roman" w:hAnsi="Times New Roman"/>
          <w:sz w:val="28"/>
          <w:szCs w:val="28"/>
        </w:rPr>
        <w:t xml:space="preserve"> от 12.10.2012 г. № 48</w:t>
      </w:r>
      <w:r w:rsidR="00CC0C16">
        <w:rPr>
          <w:rFonts w:ascii="Times New Roman" w:hAnsi="Times New Roman"/>
          <w:sz w:val="28"/>
          <w:szCs w:val="28"/>
        </w:rPr>
        <w:t>, от 19.10.2015 г. №103</w:t>
      </w:r>
      <w:r w:rsidR="00C12111">
        <w:rPr>
          <w:rFonts w:ascii="Times New Roman" w:hAnsi="Times New Roman"/>
          <w:sz w:val="28"/>
          <w:szCs w:val="28"/>
        </w:rPr>
        <w:t>, от 01.02.2016 г. № 3</w:t>
      </w:r>
      <w:r w:rsidR="00D04C24">
        <w:rPr>
          <w:rFonts w:ascii="Times New Roman" w:hAnsi="Times New Roman"/>
          <w:sz w:val="28"/>
          <w:szCs w:val="28"/>
        </w:rPr>
        <w:t>, от 28.06.2016 №102</w:t>
      </w:r>
      <w:r w:rsidR="009434D5">
        <w:rPr>
          <w:rFonts w:ascii="Times New Roman" w:hAnsi="Times New Roman"/>
          <w:sz w:val="28"/>
          <w:szCs w:val="28"/>
        </w:rPr>
        <w:t>, от 16.11.2016 №160</w:t>
      </w:r>
      <w:r w:rsidR="00774E63">
        <w:rPr>
          <w:rFonts w:ascii="Times New Roman" w:hAnsi="Times New Roman"/>
          <w:sz w:val="28"/>
          <w:szCs w:val="28"/>
        </w:rPr>
        <w:t>; от 18.10.2017 №178</w:t>
      </w:r>
      <w:r w:rsidR="00B907B4">
        <w:rPr>
          <w:rFonts w:ascii="Times New Roman" w:hAnsi="Times New Roman"/>
          <w:sz w:val="28"/>
          <w:szCs w:val="28"/>
        </w:rPr>
        <w:t>, от 01.02.2018 № 35</w:t>
      </w:r>
      <w:r w:rsidR="00016369">
        <w:rPr>
          <w:rFonts w:ascii="Times New Roman" w:hAnsi="Times New Roman"/>
          <w:sz w:val="28"/>
          <w:szCs w:val="28"/>
        </w:rPr>
        <w:t>; от 28.05.2018 №96</w:t>
      </w:r>
      <w:r w:rsidRPr="00782CF8">
        <w:rPr>
          <w:rFonts w:ascii="Times New Roman" w:hAnsi="Times New Roman"/>
          <w:sz w:val="28"/>
          <w:szCs w:val="28"/>
        </w:rPr>
        <w:t>)</w:t>
      </w:r>
    </w:p>
    <w:p w:rsidR="00F81945" w:rsidRPr="00782CF8" w:rsidRDefault="00F81945" w:rsidP="0068626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7C" w:rsidRPr="00B907B4" w:rsidRDefault="008914CA" w:rsidP="002C6D86">
      <w:pPr>
        <w:pStyle w:val="ConsPlusTitle"/>
        <w:contextualSpacing/>
        <w:jc w:val="both"/>
        <w:rPr>
          <w:b w:val="0"/>
        </w:rPr>
      </w:pPr>
      <w:r w:rsidRPr="00782CF8">
        <w:tab/>
      </w:r>
      <w:r w:rsidR="00937A7C" w:rsidRPr="00782CF8">
        <w:rPr>
          <w:b w:val="0"/>
        </w:rPr>
        <w:t xml:space="preserve">В целях </w:t>
      </w:r>
      <w:r w:rsidR="00B907B4">
        <w:rPr>
          <w:b w:val="0"/>
        </w:rPr>
        <w:t>оптимизации расходов на содержание</w:t>
      </w:r>
      <w:r w:rsidR="00937A7C" w:rsidRPr="00782CF8">
        <w:rPr>
          <w:b w:val="0"/>
        </w:rPr>
        <w:t xml:space="preserve"> работников муниципального казенного учреждения  «Хозяйственно-эксплуатационная служба администрации  городского поселения </w:t>
      </w:r>
      <w:proofErr w:type="spellStart"/>
      <w:r w:rsidR="00937A7C" w:rsidRPr="00782CF8">
        <w:rPr>
          <w:b w:val="0"/>
        </w:rPr>
        <w:t>Игрим</w:t>
      </w:r>
      <w:proofErr w:type="spellEnd"/>
      <w:r w:rsidR="00937A7C" w:rsidRPr="00782CF8">
        <w:rPr>
          <w:b w:val="0"/>
        </w:rPr>
        <w:t>», руководствуясь Трудовым кодексом Российской Федерации</w:t>
      </w:r>
      <w:r w:rsidR="002C6D86">
        <w:rPr>
          <w:b w:val="0"/>
        </w:rPr>
        <w:t>, в</w:t>
      </w:r>
      <w:r w:rsidR="00937A7C" w:rsidRPr="00782CF8">
        <w:rPr>
          <w:b w:val="0"/>
        </w:rPr>
        <w:t xml:space="preserve">нести в постановление администрации городского поселения </w:t>
      </w:r>
      <w:proofErr w:type="spellStart"/>
      <w:r w:rsidR="00937A7C" w:rsidRPr="00782CF8">
        <w:rPr>
          <w:b w:val="0"/>
        </w:rPr>
        <w:t>Игрим</w:t>
      </w:r>
      <w:proofErr w:type="spellEnd"/>
      <w:r w:rsidR="00937A7C" w:rsidRPr="00782CF8">
        <w:rPr>
          <w:b w:val="0"/>
        </w:rPr>
        <w:t xml:space="preserve"> от 20.12.2011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</w:t>
      </w:r>
      <w:proofErr w:type="spellStart"/>
      <w:r w:rsidR="00937A7C" w:rsidRPr="00782CF8">
        <w:rPr>
          <w:b w:val="0"/>
        </w:rPr>
        <w:t>Игрим</w:t>
      </w:r>
      <w:proofErr w:type="spellEnd"/>
      <w:r w:rsidR="00937A7C" w:rsidRPr="00782CF8">
        <w:rPr>
          <w:b w:val="0"/>
        </w:rPr>
        <w:t xml:space="preserve">» </w:t>
      </w:r>
      <w:r w:rsidR="00016369" w:rsidRPr="00016369">
        <w:rPr>
          <w:b w:val="0"/>
        </w:rPr>
        <w:t>(с изменениями, внесенными постановлениями: от 12.10.2012 г. № 48, от 19.10.2015 г. №103, от 01.02.2016 г. № 3, от 28.06.2016 №102, от 16.11.2016 №160; от 18.10.2017 №178, от 01.02.2018 № 35; от 28.05.2018 №96)</w:t>
      </w:r>
      <w:r w:rsidR="00937A7C" w:rsidRPr="00B907B4">
        <w:rPr>
          <w:b w:val="0"/>
        </w:rPr>
        <w:t xml:space="preserve"> следующие изменения:</w:t>
      </w:r>
    </w:p>
    <w:p w:rsidR="0040162B" w:rsidRPr="009434D5" w:rsidRDefault="000E450D" w:rsidP="009434D5">
      <w:pPr>
        <w:pStyle w:val="aa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к постановлению изложить в редакции приложения к настоящему постановлению.</w:t>
      </w:r>
    </w:p>
    <w:p w:rsidR="0040162B" w:rsidRDefault="00C12111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162B">
        <w:rPr>
          <w:rFonts w:ascii="Times New Roman" w:hAnsi="Times New Roman"/>
          <w:sz w:val="28"/>
          <w:szCs w:val="28"/>
        </w:rPr>
        <w:t xml:space="preserve">. </w:t>
      </w:r>
      <w:r w:rsidR="00782CF8" w:rsidRPr="002C6D86">
        <w:rPr>
          <w:rFonts w:ascii="Times New Roman" w:hAnsi="Times New Roman"/>
          <w:color w:val="000000"/>
          <w:sz w:val="28"/>
          <w:szCs w:val="28"/>
        </w:rPr>
        <w:t>Обнародовать</w:t>
      </w:r>
      <w:r w:rsidR="009C13EE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</w:t>
      </w:r>
      <w:r w:rsidR="00782CF8" w:rsidRPr="002C6D86">
        <w:rPr>
          <w:rFonts w:ascii="Times New Roman" w:hAnsi="Times New Roman"/>
          <w:color w:val="000000"/>
          <w:sz w:val="28"/>
          <w:szCs w:val="28"/>
        </w:rPr>
        <w:t>.</w:t>
      </w:r>
    </w:p>
    <w:p w:rsidR="00BF2CB0" w:rsidRDefault="00C12111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0162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82CF8" w:rsidRPr="0040162B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9C13EE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782CF8" w:rsidRPr="0040162B">
        <w:rPr>
          <w:rFonts w:ascii="Times New Roman" w:hAnsi="Times New Roman"/>
          <w:color w:val="000000"/>
          <w:sz w:val="28"/>
          <w:szCs w:val="28"/>
        </w:rPr>
        <w:t xml:space="preserve"> вступает</w:t>
      </w:r>
      <w:r w:rsidR="008F0FBB">
        <w:rPr>
          <w:rFonts w:ascii="Times New Roman" w:hAnsi="Times New Roman"/>
          <w:color w:val="000000"/>
          <w:sz w:val="28"/>
          <w:szCs w:val="28"/>
        </w:rPr>
        <w:t xml:space="preserve"> в силу после его обнародования</w:t>
      </w:r>
      <w:r w:rsidR="00016369">
        <w:rPr>
          <w:rFonts w:ascii="Times New Roman" w:hAnsi="Times New Roman"/>
          <w:color w:val="000000"/>
          <w:sz w:val="28"/>
          <w:szCs w:val="28"/>
        </w:rPr>
        <w:t xml:space="preserve"> и распространяется на правоотношения, возникшие</w:t>
      </w:r>
    </w:p>
    <w:p w:rsidR="0040162B" w:rsidRDefault="00BF2CB0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по раздел</w:t>
      </w:r>
      <w:r w:rsidR="006239B4"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239B4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="006239B4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="009F174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proofErr w:type="gramEnd"/>
      <w:r w:rsidRPr="00BF2C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6369">
        <w:rPr>
          <w:rFonts w:ascii="Times New Roman" w:hAnsi="Times New Roman"/>
          <w:color w:val="000000"/>
          <w:sz w:val="28"/>
          <w:szCs w:val="28"/>
        </w:rPr>
        <w:t xml:space="preserve"> с 01 января 201</w:t>
      </w:r>
      <w:r w:rsidRPr="00BF2CB0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BF2CB0" w:rsidRPr="00BF2CB0" w:rsidRDefault="00BF2CB0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остальным разделам и пунктам Положения с 01 января 2018 года.</w:t>
      </w:r>
    </w:p>
    <w:p w:rsidR="0068626F" w:rsidRPr="002C6D86" w:rsidRDefault="00774E63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0162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8626F" w:rsidRPr="002C6D86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68626F" w:rsidRPr="002C6D86">
        <w:rPr>
          <w:rFonts w:ascii="Times New Roman" w:hAnsi="Times New Roman"/>
          <w:color w:val="000000"/>
          <w:sz w:val="28"/>
          <w:szCs w:val="28"/>
        </w:rPr>
        <w:t xml:space="preserve"> заместителя главы администрации по финансово-экономическим вопросам </w:t>
      </w:r>
      <w:proofErr w:type="spellStart"/>
      <w:r w:rsidR="0068626F" w:rsidRPr="002C6D86">
        <w:rPr>
          <w:rFonts w:ascii="Times New Roman" w:hAnsi="Times New Roman"/>
          <w:color w:val="000000"/>
          <w:sz w:val="28"/>
          <w:szCs w:val="28"/>
        </w:rPr>
        <w:t>Ляпустину</w:t>
      </w:r>
      <w:proofErr w:type="spellEnd"/>
      <w:r w:rsidR="0068626F" w:rsidRPr="002C6D86">
        <w:rPr>
          <w:rFonts w:ascii="Times New Roman" w:hAnsi="Times New Roman"/>
          <w:color w:val="000000"/>
          <w:sz w:val="28"/>
          <w:szCs w:val="28"/>
        </w:rPr>
        <w:t xml:space="preserve"> В.А., главного бухгалтера Мельничук И.М., директора </w:t>
      </w:r>
      <w:r w:rsidR="002C6D86" w:rsidRPr="002C6D86">
        <w:rPr>
          <w:rFonts w:ascii="Times New Roman" w:hAnsi="Times New Roman"/>
          <w:color w:val="000000"/>
          <w:sz w:val="28"/>
          <w:szCs w:val="28"/>
        </w:rPr>
        <w:t>М</w:t>
      </w:r>
      <w:r w:rsidR="00847AD6" w:rsidRPr="002C6D86">
        <w:rPr>
          <w:rFonts w:ascii="Times New Roman" w:hAnsi="Times New Roman"/>
          <w:color w:val="000000"/>
          <w:sz w:val="28"/>
          <w:szCs w:val="28"/>
        </w:rPr>
        <w:t>К</w:t>
      </w:r>
      <w:r w:rsidR="0068626F" w:rsidRPr="002C6D86">
        <w:rPr>
          <w:rFonts w:ascii="Times New Roman" w:hAnsi="Times New Roman"/>
          <w:color w:val="000000"/>
          <w:sz w:val="28"/>
          <w:szCs w:val="28"/>
        </w:rPr>
        <w:t>У «Хозяйственно-эксплуатационная служба</w:t>
      </w:r>
      <w:r w:rsidR="002C6D86" w:rsidRPr="002C6D86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2C6D86" w:rsidRPr="002C6D86">
        <w:rPr>
          <w:rFonts w:ascii="Times New Roman" w:hAnsi="Times New Roman"/>
          <w:color w:val="000000"/>
          <w:sz w:val="28"/>
          <w:szCs w:val="28"/>
        </w:rPr>
        <w:t>г.п.Игрим</w:t>
      </w:r>
      <w:proofErr w:type="spellEnd"/>
      <w:r w:rsidR="0068626F" w:rsidRPr="002C6D8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82CF8" w:rsidRPr="002C6D86">
        <w:rPr>
          <w:rFonts w:ascii="Times New Roman" w:hAnsi="Times New Roman"/>
          <w:color w:val="000000"/>
          <w:sz w:val="28"/>
          <w:szCs w:val="28"/>
        </w:rPr>
        <w:t xml:space="preserve">Медведева </w:t>
      </w:r>
      <w:proofErr w:type="gramStart"/>
      <w:r w:rsidR="00782CF8" w:rsidRPr="002C6D86">
        <w:rPr>
          <w:rFonts w:ascii="Times New Roman" w:hAnsi="Times New Roman"/>
          <w:color w:val="000000"/>
          <w:sz w:val="28"/>
          <w:szCs w:val="28"/>
        </w:rPr>
        <w:t>Д.А.</w:t>
      </w:r>
      <w:r w:rsidR="0068626F" w:rsidRPr="002C6D8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68626F" w:rsidRPr="00782CF8" w:rsidRDefault="0068626F" w:rsidP="00782CF8">
      <w:pPr>
        <w:tabs>
          <w:tab w:val="left" w:pos="720"/>
          <w:tab w:val="left" w:pos="1080"/>
        </w:tabs>
        <w:spacing w:after="0"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2513" w:rsidRPr="00782CF8" w:rsidRDefault="009434D5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5E28FB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А.В. Затирка</w:t>
      </w: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233F" w:rsidRPr="00782CF8" w:rsidRDefault="00CD233F">
      <w:pPr>
        <w:rPr>
          <w:rFonts w:ascii="Times New Roman" w:hAnsi="Times New Roman"/>
          <w:color w:val="000000"/>
          <w:sz w:val="28"/>
          <w:szCs w:val="28"/>
        </w:rPr>
      </w:pPr>
      <w:r w:rsidRPr="00782CF8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8626F" w:rsidRPr="00782CF8" w:rsidRDefault="0068626F" w:rsidP="0068626F">
      <w:pPr>
        <w:pStyle w:val="8"/>
        <w:ind w:left="6237"/>
        <w:contextualSpacing/>
        <w:jc w:val="right"/>
        <w:rPr>
          <w:sz w:val="22"/>
          <w:szCs w:val="22"/>
        </w:rPr>
      </w:pPr>
      <w:r w:rsidRPr="00782CF8">
        <w:rPr>
          <w:sz w:val="22"/>
          <w:szCs w:val="22"/>
        </w:rPr>
        <w:lastRenderedPageBreak/>
        <w:t xml:space="preserve">Приложение </w:t>
      </w:r>
    </w:p>
    <w:p w:rsidR="0068626F" w:rsidRPr="00782CF8" w:rsidRDefault="0068626F" w:rsidP="0068626F">
      <w:pPr>
        <w:pStyle w:val="8"/>
        <w:ind w:left="6237"/>
        <w:contextualSpacing/>
        <w:jc w:val="right"/>
        <w:rPr>
          <w:sz w:val="22"/>
          <w:szCs w:val="22"/>
        </w:rPr>
      </w:pPr>
      <w:r w:rsidRPr="00782CF8">
        <w:rPr>
          <w:sz w:val="22"/>
          <w:szCs w:val="22"/>
        </w:rPr>
        <w:t xml:space="preserve">к </w:t>
      </w:r>
      <w:r w:rsidR="00744A5D">
        <w:rPr>
          <w:sz w:val="22"/>
          <w:szCs w:val="22"/>
        </w:rPr>
        <w:t>п</w:t>
      </w:r>
      <w:r w:rsidRPr="00782CF8">
        <w:rPr>
          <w:sz w:val="22"/>
          <w:szCs w:val="22"/>
        </w:rPr>
        <w:t xml:space="preserve">остановлению администрации </w:t>
      </w:r>
    </w:p>
    <w:p w:rsidR="0068626F" w:rsidRPr="00782CF8" w:rsidRDefault="0068626F" w:rsidP="0068626F">
      <w:pPr>
        <w:spacing w:line="240" w:lineRule="auto"/>
        <w:ind w:left="6237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 xml:space="preserve">городского поселения Игрим </w:t>
      </w:r>
    </w:p>
    <w:p w:rsidR="0068626F" w:rsidRDefault="0068626F" w:rsidP="001E7560">
      <w:pPr>
        <w:spacing w:line="240" w:lineRule="auto"/>
        <w:ind w:left="3969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 xml:space="preserve">от </w:t>
      </w:r>
      <w:r w:rsidR="006D08C0">
        <w:rPr>
          <w:rFonts w:ascii="Times New Roman" w:hAnsi="Times New Roman"/>
        </w:rPr>
        <w:t>16.07.</w:t>
      </w:r>
      <w:r w:rsidR="008F0FBB">
        <w:rPr>
          <w:rFonts w:ascii="Times New Roman" w:hAnsi="Times New Roman"/>
        </w:rPr>
        <w:t>2018</w:t>
      </w:r>
      <w:r w:rsidRPr="00782CF8">
        <w:rPr>
          <w:rFonts w:ascii="Times New Roman" w:hAnsi="Times New Roman"/>
        </w:rPr>
        <w:t xml:space="preserve"> г.  № </w:t>
      </w:r>
      <w:r w:rsidR="006D08C0">
        <w:rPr>
          <w:rFonts w:ascii="Times New Roman" w:hAnsi="Times New Roman"/>
        </w:rPr>
        <w:t>146</w:t>
      </w:r>
    </w:p>
    <w:p w:rsidR="000E450D" w:rsidRDefault="000E450D" w:rsidP="000E450D">
      <w:pPr>
        <w:spacing w:line="240" w:lineRule="auto"/>
        <w:ind w:left="3969"/>
        <w:contextualSpacing/>
      </w:pPr>
    </w:p>
    <w:p w:rsidR="000E450D" w:rsidRPr="0068626F" w:rsidRDefault="000E450D" w:rsidP="000E450D">
      <w:pPr>
        <w:pStyle w:val="8"/>
        <w:ind w:left="6237"/>
        <w:contextualSpacing/>
        <w:jc w:val="right"/>
        <w:rPr>
          <w:sz w:val="22"/>
          <w:szCs w:val="22"/>
        </w:rPr>
      </w:pPr>
      <w:r w:rsidRPr="0068626F">
        <w:rPr>
          <w:sz w:val="22"/>
          <w:szCs w:val="22"/>
        </w:rPr>
        <w:t>Приложение 1</w:t>
      </w:r>
    </w:p>
    <w:p w:rsidR="000E450D" w:rsidRPr="0068626F" w:rsidRDefault="000E450D" w:rsidP="000E450D">
      <w:pPr>
        <w:pStyle w:val="8"/>
        <w:ind w:left="6237"/>
        <w:contextualSpacing/>
        <w:jc w:val="right"/>
        <w:rPr>
          <w:sz w:val="22"/>
          <w:szCs w:val="22"/>
        </w:rPr>
      </w:pPr>
      <w:r w:rsidRPr="0068626F">
        <w:rPr>
          <w:sz w:val="22"/>
          <w:szCs w:val="22"/>
        </w:rPr>
        <w:t xml:space="preserve">к Постановлению администрации </w:t>
      </w:r>
    </w:p>
    <w:p w:rsidR="000E450D" w:rsidRPr="0068626F" w:rsidRDefault="000E450D" w:rsidP="000E450D">
      <w:pPr>
        <w:spacing w:line="240" w:lineRule="auto"/>
        <w:ind w:left="6237"/>
        <w:contextualSpacing/>
        <w:jc w:val="right"/>
        <w:rPr>
          <w:rFonts w:ascii="Times New Roman" w:hAnsi="Times New Roman"/>
        </w:rPr>
      </w:pPr>
      <w:r w:rsidRPr="0068626F">
        <w:rPr>
          <w:rFonts w:ascii="Times New Roman" w:hAnsi="Times New Roman"/>
        </w:rPr>
        <w:t xml:space="preserve">городского поселения </w:t>
      </w:r>
      <w:proofErr w:type="spellStart"/>
      <w:r w:rsidRPr="0068626F">
        <w:rPr>
          <w:rFonts w:ascii="Times New Roman" w:hAnsi="Times New Roman"/>
        </w:rPr>
        <w:t>Игрим</w:t>
      </w:r>
      <w:proofErr w:type="spellEnd"/>
      <w:r w:rsidRPr="0068626F">
        <w:rPr>
          <w:rFonts w:ascii="Times New Roman" w:hAnsi="Times New Roman"/>
        </w:rPr>
        <w:t xml:space="preserve"> </w:t>
      </w:r>
    </w:p>
    <w:p w:rsidR="000E450D" w:rsidRPr="0068626F" w:rsidRDefault="000E450D" w:rsidP="000E450D">
      <w:pPr>
        <w:spacing w:line="240" w:lineRule="auto"/>
        <w:ind w:left="3969"/>
        <w:contextualSpacing/>
        <w:jc w:val="right"/>
        <w:rPr>
          <w:rFonts w:ascii="Times New Roman" w:hAnsi="Times New Roman"/>
        </w:rPr>
      </w:pPr>
      <w:r w:rsidRPr="0068626F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20</w:t>
      </w:r>
      <w:r w:rsidRPr="0068626F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декабря </w:t>
      </w:r>
      <w:r w:rsidRPr="0068626F">
        <w:rPr>
          <w:rFonts w:ascii="Times New Roman" w:hAnsi="Times New Roman"/>
        </w:rPr>
        <w:t xml:space="preserve"> 2011</w:t>
      </w:r>
      <w:proofErr w:type="gramEnd"/>
      <w:r w:rsidRPr="0068626F">
        <w:rPr>
          <w:rFonts w:ascii="Times New Roman" w:hAnsi="Times New Roman"/>
        </w:rPr>
        <w:t xml:space="preserve"> г.  № </w:t>
      </w:r>
      <w:r>
        <w:rPr>
          <w:rFonts w:ascii="Times New Roman" w:hAnsi="Times New Roman"/>
        </w:rPr>
        <w:t xml:space="preserve"> 50</w:t>
      </w:r>
    </w:p>
    <w:p w:rsidR="000E450D" w:rsidRPr="0068626F" w:rsidRDefault="000E450D" w:rsidP="000E450D">
      <w:pPr>
        <w:pStyle w:val="a5"/>
        <w:ind w:left="6237" w:right="423" w:firstLine="0"/>
        <w:contextualSpacing/>
        <w:jc w:val="right"/>
        <w:rPr>
          <w:sz w:val="22"/>
          <w:szCs w:val="22"/>
        </w:rPr>
      </w:pPr>
    </w:p>
    <w:p w:rsidR="000E450D" w:rsidRPr="0068626F" w:rsidRDefault="000E450D" w:rsidP="000E450D">
      <w:pPr>
        <w:pStyle w:val="a5"/>
        <w:ind w:right="423" w:firstLine="0"/>
        <w:contextualSpacing/>
        <w:rPr>
          <w:sz w:val="22"/>
          <w:szCs w:val="22"/>
        </w:rPr>
      </w:pPr>
    </w:p>
    <w:p w:rsidR="000E450D" w:rsidRPr="000E450D" w:rsidRDefault="000E450D" w:rsidP="000E450D">
      <w:pPr>
        <w:tabs>
          <w:tab w:val="left" w:pos="720"/>
          <w:tab w:val="left" w:pos="1080"/>
        </w:tabs>
        <w:spacing w:after="0" w:line="240" w:lineRule="auto"/>
        <w:ind w:right="-1"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0E450D">
        <w:rPr>
          <w:rFonts w:ascii="Times New Roman" w:hAnsi="Times New Roman"/>
          <w:sz w:val="28"/>
          <w:szCs w:val="28"/>
        </w:rPr>
        <w:t>ПОЛОЖЕНИЕ</w:t>
      </w:r>
    </w:p>
    <w:p w:rsidR="000E450D" w:rsidRPr="000E450D" w:rsidRDefault="000E450D" w:rsidP="000E450D">
      <w:pPr>
        <w:tabs>
          <w:tab w:val="left" w:pos="720"/>
          <w:tab w:val="left" w:pos="1080"/>
        </w:tabs>
        <w:spacing w:after="0" w:line="240" w:lineRule="auto"/>
        <w:ind w:right="-1"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0E450D">
        <w:rPr>
          <w:rFonts w:ascii="Times New Roman" w:hAnsi="Times New Roman"/>
          <w:sz w:val="28"/>
          <w:szCs w:val="28"/>
        </w:rPr>
        <w:t>об оплате труда и социальной защищенности руководителей, специалистов, служащих муниципального казенного учреждения</w:t>
      </w:r>
    </w:p>
    <w:p w:rsidR="000E450D" w:rsidRPr="000E450D" w:rsidRDefault="000E450D" w:rsidP="000E450D">
      <w:pPr>
        <w:tabs>
          <w:tab w:val="left" w:pos="720"/>
          <w:tab w:val="left" w:pos="1080"/>
        </w:tabs>
        <w:spacing w:after="0" w:line="240" w:lineRule="auto"/>
        <w:ind w:right="-1"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0E450D">
        <w:rPr>
          <w:rFonts w:ascii="Times New Roman" w:hAnsi="Times New Roman"/>
          <w:sz w:val="28"/>
          <w:szCs w:val="28"/>
        </w:rPr>
        <w:t xml:space="preserve">«Хозяйственно-эксплуатационная служба администрации городского поселения </w:t>
      </w:r>
      <w:proofErr w:type="spellStart"/>
      <w:r w:rsidRPr="000E450D">
        <w:rPr>
          <w:rFonts w:ascii="Times New Roman" w:hAnsi="Times New Roman"/>
          <w:sz w:val="28"/>
          <w:szCs w:val="28"/>
        </w:rPr>
        <w:t>Игрим</w:t>
      </w:r>
      <w:proofErr w:type="spellEnd"/>
      <w:r w:rsidRPr="000E450D">
        <w:rPr>
          <w:rFonts w:ascii="Times New Roman" w:hAnsi="Times New Roman"/>
          <w:sz w:val="28"/>
          <w:szCs w:val="28"/>
        </w:rPr>
        <w:t>»</w:t>
      </w:r>
    </w:p>
    <w:p w:rsidR="000E450D" w:rsidRPr="000E450D" w:rsidRDefault="000E450D" w:rsidP="000E450D">
      <w:pPr>
        <w:tabs>
          <w:tab w:val="left" w:pos="720"/>
          <w:tab w:val="left" w:pos="1080"/>
        </w:tabs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50D" w:rsidRPr="0068626F" w:rsidRDefault="000E450D" w:rsidP="000E450D">
      <w:pPr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Общие положения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 xml:space="preserve">  Действие Положения об оплате труда и социальной защищенности руководителей, специалистов, служащих муниципального</w:t>
      </w:r>
      <w:r>
        <w:rPr>
          <w:rFonts w:ascii="Times New Roman" w:hAnsi="Times New Roman"/>
          <w:sz w:val="28"/>
          <w:szCs w:val="28"/>
        </w:rPr>
        <w:t xml:space="preserve"> казенного</w:t>
      </w:r>
      <w:r w:rsidRPr="0068626F">
        <w:rPr>
          <w:rFonts w:ascii="Times New Roman" w:hAnsi="Times New Roman"/>
          <w:sz w:val="28"/>
          <w:szCs w:val="28"/>
        </w:rPr>
        <w:t xml:space="preserve"> учреждения «Хозяйственно-эксплуатационная служба администрации городского поселения </w:t>
      </w:r>
      <w:proofErr w:type="spellStart"/>
      <w:r w:rsidRPr="0068626F">
        <w:rPr>
          <w:rFonts w:ascii="Times New Roman" w:hAnsi="Times New Roman"/>
          <w:sz w:val="28"/>
          <w:szCs w:val="28"/>
        </w:rPr>
        <w:t>Игрим</w:t>
      </w:r>
      <w:proofErr w:type="spellEnd"/>
      <w:r w:rsidRPr="0068626F">
        <w:rPr>
          <w:rFonts w:ascii="Times New Roman" w:hAnsi="Times New Roman"/>
          <w:sz w:val="28"/>
          <w:szCs w:val="28"/>
        </w:rPr>
        <w:t>» распространяется на руководителей, специалистов, служащих муниципального</w:t>
      </w:r>
      <w:r>
        <w:rPr>
          <w:rFonts w:ascii="Times New Roman" w:hAnsi="Times New Roman"/>
          <w:sz w:val="28"/>
          <w:szCs w:val="28"/>
        </w:rPr>
        <w:t xml:space="preserve"> казенного</w:t>
      </w:r>
      <w:r w:rsidRPr="0068626F">
        <w:rPr>
          <w:rFonts w:ascii="Times New Roman" w:hAnsi="Times New Roman"/>
          <w:sz w:val="28"/>
          <w:szCs w:val="28"/>
        </w:rPr>
        <w:t xml:space="preserve"> учреждения «Хозяйственно-эксплуатационная служба администрации городского поселения </w:t>
      </w:r>
      <w:proofErr w:type="spellStart"/>
      <w:r w:rsidRPr="0068626F">
        <w:rPr>
          <w:rFonts w:ascii="Times New Roman" w:hAnsi="Times New Roman"/>
          <w:sz w:val="28"/>
          <w:szCs w:val="28"/>
        </w:rPr>
        <w:t>Игрим</w:t>
      </w:r>
      <w:proofErr w:type="spellEnd"/>
      <w:r w:rsidRPr="0068626F">
        <w:rPr>
          <w:rFonts w:ascii="Times New Roman" w:hAnsi="Times New Roman"/>
          <w:sz w:val="28"/>
          <w:szCs w:val="28"/>
        </w:rPr>
        <w:t>», заработная плата которых финансируется из бюджета поселения, за исключением работников, находящихся в отпуске по уходу за ребенком.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50D" w:rsidRPr="0068626F" w:rsidRDefault="000E450D" w:rsidP="000E450D">
      <w:pPr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Оплата труда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Оплата труда работников состоит из:</w:t>
      </w:r>
    </w:p>
    <w:p w:rsidR="000E450D" w:rsidRPr="0068626F" w:rsidRDefault="000E450D" w:rsidP="000E450D">
      <w:pPr>
        <w:numPr>
          <w:ilvl w:val="0"/>
          <w:numId w:val="3"/>
        </w:numPr>
        <w:tabs>
          <w:tab w:val="left" w:pos="72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должностного оклада;</w:t>
      </w:r>
    </w:p>
    <w:p w:rsidR="000E450D" w:rsidRPr="0068626F" w:rsidRDefault="000E450D" w:rsidP="000E450D">
      <w:pPr>
        <w:tabs>
          <w:tab w:val="left" w:pos="72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2) ежемесячной надбавки к должностному окладу за особый режим работы;</w:t>
      </w:r>
    </w:p>
    <w:p w:rsidR="000E450D" w:rsidRPr="0068626F" w:rsidRDefault="000E450D" w:rsidP="000E450D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ежемесячной надбавки за выслугу лет к должностному окладу;</w:t>
      </w:r>
    </w:p>
    <w:p w:rsidR="000E450D" w:rsidRPr="0068626F" w:rsidRDefault="000E450D" w:rsidP="000E450D">
      <w:pPr>
        <w:tabs>
          <w:tab w:val="left" w:pos="72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4) ежемесячной процентной надбавки за работу в районах Крайнего Севера и приравненных к ним местностях;</w:t>
      </w:r>
    </w:p>
    <w:p w:rsidR="000E450D" w:rsidRPr="0068626F" w:rsidRDefault="000E450D" w:rsidP="000E450D">
      <w:pPr>
        <w:tabs>
          <w:tab w:val="left" w:pos="72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5) районного коэффициента к заработной плате за работу в районах Крайнего Севера и приравненных к ним местностях;</w:t>
      </w:r>
    </w:p>
    <w:p w:rsidR="000E450D" w:rsidRPr="0068626F" w:rsidRDefault="000E450D" w:rsidP="000E450D">
      <w:pPr>
        <w:numPr>
          <w:ilvl w:val="0"/>
          <w:numId w:val="5"/>
        </w:numPr>
        <w:tabs>
          <w:tab w:val="left" w:pos="72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премии по результатам работы за месяц;</w:t>
      </w:r>
    </w:p>
    <w:p w:rsidR="000E450D" w:rsidRPr="0068626F" w:rsidRDefault="000E450D" w:rsidP="000E450D">
      <w:pPr>
        <w:tabs>
          <w:tab w:val="left" w:pos="72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7) премии за выполнение особо важных и сложных заданий, юбилейным датам и праздничным дням;</w:t>
      </w:r>
    </w:p>
    <w:p w:rsidR="000E450D" w:rsidRPr="0068626F" w:rsidRDefault="000E450D" w:rsidP="000E450D">
      <w:pPr>
        <w:numPr>
          <w:ilvl w:val="0"/>
          <w:numId w:val="5"/>
        </w:numPr>
        <w:tabs>
          <w:tab w:val="left" w:pos="72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единовременной выплаты к отпуску;</w:t>
      </w:r>
    </w:p>
    <w:p w:rsidR="000E450D" w:rsidRPr="0068626F" w:rsidRDefault="000E450D" w:rsidP="000E450D">
      <w:pPr>
        <w:numPr>
          <w:ilvl w:val="0"/>
          <w:numId w:val="5"/>
        </w:numPr>
        <w:tabs>
          <w:tab w:val="left" w:pos="72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премии по результатам работы за год;</w:t>
      </w:r>
    </w:p>
    <w:p w:rsidR="000E450D" w:rsidRDefault="000E450D" w:rsidP="000E450D">
      <w:pPr>
        <w:numPr>
          <w:ilvl w:val="0"/>
          <w:numId w:val="5"/>
        </w:numPr>
        <w:tabs>
          <w:tab w:val="left" w:pos="720"/>
        </w:tabs>
        <w:spacing w:after="0" w:line="240" w:lineRule="auto"/>
        <w:ind w:right="-1"/>
        <w:contextualSpacing/>
        <w:jc w:val="both"/>
        <w:rPr>
          <w:rStyle w:val="a7"/>
          <w:szCs w:val="28"/>
        </w:rPr>
      </w:pPr>
      <w:r w:rsidRPr="0068626F">
        <w:rPr>
          <w:rStyle w:val="a7"/>
          <w:szCs w:val="28"/>
        </w:rPr>
        <w:t>д</w:t>
      </w:r>
      <w:r>
        <w:rPr>
          <w:rStyle w:val="a7"/>
          <w:szCs w:val="28"/>
        </w:rPr>
        <w:t>оплаты за работу в ночное время</w:t>
      </w:r>
    </w:p>
    <w:p w:rsidR="000E450D" w:rsidRPr="00946462" w:rsidRDefault="000E450D" w:rsidP="000E450D">
      <w:pPr>
        <w:numPr>
          <w:ilvl w:val="0"/>
          <w:numId w:val="5"/>
        </w:numPr>
        <w:tabs>
          <w:tab w:val="left" w:pos="720"/>
        </w:tabs>
        <w:spacing w:after="0" w:line="240" w:lineRule="auto"/>
        <w:ind w:right="-1"/>
        <w:contextualSpacing/>
        <w:jc w:val="both"/>
        <w:rPr>
          <w:rStyle w:val="a7"/>
          <w:szCs w:val="28"/>
        </w:rPr>
      </w:pPr>
      <w:r w:rsidRPr="00946462">
        <w:rPr>
          <w:rStyle w:val="a7"/>
          <w:szCs w:val="28"/>
        </w:rPr>
        <w:t>доплата за классность;</w:t>
      </w:r>
    </w:p>
    <w:p w:rsidR="000E450D" w:rsidRPr="00946462" w:rsidRDefault="000E450D" w:rsidP="000E450D">
      <w:pPr>
        <w:numPr>
          <w:ilvl w:val="0"/>
          <w:numId w:val="5"/>
        </w:numPr>
        <w:tabs>
          <w:tab w:val="left" w:pos="720"/>
        </w:tabs>
        <w:spacing w:after="0" w:line="240" w:lineRule="auto"/>
        <w:ind w:right="-1"/>
        <w:contextualSpacing/>
        <w:jc w:val="both"/>
        <w:rPr>
          <w:rStyle w:val="a7"/>
          <w:szCs w:val="28"/>
        </w:rPr>
      </w:pPr>
      <w:r w:rsidRPr="00946462">
        <w:rPr>
          <w:rStyle w:val="a7"/>
          <w:szCs w:val="28"/>
        </w:rPr>
        <w:t>доплата за выполнение слесарных работ.</w:t>
      </w:r>
    </w:p>
    <w:p w:rsidR="000E450D" w:rsidRPr="0068626F" w:rsidRDefault="000E450D" w:rsidP="000E450D">
      <w:pPr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Должностные оклады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Размер должностных окладов для работников устанавливается в соответствии с таблицей 1 настоящего приложения.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lastRenderedPageBreak/>
        <w:tab/>
        <w:t>Размер должностных окладов для работников учреждения устанавливает руководитель учреждения по согласованию с главой поселения.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Размер должностного оклада руководителя устанавливает глава поселения.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50D" w:rsidRPr="0068626F" w:rsidRDefault="000E450D" w:rsidP="000E450D">
      <w:pPr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Ежемесячные надбавки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46462">
        <w:rPr>
          <w:rFonts w:ascii="Times New Roman" w:hAnsi="Times New Roman"/>
          <w:sz w:val="28"/>
          <w:szCs w:val="28"/>
        </w:rPr>
        <w:t>4.1. Надбавка к должностному окладу за особый режим работы выплачивается в размере до 60 процентов. Водителям грузовых и легковых автомобилей, автобусов за период нахождения автотранспортной техники на ремонте надбавка за особый режим работы не выплачивается.»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4.1.1. Надбавка устанавливается приказом руководителя учреждения персонально каждому работнику.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4.1.2. Ежемесячная надбавка к должностному окладу руководителя устанавливается распоряжением администрации поселения.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4.2. Надбавка к должностному окладу за выслугу лет устанавливается в размере: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left="720"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10 % – для работников, имеющих выслугу от 1 года до 5 лет;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left="720"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15 % – для работников, имеющих выслугу от 5 до 10 лет;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left="720"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20 % – для работников, имеющих выслугу от 10 до 15 лет;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left="720"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30 % – для работников, имеющих выслугу лет от 15 и более лет.</w:t>
      </w:r>
    </w:p>
    <w:p w:rsidR="000E450D" w:rsidRPr="00982EA3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color w:val="FF0000"/>
          <w:sz w:val="28"/>
          <w:szCs w:val="28"/>
        </w:rPr>
        <w:tab/>
      </w:r>
      <w:r w:rsidRPr="00982EA3">
        <w:rPr>
          <w:rFonts w:ascii="Times New Roman" w:hAnsi="Times New Roman"/>
          <w:sz w:val="28"/>
          <w:szCs w:val="28"/>
        </w:rPr>
        <w:t xml:space="preserve">4.3. В стаж работы для исчисления ежемесячной надбавки за выслугу лет к должностному окладу включаются периоды работы во всех подведомственных администрации городского поселения </w:t>
      </w:r>
      <w:proofErr w:type="spellStart"/>
      <w:r w:rsidRPr="00982EA3">
        <w:rPr>
          <w:rFonts w:ascii="Times New Roman" w:hAnsi="Times New Roman"/>
          <w:sz w:val="28"/>
          <w:szCs w:val="28"/>
        </w:rPr>
        <w:t>Игрим</w:t>
      </w:r>
      <w:proofErr w:type="spellEnd"/>
      <w:r w:rsidRPr="00982EA3">
        <w:rPr>
          <w:rFonts w:ascii="Times New Roman" w:hAnsi="Times New Roman"/>
          <w:sz w:val="28"/>
          <w:szCs w:val="28"/>
        </w:rPr>
        <w:t xml:space="preserve"> учреждениях.</w:t>
      </w:r>
    </w:p>
    <w:p w:rsidR="000E450D" w:rsidRPr="00982EA3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982EA3">
        <w:rPr>
          <w:rFonts w:ascii="Times New Roman" w:hAnsi="Times New Roman"/>
          <w:sz w:val="28"/>
          <w:szCs w:val="28"/>
        </w:rPr>
        <w:tab/>
        <w:t xml:space="preserve">4.4. Ответственным за своевременность установления ежемесячной надбавки к должностному окладу за выслугу лет является кадровая служба 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4.3.</w:t>
      </w:r>
      <w:r w:rsidRPr="00946462">
        <w:rPr>
          <w:rFonts w:ascii="Times New Roman" w:hAnsi="Times New Roman"/>
          <w:sz w:val="28"/>
          <w:szCs w:val="28"/>
        </w:rPr>
        <w:t xml:space="preserve"> За работу в районах Крайнего Севера и приравненных к ним местностях работникам выплачивается районный коэффициент в размере 70 </w:t>
      </w:r>
      <w:proofErr w:type="gramStart"/>
      <w:r w:rsidRPr="00946462">
        <w:rPr>
          <w:rFonts w:ascii="Times New Roman" w:hAnsi="Times New Roman"/>
          <w:sz w:val="28"/>
          <w:szCs w:val="28"/>
        </w:rPr>
        <w:t>процентов к заработной плате</w:t>
      </w:r>
      <w:proofErr w:type="gramEnd"/>
      <w:r w:rsidRPr="00946462">
        <w:rPr>
          <w:rFonts w:ascii="Times New Roman" w:hAnsi="Times New Roman"/>
          <w:sz w:val="28"/>
          <w:szCs w:val="28"/>
        </w:rPr>
        <w:t xml:space="preserve"> и процентная надбавка к заработной плате за стаж работы в данных районах или местностях в размере до 80 процентов.</w:t>
      </w:r>
    </w:p>
    <w:p w:rsidR="000E450D" w:rsidRPr="0068626F" w:rsidRDefault="000E450D" w:rsidP="000E450D">
      <w:pPr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Премия по результатам работы за месяц.</w:t>
      </w:r>
    </w:p>
    <w:p w:rsidR="000E450D" w:rsidRPr="0068626F" w:rsidRDefault="000E450D" w:rsidP="000E450D">
      <w:pPr>
        <w:numPr>
          <w:ilvl w:val="1"/>
          <w:numId w:val="2"/>
        </w:num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Порядок и размер премирования: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5.1.1. Премирование по результатам работы за месяц осуществляется ежемесячно за счет фонда оплаты труда. Максимальный размер премии составляет 250 процентов от установленного должностного оклада с учетом надбавок и доплат к нему.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5.1.2. Фактически отработанное время для расчета премии определяется согласно табелю учета рабочего времени.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5.1.3. Премия выплачивается за фактически отработанное время в календарном месяце.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5.2. Условия текущего премирования: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Премирование в максимальном размере осуществляется при выполнении следующих условий: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5.2.1. Качественное, своевременное выполнение функциональных обязанностей, определенных должностной инструкцией;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5.2.2. Подготовленное в установленный срок квалифицированное оформление отчетных, финансовых и иных документов;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lastRenderedPageBreak/>
        <w:tab/>
        <w:t>5.2.3. 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5.2.4. Соблюдение трудовой дисциплины, умение организовать работу, эмоциональная выдержка, бесконфликтность, создание здоровой, деловой обстановки в коллективе.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5.3. Порядок снижения размера премии: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5.3.1. По решению руководителя учреждения допускается снижение размера или лишение премии по результатам работы на основании следующих упущений: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5974"/>
        <w:gridCol w:w="2412"/>
      </w:tblGrid>
      <w:tr w:rsidR="000E450D" w:rsidRPr="0068626F" w:rsidTr="00A07FC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6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6F">
              <w:rPr>
                <w:rFonts w:ascii="Times New Roman" w:hAnsi="Times New Roman"/>
                <w:sz w:val="20"/>
                <w:szCs w:val="20"/>
              </w:rPr>
              <w:t>Упущения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left="-85"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6F"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  <w:proofErr w:type="gramStart"/>
            <w:r w:rsidRPr="0068626F">
              <w:rPr>
                <w:rFonts w:ascii="Times New Roman" w:hAnsi="Times New Roman"/>
                <w:sz w:val="20"/>
                <w:szCs w:val="20"/>
              </w:rPr>
              <w:t>снижения  за</w:t>
            </w:r>
            <w:proofErr w:type="gramEnd"/>
            <w:r w:rsidRPr="0068626F">
              <w:rPr>
                <w:rFonts w:ascii="Times New Roman" w:hAnsi="Times New Roman"/>
                <w:sz w:val="20"/>
                <w:szCs w:val="20"/>
              </w:rPr>
              <w:t xml:space="preserve"> каждый случай упущения (в % от максимального размера премии)</w:t>
            </w:r>
          </w:p>
        </w:tc>
      </w:tr>
      <w:tr w:rsidR="000E450D" w:rsidRPr="0068626F" w:rsidTr="00A07FC5">
        <w:trPr>
          <w:trHeight w:val="226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  <w:r w:rsidRPr="006862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4A259F">
            <w:pPr>
              <w:pStyle w:val="a6"/>
              <w:ind w:right="-1"/>
              <w:contextualSpacing/>
              <w:rPr>
                <w:szCs w:val="28"/>
              </w:rPr>
            </w:pPr>
            <w:r w:rsidRPr="0068626F">
              <w:rPr>
                <w:szCs w:val="28"/>
              </w:rPr>
              <w:t>Некачественное, несвоевременное выполнение функциональных обязанностей, неквалифицированная подготовка и оформление документов.</w:t>
            </w:r>
          </w:p>
          <w:p w:rsidR="000E450D" w:rsidRPr="0068626F" w:rsidRDefault="000E450D" w:rsidP="004A259F">
            <w:pPr>
              <w:pStyle w:val="a6"/>
              <w:ind w:right="-1"/>
              <w:contextualSpacing/>
              <w:rPr>
                <w:szCs w:val="28"/>
              </w:rPr>
            </w:pPr>
            <w:r w:rsidRPr="0068626F">
              <w:rPr>
                <w:szCs w:val="28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6F">
              <w:rPr>
                <w:rFonts w:ascii="Times New Roman" w:hAnsi="Times New Roman"/>
                <w:sz w:val="28"/>
                <w:szCs w:val="28"/>
              </w:rPr>
              <w:t>до 100 %</w:t>
            </w:r>
          </w:p>
        </w:tc>
      </w:tr>
      <w:bookmarkEnd w:id="0"/>
      <w:tr w:rsidR="000E450D" w:rsidRPr="0068626F" w:rsidTr="00A07FC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pStyle w:val="3"/>
              <w:ind w:right="-1"/>
              <w:contextualSpacing/>
              <w:jc w:val="both"/>
              <w:rPr>
                <w:szCs w:val="28"/>
              </w:rPr>
            </w:pPr>
            <w:r w:rsidRPr="0068626F">
              <w:rPr>
                <w:szCs w:val="28"/>
              </w:rPr>
              <w:t>Некачественное, несвоевременное выполнение планов работы, приказов и поручений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6F">
              <w:rPr>
                <w:rFonts w:ascii="Times New Roman" w:hAnsi="Times New Roman"/>
                <w:sz w:val="28"/>
                <w:szCs w:val="28"/>
              </w:rPr>
              <w:t>до 100 %</w:t>
            </w:r>
          </w:p>
        </w:tc>
      </w:tr>
      <w:tr w:rsidR="000E450D" w:rsidRPr="0068626F" w:rsidTr="00A07FC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6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pStyle w:val="a6"/>
              <w:ind w:right="-1"/>
              <w:contextualSpacing/>
              <w:rPr>
                <w:szCs w:val="28"/>
              </w:rPr>
            </w:pPr>
            <w:r w:rsidRPr="0068626F">
              <w:rPr>
                <w:szCs w:val="28"/>
              </w:rPr>
              <w:t>Отсутствие проведения, несвоевременное или некачественное проведение инструктажа по технике безопасности, противопожарной безопасности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6F">
              <w:rPr>
                <w:rFonts w:ascii="Times New Roman" w:hAnsi="Times New Roman"/>
                <w:sz w:val="28"/>
                <w:szCs w:val="28"/>
              </w:rPr>
              <w:t>до 100 %</w:t>
            </w:r>
          </w:p>
        </w:tc>
      </w:tr>
      <w:tr w:rsidR="000E450D" w:rsidRPr="0068626F" w:rsidTr="00A07FC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6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26F">
              <w:rPr>
                <w:rFonts w:ascii="Times New Roman" w:hAnsi="Times New Roman"/>
                <w:sz w:val="28"/>
                <w:szCs w:val="28"/>
              </w:rPr>
              <w:t>Нарушение в учете материальных средств, допущение недостач, хищений, порчи имущества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6F">
              <w:rPr>
                <w:rFonts w:ascii="Times New Roman" w:hAnsi="Times New Roman"/>
                <w:sz w:val="28"/>
                <w:szCs w:val="28"/>
              </w:rPr>
              <w:t>до 100 %</w:t>
            </w:r>
          </w:p>
        </w:tc>
      </w:tr>
      <w:tr w:rsidR="000E450D" w:rsidRPr="0068626F" w:rsidTr="00A07FC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6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26F">
              <w:rPr>
                <w:rFonts w:ascii="Times New Roman" w:hAnsi="Times New Roman"/>
                <w:sz w:val="28"/>
                <w:szCs w:val="28"/>
              </w:rPr>
              <w:t>Невыполнение поручения вышестоящего руководителя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6F">
              <w:rPr>
                <w:rFonts w:ascii="Times New Roman" w:hAnsi="Times New Roman"/>
                <w:sz w:val="28"/>
                <w:szCs w:val="28"/>
              </w:rPr>
              <w:t>до 100 %</w:t>
            </w:r>
          </w:p>
        </w:tc>
      </w:tr>
      <w:tr w:rsidR="000E450D" w:rsidRPr="0068626F" w:rsidTr="00A07FC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6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26F">
              <w:rPr>
                <w:rFonts w:ascii="Times New Roman" w:hAnsi="Times New Roman"/>
                <w:sz w:val="28"/>
                <w:szCs w:val="28"/>
              </w:rPr>
              <w:t>Отсутствие контроля за работой подчиненных служб или работников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6F">
              <w:rPr>
                <w:rFonts w:ascii="Times New Roman" w:hAnsi="Times New Roman"/>
                <w:sz w:val="28"/>
                <w:szCs w:val="28"/>
              </w:rPr>
              <w:t>до 50 %</w:t>
            </w:r>
          </w:p>
        </w:tc>
      </w:tr>
      <w:tr w:rsidR="000E450D" w:rsidRPr="0068626F" w:rsidTr="00A07FC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6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26F">
              <w:rPr>
                <w:rFonts w:ascii="Times New Roman" w:hAnsi="Times New Roman"/>
                <w:sz w:val="28"/>
                <w:szCs w:val="28"/>
              </w:rPr>
              <w:t>Отсутствие на рабочем месте более трех часов в течение дня без уважительной причины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6F">
              <w:rPr>
                <w:rFonts w:ascii="Times New Roman" w:hAnsi="Times New Roman"/>
                <w:sz w:val="28"/>
                <w:szCs w:val="28"/>
              </w:rPr>
              <w:t>до 100 %</w:t>
            </w:r>
          </w:p>
        </w:tc>
      </w:tr>
      <w:tr w:rsidR="000E450D" w:rsidRPr="0068626F" w:rsidTr="00A07FC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6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26F">
              <w:rPr>
                <w:rFonts w:ascii="Times New Roman" w:hAnsi="Times New Roman"/>
                <w:sz w:val="28"/>
                <w:szCs w:val="28"/>
              </w:rPr>
              <w:t>Использование рабочего времени в личных целях без согласования с непосредственным руководителем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68626F" w:rsidRDefault="000E450D" w:rsidP="000E450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6F">
              <w:rPr>
                <w:rFonts w:ascii="Times New Roman" w:hAnsi="Times New Roman"/>
                <w:sz w:val="28"/>
                <w:szCs w:val="28"/>
              </w:rPr>
              <w:t>до 50 %</w:t>
            </w:r>
          </w:p>
        </w:tc>
      </w:tr>
    </w:tbl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5.3.2. Решение руководителя учреждения о снижении размера или лишении премии отдельным работникам производится по предъявлении ответственными лицами информации, согласно таблице 2 настоящего приложения.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5.3.3. Решение об уменьшении размера (лишении) премии руководителю учреждения принимает глава поселения.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lastRenderedPageBreak/>
        <w:tab/>
        <w:t xml:space="preserve">5.3.4. Решение об уменьшении размера (лишении) премии производится в тот расчетный период, в котором было совершено упущение, и оформляется приказом по учреждению с обязательным указанием причин. О причинах снижения (лишения) премии работник знакомится под роспись. 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left="720"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  <w:lang w:val="en-US"/>
        </w:rPr>
        <w:t>VI</w:t>
      </w:r>
      <w:r w:rsidRPr="0068626F">
        <w:rPr>
          <w:rFonts w:ascii="Times New Roman" w:hAnsi="Times New Roman"/>
          <w:sz w:val="28"/>
          <w:szCs w:val="28"/>
        </w:rPr>
        <w:t>. Иные выплаты в соответствии с законодательством о труде.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6.1. При исполнении обязанностей вр</w:t>
      </w:r>
      <w:r w:rsidR="006239B4">
        <w:rPr>
          <w:rFonts w:ascii="Times New Roman" w:hAnsi="Times New Roman"/>
          <w:sz w:val="28"/>
          <w:szCs w:val="28"/>
        </w:rPr>
        <w:t>еменно отсутствующего работника, с</w:t>
      </w:r>
      <w:r w:rsidR="006239B4" w:rsidRPr="006239B4">
        <w:rPr>
          <w:rFonts w:ascii="Times New Roman" w:hAnsi="Times New Roman"/>
          <w:sz w:val="28"/>
          <w:szCs w:val="28"/>
        </w:rPr>
        <w:t xml:space="preserve">овмещение </w:t>
      </w:r>
      <w:proofErr w:type="gramStart"/>
      <w:r w:rsidR="006239B4" w:rsidRPr="006239B4">
        <w:rPr>
          <w:rFonts w:ascii="Times New Roman" w:hAnsi="Times New Roman"/>
          <w:sz w:val="28"/>
          <w:szCs w:val="28"/>
        </w:rPr>
        <w:t>профессий</w:t>
      </w:r>
      <w:proofErr w:type="gramEnd"/>
      <w:r w:rsidR="006239B4" w:rsidRPr="006239B4">
        <w:rPr>
          <w:rFonts w:ascii="Times New Roman" w:hAnsi="Times New Roman"/>
          <w:sz w:val="28"/>
          <w:szCs w:val="28"/>
        </w:rPr>
        <w:t xml:space="preserve"> </w:t>
      </w:r>
      <w:r w:rsidR="006239B4">
        <w:rPr>
          <w:rFonts w:ascii="Times New Roman" w:hAnsi="Times New Roman"/>
          <w:sz w:val="28"/>
          <w:szCs w:val="28"/>
        </w:rPr>
        <w:t xml:space="preserve">не предусмотренных штатным расписанием учреждения </w:t>
      </w:r>
      <w:r w:rsidRPr="0068626F">
        <w:rPr>
          <w:rFonts w:ascii="Times New Roman" w:hAnsi="Times New Roman"/>
          <w:sz w:val="28"/>
          <w:szCs w:val="28"/>
        </w:rPr>
        <w:t>производится доплата в размере до 30 процентов от должностного оклада по занимаемой должности</w:t>
      </w:r>
      <w:r w:rsidR="006239B4" w:rsidRPr="006239B4">
        <w:rPr>
          <w:rFonts w:ascii="Times New Roman" w:hAnsi="Times New Roman"/>
          <w:sz w:val="28"/>
          <w:szCs w:val="28"/>
        </w:rPr>
        <w:t xml:space="preserve"> </w:t>
      </w:r>
      <w:r w:rsidR="006239B4">
        <w:rPr>
          <w:rFonts w:ascii="Times New Roman" w:hAnsi="Times New Roman"/>
          <w:sz w:val="28"/>
          <w:szCs w:val="28"/>
        </w:rPr>
        <w:t>с учетом премии по результатам работы за месяц</w:t>
      </w:r>
      <w:r w:rsidRPr="0068626F">
        <w:rPr>
          <w:rFonts w:ascii="Times New Roman" w:hAnsi="Times New Roman"/>
          <w:sz w:val="28"/>
          <w:szCs w:val="28"/>
        </w:rPr>
        <w:t>.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6.2. Доплата устанавливается на основании приказа руководителя.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6.3. Доплата за исполнение обязанностей временно отсутствующего работника производится за счет средств, предусмотренных на оплату труда.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left="708"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450D" w:rsidRPr="000A2B60" w:rsidRDefault="000E450D" w:rsidP="000E450D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0A2B60">
        <w:rPr>
          <w:rFonts w:ascii="Times New Roman" w:hAnsi="Times New Roman"/>
          <w:sz w:val="28"/>
          <w:szCs w:val="28"/>
          <w:lang w:val="en-US"/>
        </w:rPr>
        <w:t>VII</w:t>
      </w:r>
      <w:r w:rsidRPr="000A2B60">
        <w:rPr>
          <w:rFonts w:ascii="Times New Roman" w:hAnsi="Times New Roman"/>
          <w:sz w:val="28"/>
          <w:szCs w:val="28"/>
        </w:rPr>
        <w:t>. Премия за выполнение особо важных и сложных заданий, к юбилейным датам и праздничным дням</w:t>
      </w:r>
    </w:p>
    <w:p w:rsidR="000E450D" w:rsidRDefault="000E450D" w:rsidP="000E450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2B60">
        <w:rPr>
          <w:rFonts w:ascii="Times New Roman" w:hAnsi="Times New Roman"/>
          <w:sz w:val="28"/>
          <w:szCs w:val="28"/>
        </w:rPr>
        <w:t xml:space="preserve">7.1.  </w:t>
      </w:r>
      <w:r>
        <w:rPr>
          <w:rFonts w:ascii="Times New Roman" w:hAnsi="Times New Roman"/>
          <w:sz w:val="28"/>
          <w:szCs w:val="28"/>
        </w:rPr>
        <w:t>Премия за выполнение особо важных и сложных заданий выплачивается работникам учреждения за:</w:t>
      </w:r>
    </w:p>
    <w:p w:rsidR="000E450D" w:rsidRPr="000E450D" w:rsidRDefault="000E450D" w:rsidP="000E450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450D">
        <w:rPr>
          <w:rFonts w:ascii="Times New Roman" w:hAnsi="Times New Roman"/>
          <w:sz w:val="28"/>
          <w:szCs w:val="28"/>
        </w:rPr>
        <w:t>- выполнение работ высокой напряженности и интенсивности, неотложных работ требующих повышенного внимания;</w:t>
      </w:r>
    </w:p>
    <w:p w:rsidR="000E450D" w:rsidRPr="000E450D" w:rsidRDefault="000E450D" w:rsidP="000E450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450D">
        <w:rPr>
          <w:rFonts w:ascii="Times New Roman" w:hAnsi="Times New Roman"/>
          <w:sz w:val="28"/>
          <w:szCs w:val="28"/>
        </w:rPr>
        <w:t>- привлечение работников к выполнению срочных, важных и ответственных заданий;</w:t>
      </w:r>
    </w:p>
    <w:p w:rsidR="000E450D" w:rsidRPr="000E450D" w:rsidRDefault="000E450D" w:rsidP="000E450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450D">
        <w:rPr>
          <w:rFonts w:ascii="Times New Roman" w:hAnsi="Times New Roman"/>
          <w:sz w:val="28"/>
          <w:szCs w:val="28"/>
        </w:rPr>
        <w:t>- исполнение должностных обязанностей в условиях, отклоняющихся от нормальных (срочность, повышенное качество, сложность и своевременность выполняемой работы);</w:t>
      </w:r>
    </w:p>
    <w:p w:rsidR="000E450D" w:rsidRDefault="000E450D" w:rsidP="000E450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450D">
        <w:rPr>
          <w:rFonts w:ascii="Times New Roman" w:hAnsi="Times New Roman"/>
          <w:sz w:val="28"/>
          <w:szCs w:val="28"/>
        </w:rPr>
        <w:t>- необходимость применения при исполнении должностных обязанностей широкого круга специальных знаний в различных областях.</w:t>
      </w:r>
    </w:p>
    <w:p w:rsidR="00E34587" w:rsidRDefault="00E34587" w:rsidP="000E450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Премия </w:t>
      </w:r>
      <w:r w:rsidR="00C7092C">
        <w:rPr>
          <w:rFonts w:ascii="Times New Roman" w:hAnsi="Times New Roman"/>
          <w:sz w:val="28"/>
          <w:szCs w:val="28"/>
        </w:rPr>
        <w:t xml:space="preserve">за выполнение особо важных и сложных заданий выплачивается работникам учреждения на основании служебной записки руководителя учреждения с указанием выполненного, либо предстоящего к выполнению задания. </w:t>
      </w:r>
    </w:p>
    <w:p w:rsidR="00E34587" w:rsidRDefault="000E450D" w:rsidP="000E450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 w:rsidR="004133F2" w:rsidRPr="004133F2">
        <w:rPr>
          <w:rFonts w:ascii="Times New Roman" w:hAnsi="Times New Roman"/>
          <w:sz w:val="28"/>
          <w:szCs w:val="28"/>
        </w:rPr>
        <w:t xml:space="preserve"> </w:t>
      </w:r>
      <w:r w:rsidR="004133F2" w:rsidRPr="000A2B60">
        <w:rPr>
          <w:rFonts w:ascii="Times New Roman" w:hAnsi="Times New Roman"/>
          <w:sz w:val="28"/>
          <w:szCs w:val="28"/>
        </w:rPr>
        <w:t>Премия к юбилейным датам и праздничным дням</w:t>
      </w:r>
      <w:r w:rsidR="004133F2">
        <w:rPr>
          <w:rFonts w:ascii="Times New Roman" w:hAnsi="Times New Roman"/>
          <w:sz w:val="28"/>
          <w:szCs w:val="28"/>
        </w:rPr>
        <w:t xml:space="preserve"> выплачивается</w:t>
      </w:r>
      <w:r w:rsidR="00E34587">
        <w:rPr>
          <w:rFonts w:ascii="Times New Roman" w:hAnsi="Times New Roman"/>
          <w:sz w:val="28"/>
          <w:szCs w:val="28"/>
        </w:rPr>
        <w:t>:</w:t>
      </w:r>
    </w:p>
    <w:p w:rsidR="000E450D" w:rsidRDefault="00E34587" w:rsidP="000E450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7.2.1. к официальным государственным праздникам:</w:t>
      </w:r>
    </w:p>
    <w:p w:rsidR="00E34587" w:rsidRPr="00E34587" w:rsidRDefault="00E34587" w:rsidP="00E3458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587">
        <w:rPr>
          <w:rFonts w:ascii="Times New Roman" w:hAnsi="Times New Roman"/>
          <w:sz w:val="28"/>
          <w:szCs w:val="28"/>
        </w:rPr>
        <w:t xml:space="preserve">23 февраля - День защитника Отечества; </w:t>
      </w:r>
    </w:p>
    <w:p w:rsidR="00E34587" w:rsidRPr="00E34587" w:rsidRDefault="00E34587" w:rsidP="00E3458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587">
        <w:rPr>
          <w:rFonts w:ascii="Times New Roman" w:hAnsi="Times New Roman"/>
          <w:sz w:val="28"/>
          <w:szCs w:val="28"/>
        </w:rPr>
        <w:t xml:space="preserve">8 марта - Международный женский день; </w:t>
      </w:r>
    </w:p>
    <w:p w:rsidR="00E34587" w:rsidRPr="00E34587" w:rsidRDefault="00E34587" w:rsidP="00E3458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587">
        <w:rPr>
          <w:rFonts w:ascii="Times New Roman" w:hAnsi="Times New Roman"/>
          <w:sz w:val="28"/>
          <w:szCs w:val="28"/>
        </w:rPr>
        <w:t xml:space="preserve">1 мая - Праздник Весны и Труда; </w:t>
      </w:r>
    </w:p>
    <w:p w:rsidR="00E34587" w:rsidRPr="00E34587" w:rsidRDefault="00E34587" w:rsidP="00E3458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587">
        <w:rPr>
          <w:rFonts w:ascii="Times New Roman" w:hAnsi="Times New Roman"/>
          <w:sz w:val="28"/>
          <w:szCs w:val="28"/>
        </w:rPr>
        <w:t xml:space="preserve">9 мая - День Победы; </w:t>
      </w:r>
    </w:p>
    <w:p w:rsidR="00E34587" w:rsidRPr="00E34587" w:rsidRDefault="00E34587" w:rsidP="00E3458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587">
        <w:rPr>
          <w:rFonts w:ascii="Times New Roman" w:hAnsi="Times New Roman"/>
          <w:sz w:val="28"/>
          <w:szCs w:val="28"/>
        </w:rPr>
        <w:t xml:space="preserve">12 июня - День России; </w:t>
      </w:r>
    </w:p>
    <w:p w:rsidR="00E34587" w:rsidRDefault="00E34587" w:rsidP="00E3458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587">
        <w:rPr>
          <w:rFonts w:ascii="Times New Roman" w:hAnsi="Times New Roman"/>
          <w:sz w:val="28"/>
          <w:szCs w:val="28"/>
        </w:rPr>
        <w:t>4 ноября - День народного единства.</w:t>
      </w:r>
    </w:p>
    <w:p w:rsidR="00E34587" w:rsidRDefault="00E34587" w:rsidP="00E3458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7.2.2. к празднованию дня образования ХМАО-Югры – 10 декабря</w:t>
      </w:r>
      <w:r w:rsidR="00FD6182">
        <w:rPr>
          <w:rFonts w:ascii="Times New Roman" w:hAnsi="Times New Roman"/>
          <w:sz w:val="28"/>
          <w:szCs w:val="28"/>
        </w:rPr>
        <w:t>.</w:t>
      </w:r>
    </w:p>
    <w:p w:rsidR="000E450D" w:rsidRPr="000A2B60" w:rsidRDefault="000E450D" w:rsidP="000E450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FD61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A2B60">
        <w:rPr>
          <w:rFonts w:ascii="Times New Roman" w:hAnsi="Times New Roman"/>
          <w:sz w:val="28"/>
          <w:szCs w:val="28"/>
        </w:rPr>
        <w:t>Премия выплачивается по распоряжению администрации поселения.</w:t>
      </w:r>
    </w:p>
    <w:p w:rsidR="000E450D" w:rsidRDefault="000E450D" w:rsidP="000E450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2B60">
        <w:rPr>
          <w:rFonts w:ascii="Times New Roman" w:hAnsi="Times New Roman"/>
          <w:sz w:val="28"/>
          <w:szCs w:val="28"/>
        </w:rPr>
        <w:t>7.</w:t>
      </w:r>
      <w:r w:rsidR="00FD6182">
        <w:rPr>
          <w:rFonts w:ascii="Times New Roman" w:hAnsi="Times New Roman"/>
          <w:sz w:val="28"/>
          <w:szCs w:val="28"/>
        </w:rPr>
        <w:t>4</w:t>
      </w:r>
      <w:r w:rsidRPr="000A2B60">
        <w:rPr>
          <w:rFonts w:ascii="Times New Roman" w:hAnsi="Times New Roman"/>
          <w:sz w:val="28"/>
          <w:szCs w:val="28"/>
        </w:rPr>
        <w:t>.</w:t>
      </w:r>
      <w:r w:rsidRPr="000A2B60">
        <w:rPr>
          <w:rFonts w:ascii="Times New Roman" w:hAnsi="Times New Roman"/>
          <w:sz w:val="28"/>
          <w:szCs w:val="28"/>
        </w:rPr>
        <w:tab/>
        <w:t>Размер премии</w:t>
      </w:r>
      <w:r>
        <w:rPr>
          <w:rFonts w:ascii="Times New Roman" w:hAnsi="Times New Roman"/>
          <w:sz w:val="28"/>
          <w:szCs w:val="28"/>
        </w:rPr>
        <w:t>:</w:t>
      </w:r>
    </w:p>
    <w:p w:rsidR="00A94549" w:rsidRPr="000A2B60" w:rsidRDefault="000E450D" w:rsidP="00A94549">
      <w:pPr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2B60">
        <w:rPr>
          <w:rFonts w:ascii="Times New Roman" w:hAnsi="Times New Roman"/>
          <w:sz w:val="28"/>
          <w:szCs w:val="28"/>
        </w:rPr>
        <w:t xml:space="preserve"> за выполнение особо важных и сложных заданий</w:t>
      </w:r>
      <w:r w:rsidRPr="000E450D">
        <w:rPr>
          <w:rFonts w:ascii="Times New Roman" w:hAnsi="Times New Roman"/>
          <w:sz w:val="28"/>
          <w:szCs w:val="28"/>
        </w:rPr>
        <w:t xml:space="preserve"> </w:t>
      </w:r>
      <w:r w:rsidRPr="000A2B60">
        <w:rPr>
          <w:rFonts w:ascii="Times New Roman" w:hAnsi="Times New Roman"/>
          <w:sz w:val="28"/>
          <w:szCs w:val="28"/>
        </w:rPr>
        <w:t>не более 5 000,00 рублей</w:t>
      </w:r>
      <w:r w:rsidR="00A94549">
        <w:rPr>
          <w:rFonts w:ascii="Times New Roman" w:hAnsi="Times New Roman"/>
          <w:sz w:val="28"/>
          <w:szCs w:val="28"/>
        </w:rPr>
        <w:t xml:space="preserve"> по каждому случаю выполнения особо важных и сложных заданий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A94549">
        <w:rPr>
          <w:rFonts w:ascii="Times New Roman" w:hAnsi="Times New Roman"/>
          <w:sz w:val="28"/>
          <w:szCs w:val="28"/>
        </w:rPr>
        <w:t>н</w:t>
      </w:r>
      <w:r w:rsidR="00A94549" w:rsidRPr="000A2B60">
        <w:rPr>
          <w:rFonts w:ascii="Times New Roman" w:hAnsi="Times New Roman"/>
          <w:sz w:val="28"/>
          <w:szCs w:val="28"/>
        </w:rPr>
        <w:t>а</w:t>
      </w:r>
      <w:r w:rsidR="00A94549">
        <w:rPr>
          <w:rFonts w:ascii="Times New Roman" w:hAnsi="Times New Roman"/>
          <w:sz w:val="28"/>
          <w:szCs w:val="28"/>
        </w:rPr>
        <w:t xml:space="preserve"> одного работника;</w:t>
      </w:r>
    </w:p>
    <w:p w:rsidR="00FD6182" w:rsidRDefault="00A94549" w:rsidP="00A94549">
      <w:pPr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2B60">
        <w:rPr>
          <w:rFonts w:ascii="Times New Roman" w:hAnsi="Times New Roman"/>
          <w:sz w:val="28"/>
          <w:szCs w:val="28"/>
        </w:rPr>
        <w:t xml:space="preserve">к </w:t>
      </w:r>
      <w:r w:rsidR="000E450D" w:rsidRPr="000A2B60">
        <w:rPr>
          <w:rFonts w:ascii="Times New Roman" w:hAnsi="Times New Roman"/>
          <w:sz w:val="28"/>
          <w:szCs w:val="28"/>
        </w:rPr>
        <w:t>юбилейным датам и праздничным дням не более 5 000,00 рублей</w:t>
      </w:r>
      <w:r>
        <w:rPr>
          <w:rFonts w:ascii="Times New Roman" w:hAnsi="Times New Roman"/>
          <w:sz w:val="28"/>
          <w:szCs w:val="28"/>
        </w:rPr>
        <w:t xml:space="preserve"> к каждому официальному праздничному дню каждому работнику.</w:t>
      </w:r>
    </w:p>
    <w:p w:rsidR="00A94549" w:rsidRDefault="000E450D" w:rsidP="00A94549">
      <w:pPr>
        <w:tabs>
          <w:tab w:val="left" w:pos="0"/>
          <w:tab w:val="left" w:pos="1080"/>
          <w:tab w:val="left" w:pos="1260"/>
        </w:tabs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2B60">
        <w:rPr>
          <w:rFonts w:ascii="Times New Roman" w:hAnsi="Times New Roman"/>
          <w:sz w:val="28"/>
          <w:szCs w:val="28"/>
        </w:rPr>
        <w:lastRenderedPageBreak/>
        <w:t>7.</w:t>
      </w:r>
      <w:r w:rsidR="00EA359A">
        <w:rPr>
          <w:rFonts w:ascii="Times New Roman" w:hAnsi="Times New Roman"/>
          <w:sz w:val="28"/>
          <w:szCs w:val="28"/>
        </w:rPr>
        <w:t>5</w:t>
      </w:r>
      <w:r w:rsidRPr="000A2B60">
        <w:rPr>
          <w:rFonts w:ascii="Times New Roman" w:hAnsi="Times New Roman"/>
          <w:sz w:val="28"/>
          <w:szCs w:val="28"/>
        </w:rPr>
        <w:t>.</w:t>
      </w:r>
      <w:r w:rsidRPr="000A2B60">
        <w:rPr>
          <w:rFonts w:ascii="Times New Roman" w:hAnsi="Times New Roman"/>
          <w:sz w:val="28"/>
          <w:szCs w:val="28"/>
        </w:rPr>
        <w:tab/>
        <w:t>Премия выплачивается за счет экономии средств фонда оплаты</w:t>
      </w:r>
      <w:r w:rsidRPr="00FE3AA1">
        <w:rPr>
          <w:rFonts w:ascii="Times New Roman" w:hAnsi="Times New Roman"/>
          <w:sz w:val="28"/>
          <w:szCs w:val="28"/>
        </w:rPr>
        <w:t xml:space="preserve"> труда, в пределах утвержденных ассигнований по смете работникам, состоящим в списочном составе на дату издания распоряжения администрации поселения</w:t>
      </w:r>
      <w:r w:rsidR="00A94549">
        <w:rPr>
          <w:rFonts w:ascii="Times New Roman" w:hAnsi="Times New Roman"/>
          <w:sz w:val="28"/>
          <w:szCs w:val="28"/>
        </w:rPr>
        <w:t xml:space="preserve"> и в течении года выплачивается</w:t>
      </w:r>
    </w:p>
    <w:p w:rsidR="000E450D" w:rsidRDefault="00A94549" w:rsidP="00A94549">
      <w:pPr>
        <w:tabs>
          <w:tab w:val="left" w:pos="0"/>
          <w:tab w:val="left" w:pos="1080"/>
          <w:tab w:val="left" w:pos="1260"/>
        </w:tabs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A94549">
        <w:rPr>
          <w:rFonts w:ascii="Times New Roman" w:hAnsi="Times New Roman"/>
          <w:sz w:val="28"/>
          <w:szCs w:val="28"/>
        </w:rPr>
        <w:t xml:space="preserve">ремия за выполнение особо важных и сложных заданий выплачивается работникам учреждения </w:t>
      </w:r>
      <w:r>
        <w:rPr>
          <w:rFonts w:ascii="Times New Roman" w:hAnsi="Times New Roman"/>
          <w:sz w:val="28"/>
          <w:szCs w:val="28"/>
        </w:rPr>
        <w:t>не более одного раза в год;</w:t>
      </w:r>
    </w:p>
    <w:p w:rsidR="000E450D" w:rsidRPr="0068626F" w:rsidRDefault="00A94549" w:rsidP="00A94549">
      <w:pPr>
        <w:tabs>
          <w:tab w:val="left" w:pos="0"/>
          <w:tab w:val="left" w:pos="108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</w:t>
      </w:r>
      <w:r w:rsidRPr="00A94549">
        <w:rPr>
          <w:rFonts w:ascii="Times New Roman" w:hAnsi="Times New Roman"/>
          <w:sz w:val="28"/>
          <w:szCs w:val="28"/>
        </w:rPr>
        <w:t>ремия к юбилейным датам и праздничным дням</w:t>
      </w:r>
      <w:r>
        <w:rPr>
          <w:rFonts w:ascii="Times New Roman" w:hAnsi="Times New Roman"/>
          <w:sz w:val="28"/>
          <w:szCs w:val="28"/>
        </w:rPr>
        <w:t xml:space="preserve"> не более четырех </w:t>
      </w:r>
      <w:proofErr w:type="gramStart"/>
      <w:r>
        <w:rPr>
          <w:rFonts w:ascii="Times New Roman" w:hAnsi="Times New Roman"/>
          <w:sz w:val="28"/>
          <w:szCs w:val="28"/>
        </w:rPr>
        <w:t>раз  в</w:t>
      </w:r>
      <w:proofErr w:type="gramEnd"/>
      <w:r>
        <w:rPr>
          <w:rFonts w:ascii="Times New Roman" w:hAnsi="Times New Roman"/>
          <w:sz w:val="28"/>
          <w:szCs w:val="28"/>
        </w:rPr>
        <w:t xml:space="preserve"> год.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left="708"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  <w:lang w:val="en-US"/>
        </w:rPr>
        <w:t>VIII</w:t>
      </w:r>
      <w:r w:rsidRPr="0068626F">
        <w:rPr>
          <w:rFonts w:ascii="Times New Roman" w:hAnsi="Times New Roman"/>
          <w:sz w:val="28"/>
          <w:szCs w:val="28"/>
        </w:rPr>
        <w:t xml:space="preserve">. Премия по результатам работы за год. </w:t>
      </w:r>
    </w:p>
    <w:p w:rsidR="000E450D" w:rsidRPr="0068626F" w:rsidRDefault="000E450D" w:rsidP="000E450D">
      <w:pPr>
        <w:pStyle w:val="a6"/>
        <w:tabs>
          <w:tab w:val="left" w:pos="720"/>
          <w:tab w:val="left" w:pos="1260"/>
        </w:tabs>
        <w:ind w:right="-1"/>
        <w:contextualSpacing/>
      </w:pPr>
      <w:r w:rsidRPr="0068626F">
        <w:tab/>
        <w:t>8.1.</w:t>
      </w:r>
      <w:r w:rsidRPr="0068626F">
        <w:tab/>
        <w:t>Премия по результатам работы за год выплачивается по распоряжению администрации поселения.</w:t>
      </w:r>
    </w:p>
    <w:p w:rsidR="000E450D" w:rsidRPr="0068626F" w:rsidRDefault="000E450D" w:rsidP="000E450D">
      <w:pPr>
        <w:tabs>
          <w:tab w:val="left" w:pos="720"/>
          <w:tab w:val="left" w:pos="126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8.2.</w:t>
      </w:r>
      <w:r w:rsidRPr="0068626F">
        <w:rPr>
          <w:rFonts w:ascii="Times New Roman" w:hAnsi="Times New Roman"/>
          <w:sz w:val="28"/>
          <w:szCs w:val="28"/>
        </w:rPr>
        <w:tab/>
        <w:t>Премия выплачивается за счет фонда оплаты труда не позднее первого квартала, следующего за отчетным годом.</w:t>
      </w:r>
    </w:p>
    <w:p w:rsidR="000E450D" w:rsidRPr="0068626F" w:rsidRDefault="000E450D" w:rsidP="000E450D">
      <w:pPr>
        <w:tabs>
          <w:tab w:val="left" w:pos="720"/>
          <w:tab w:val="left" w:pos="126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8.3.</w:t>
      </w:r>
      <w:r w:rsidRPr="0068626F">
        <w:rPr>
          <w:rFonts w:ascii="Times New Roman" w:hAnsi="Times New Roman"/>
          <w:sz w:val="28"/>
          <w:szCs w:val="28"/>
        </w:rPr>
        <w:tab/>
      </w:r>
      <w:r w:rsidRPr="00FE3AA1">
        <w:rPr>
          <w:rFonts w:ascii="Times New Roman" w:hAnsi="Times New Roman"/>
          <w:sz w:val="28"/>
          <w:szCs w:val="28"/>
        </w:rPr>
        <w:t xml:space="preserve">Размер премии по результатам работы за год (до одного месячного фонда оплаты труда) определяется главой городского поселения </w:t>
      </w:r>
      <w:proofErr w:type="spellStart"/>
      <w:r w:rsidRPr="00FE3AA1">
        <w:rPr>
          <w:rFonts w:ascii="Times New Roman" w:hAnsi="Times New Roman"/>
          <w:sz w:val="28"/>
          <w:szCs w:val="28"/>
        </w:rPr>
        <w:t>Игрим</w:t>
      </w:r>
      <w:proofErr w:type="spellEnd"/>
      <w:r w:rsidRPr="00FE3AA1">
        <w:rPr>
          <w:rFonts w:ascii="Times New Roman" w:hAnsi="Times New Roman"/>
          <w:sz w:val="28"/>
          <w:szCs w:val="28"/>
        </w:rPr>
        <w:t>.</w:t>
      </w:r>
    </w:p>
    <w:p w:rsidR="000E450D" w:rsidRPr="0068626F" w:rsidRDefault="000E450D" w:rsidP="000E450D">
      <w:pPr>
        <w:tabs>
          <w:tab w:val="left" w:pos="720"/>
          <w:tab w:val="left" w:pos="126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8.4.</w:t>
      </w:r>
      <w:r w:rsidRPr="0068626F">
        <w:rPr>
          <w:rFonts w:ascii="Times New Roman" w:hAnsi="Times New Roman"/>
          <w:sz w:val="28"/>
          <w:szCs w:val="28"/>
        </w:rPr>
        <w:tab/>
        <w:t>Премия выплачивается работникам, которые состояли в списочном составе полный календарный год.</w:t>
      </w:r>
    </w:p>
    <w:p w:rsidR="000E450D" w:rsidRPr="0068626F" w:rsidRDefault="000E450D" w:rsidP="000E450D">
      <w:pPr>
        <w:tabs>
          <w:tab w:val="left" w:pos="720"/>
          <w:tab w:val="left" w:pos="126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8.5.</w:t>
      </w:r>
      <w:r w:rsidRPr="0068626F">
        <w:rPr>
          <w:rFonts w:ascii="Times New Roman" w:hAnsi="Times New Roman"/>
          <w:sz w:val="28"/>
          <w:szCs w:val="28"/>
        </w:rPr>
        <w:tab/>
        <w:t>Премия выплачивается также работникам, проработавшим неполный календарный год по следующим причинам:</w:t>
      </w:r>
    </w:p>
    <w:p w:rsidR="000E450D" w:rsidRPr="0068626F" w:rsidRDefault="000E450D" w:rsidP="000E450D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080"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вновь назначенным на должность;</w:t>
      </w:r>
    </w:p>
    <w:p w:rsidR="000E450D" w:rsidRPr="0068626F" w:rsidRDefault="000E450D" w:rsidP="000E450D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080"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уволившимся с работы по собственному желанию в связи с призывом на службу в армию; уходом на пенсию, поступлением в учебное заведение; переходом на выборную должность.</w:t>
      </w:r>
    </w:p>
    <w:p w:rsidR="000E450D" w:rsidRPr="0068626F" w:rsidRDefault="000E450D" w:rsidP="000E450D">
      <w:pPr>
        <w:tabs>
          <w:tab w:val="left" w:pos="1260"/>
        </w:tabs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8.6.</w:t>
      </w:r>
      <w:r w:rsidRPr="0068626F">
        <w:rPr>
          <w:rFonts w:ascii="Times New Roman" w:hAnsi="Times New Roman"/>
          <w:sz w:val="28"/>
          <w:szCs w:val="28"/>
        </w:rPr>
        <w:tab/>
        <w:t>Премия выплачивается за фактически отработанное время в календарном году.</w:t>
      </w:r>
    </w:p>
    <w:p w:rsidR="000E450D" w:rsidRPr="0068626F" w:rsidRDefault="000E450D" w:rsidP="000E450D">
      <w:pPr>
        <w:tabs>
          <w:tab w:val="left" w:pos="1260"/>
        </w:tabs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8.7.</w:t>
      </w:r>
      <w:r w:rsidRPr="0068626F">
        <w:rPr>
          <w:rFonts w:ascii="Times New Roman" w:hAnsi="Times New Roman"/>
          <w:sz w:val="28"/>
          <w:szCs w:val="28"/>
        </w:rPr>
        <w:tab/>
        <w:t>В отработанное время в календарном году для расчета размера премии включается время работы по табелю рабочего времени.</w:t>
      </w:r>
    </w:p>
    <w:p w:rsidR="000E450D" w:rsidRPr="0068626F" w:rsidRDefault="000E450D" w:rsidP="000E450D">
      <w:pPr>
        <w:tabs>
          <w:tab w:val="left" w:pos="1260"/>
        </w:tabs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8.8.</w:t>
      </w:r>
      <w:r w:rsidRPr="0068626F">
        <w:rPr>
          <w:rFonts w:ascii="Times New Roman" w:hAnsi="Times New Roman"/>
          <w:sz w:val="28"/>
          <w:szCs w:val="28"/>
        </w:rPr>
        <w:tab/>
        <w:t>Премия не выплачивается работникам, уволенным в течение календарного года по собственному желанию, за исключением причин, указанных в пункте 8.5. настоящего Положения, и за виновные действия.</w:t>
      </w:r>
    </w:p>
    <w:p w:rsidR="000E450D" w:rsidRPr="0068626F" w:rsidRDefault="000E450D" w:rsidP="000E450D">
      <w:pPr>
        <w:tabs>
          <w:tab w:val="left" w:pos="720"/>
          <w:tab w:val="left" w:pos="1204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 xml:space="preserve">8.9. Премия по результатам работы за год определяется из расчета суммы средств, направляемых для выплаты должностных окладов, установленных на основе таблицы 1, из расчета на год и выплат в размерах, установленных в </w:t>
      </w:r>
      <w:proofErr w:type="gramStart"/>
      <w:r w:rsidRPr="0068626F">
        <w:rPr>
          <w:rFonts w:ascii="Times New Roman" w:hAnsi="Times New Roman"/>
          <w:sz w:val="28"/>
          <w:szCs w:val="28"/>
        </w:rPr>
        <w:t xml:space="preserve">разделах  </w:t>
      </w:r>
      <w:r w:rsidRPr="0068626F">
        <w:rPr>
          <w:rFonts w:ascii="Times New Roman" w:hAnsi="Times New Roman"/>
          <w:sz w:val="28"/>
          <w:szCs w:val="28"/>
          <w:lang w:val="en-US"/>
        </w:rPr>
        <w:t>IV</w:t>
      </w:r>
      <w:proofErr w:type="gramEnd"/>
      <w:r w:rsidRPr="0068626F">
        <w:rPr>
          <w:rFonts w:ascii="Times New Roman" w:hAnsi="Times New Roman"/>
          <w:sz w:val="28"/>
          <w:szCs w:val="28"/>
        </w:rPr>
        <w:t xml:space="preserve">, </w:t>
      </w:r>
      <w:r w:rsidRPr="0068626F">
        <w:rPr>
          <w:rFonts w:ascii="Times New Roman" w:hAnsi="Times New Roman"/>
          <w:sz w:val="28"/>
          <w:szCs w:val="28"/>
          <w:lang w:val="en-US"/>
        </w:rPr>
        <w:t>V</w:t>
      </w:r>
      <w:r w:rsidRPr="0068626F">
        <w:rPr>
          <w:rFonts w:ascii="Times New Roman" w:hAnsi="Times New Roman"/>
          <w:sz w:val="28"/>
          <w:szCs w:val="28"/>
        </w:rPr>
        <w:t>, Положения по соответствующим должностям, деленных на 12 и умноженных на размер премии, определяемый главой поселения.</w:t>
      </w:r>
    </w:p>
    <w:p w:rsidR="000E450D" w:rsidRDefault="000E450D" w:rsidP="000E450D">
      <w:pPr>
        <w:tabs>
          <w:tab w:val="left" w:pos="1260"/>
        </w:tabs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8.10.</w:t>
      </w:r>
      <w:r w:rsidRPr="0068626F">
        <w:rPr>
          <w:rFonts w:ascii="Times New Roman" w:hAnsi="Times New Roman"/>
          <w:sz w:val="28"/>
          <w:szCs w:val="28"/>
        </w:rPr>
        <w:tab/>
        <w:t>Размер премии по результатам работы за год может быть уменьшен за упущения, перечисленные в подпункте 5.3.1. настоящего Положения.</w:t>
      </w:r>
    </w:p>
    <w:p w:rsidR="00306536" w:rsidRPr="0068626F" w:rsidRDefault="00306536" w:rsidP="000E450D">
      <w:pPr>
        <w:tabs>
          <w:tab w:val="left" w:pos="1260"/>
        </w:tabs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8.11.</w:t>
      </w:r>
      <w:r w:rsidRPr="00306536">
        <w:rPr>
          <w:rFonts w:ascii="Times New Roman" w:hAnsi="Times New Roman"/>
          <w:sz w:val="28"/>
          <w:szCs w:val="28"/>
        </w:rPr>
        <w:tab/>
        <w:t>Премия выплачивается за счет экономии средств фонда оплаты труда, в пределах утвержденных ассигнований по смете работникам, состоящим в списочном составе на дату издания распоряжения администрации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0E450D" w:rsidRPr="0068626F" w:rsidRDefault="000E450D" w:rsidP="000E450D">
      <w:pPr>
        <w:numPr>
          <w:ilvl w:val="1"/>
          <w:numId w:val="5"/>
        </w:numPr>
        <w:tabs>
          <w:tab w:val="clear" w:pos="2160"/>
          <w:tab w:val="left" w:pos="720"/>
          <w:tab w:val="left" w:pos="1080"/>
          <w:tab w:val="num" w:pos="1701"/>
        </w:tabs>
        <w:spacing w:after="0" w:line="240" w:lineRule="auto"/>
        <w:ind w:left="0" w:right="-1" w:firstLine="22"/>
        <w:contextualSpacing/>
        <w:jc w:val="center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Единовременная выплата к отпуску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left="708"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(материальная помощь на профилактику заболеваний)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</w:r>
      <w:r w:rsidR="00306536">
        <w:rPr>
          <w:rFonts w:ascii="Times New Roman" w:hAnsi="Times New Roman"/>
          <w:sz w:val="28"/>
          <w:szCs w:val="28"/>
        </w:rPr>
        <w:t>9</w:t>
      </w:r>
      <w:r w:rsidRPr="0068626F">
        <w:rPr>
          <w:rFonts w:ascii="Times New Roman" w:hAnsi="Times New Roman"/>
          <w:sz w:val="28"/>
          <w:szCs w:val="28"/>
        </w:rPr>
        <w:t>.1. Единовременная выплата к отпуску (материальная помощь) выплачивается на профилактику заболеваний в размере одного месячного фонда оплаты труда, которая определяется из расчета:</w:t>
      </w:r>
    </w:p>
    <w:p w:rsidR="000E450D" w:rsidRPr="0068626F" w:rsidRDefault="000E450D" w:rsidP="000E450D">
      <w:pPr>
        <w:tabs>
          <w:tab w:val="left" w:pos="720"/>
          <w:tab w:val="left" w:pos="1204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 xml:space="preserve">суммы средств, направляемых для выплаты должностных окладов из расчета на год, установленных на основе таблицы 1, и выплат в размерах, </w:t>
      </w:r>
      <w:r w:rsidRPr="0068626F">
        <w:rPr>
          <w:rFonts w:ascii="Times New Roman" w:hAnsi="Times New Roman"/>
          <w:sz w:val="28"/>
          <w:szCs w:val="28"/>
        </w:rPr>
        <w:lastRenderedPageBreak/>
        <w:t xml:space="preserve">установленных разделами </w:t>
      </w:r>
      <w:r w:rsidR="006239B4">
        <w:rPr>
          <w:rFonts w:ascii="Times New Roman" w:hAnsi="Times New Roman"/>
          <w:sz w:val="28"/>
          <w:szCs w:val="28"/>
          <w:lang w:val="en-US"/>
        </w:rPr>
        <w:t>III</w:t>
      </w:r>
      <w:r w:rsidR="006239B4">
        <w:rPr>
          <w:rFonts w:ascii="Times New Roman" w:hAnsi="Times New Roman"/>
          <w:sz w:val="28"/>
          <w:szCs w:val="28"/>
        </w:rPr>
        <w:t xml:space="preserve">, </w:t>
      </w:r>
      <w:r w:rsidRPr="0068626F">
        <w:rPr>
          <w:rFonts w:ascii="Times New Roman" w:hAnsi="Times New Roman"/>
          <w:sz w:val="28"/>
          <w:szCs w:val="28"/>
          <w:lang w:val="en-US"/>
        </w:rPr>
        <w:t>IV</w:t>
      </w:r>
      <w:r w:rsidRPr="0068626F">
        <w:rPr>
          <w:rFonts w:ascii="Times New Roman" w:hAnsi="Times New Roman"/>
          <w:sz w:val="28"/>
          <w:szCs w:val="28"/>
        </w:rPr>
        <w:t xml:space="preserve">, </w:t>
      </w:r>
      <w:r w:rsidRPr="0068626F">
        <w:rPr>
          <w:rFonts w:ascii="Times New Roman" w:hAnsi="Times New Roman"/>
          <w:sz w:val="28"/>
          <w:szCs w:val="28"/>
          <w:lang w:val="en-US"/>
        </w:rPr>
        <w:t>V</w:t>
      </w:r>
      <w:r w:rsidRPr="0068626F">
        <w:rPr>
          <w:rFonts w:ascii="Times New Roman" w:hAnsi="Times New Roman"/>
          <w:sz w:val="28"/>
          <w:szCs w:val="28"/>
        </w:rPr>
        <w:t xml:space="preserve">, </w:t>
      </w:r>
      <w:r w:rsidR="006239B4">
        <w:rPr>
          <w:rFonts w:ascii="Times New Roman" w:hAnsi="Times New Roman"/>
          <w:sz w:val="28"/>
          <w:szCs w:val="28"/>
          <w:lang w:val="en-US"/>
        </w:rPr>
        <w:t>VII</w:t>
      </w:r>
      <w:r w:rsidR="006239B4">
        <w:rPr>
          <w:rFonts w:ascii="Times New Roman" w:hAnsi="Times New Roman"/>
          <w:sz w:val="28"/>
          <w:szCs w:val="28"/>
        </w:rPr>
        <w:t xml:space="preserve">, </w:t>
      </w:r>
      <w:r w:rsidRPr="0068626F">
        <w:rPr>
          <w:rFonts w:ascii="Times New Roman" w:hAnsi="Times New Roman"/>
          <w:sz w:val="28"/>
          <w:szCs w:val="28"/>
          <w:lang w:val="en-US"/>
        </w:rPr>
        <w:t>VIII</w:t>
      </w:r>
      <w:r w:rsidR="00306536">
        <w:rPr>
          <w:rFonts w:ascii="Times New Roman" w:hAnsi="Times New Roman"/>
          <w:sz w:val="28"/>
          <w:szCs w:val="28"/>
        </w:rPr>
        <w:t xml:space="preserve">, </w:t>
      </w:r>
      <w:r w:rsidR="00306536">
        <w:rPr>
          <w:rFonts w:ascii="Times New Roman" w:hAnsi="Times New Roman"/>
          <w:sz w:val="28"/>
          <w:szCs w:val="28"/>
          <w:lang w:val="en-US"/>
        </w:rPr>
        <w:t>XI</w:t>
      </w:r>
      <w:r w:rsidR="00306536">
        <w:rPr>
          <w:rFonts w:ascii="Times New Roman" w:hAnsi="Times New Roman"/>
          <w:sz w:val="28"/>
          <w:szCs w:val="28"/>
        </w:rPr>
        <w:t xml:space="preserve">, </w:t>
      </w:r>
      <w:r w:rsidR="00306536">
        <w:rPr>
          <w:rFonts w:ascii="Times New Roman" w:hAnsi="Times New Roman"/>
          <w:sz w:val="28"/>
          <w:szCs w:val="28"/>
          <w:lang w:val="en-US"/>
        </w:rPr>
        <w:t>XII</w:t>
      </w:r>
      <w:r w:rsidRPr="0068626F">
        <w:rPr>
          <w:rFonts w:ascii="Times New Roman" w:hAnsi="Times New Roman"/>
          <w:sz w:val="28"/>
          <w:szCs w:val="28"/>
        </w:rPr>
        <w:t xml:space="preserve"> Положения по соответствующим </w:t>
      </w:r>
      <w:r w:rsidR="00A94549">
        <w:rPr>
          <w:rFonts w:ascii="Times New Roman" w:hAnsi="Times New Roman"/>
          <w:sz w:val="28"/>
          <w:szCs w:val="28"/>
        </w:rPr>
        <w:t>должностям</w:t>
      </w:r>
      <w:r w:rsidR="00A94549" w:rsidRPr="0068626F">
        <w:rPr>
          <w:rFonts w:ascii="Times New Roman" w:hAnsi="Times New Roman"/>
          <w:sz w:val="28"/>
          <w:szCs w:val="28"/>
        </w:rPr>
        <w:t>, деленных на 12 и умноженных на размер премии, определяемый главой поселения.</w:t>
      </w:r>
    </w:p>
    <w:p w:rsidR="000E450D" w:rsidRPr="0068626F" w:rsidRDefault="000E450D" w:rsidP="000E450D">
      <w:pPr>
        <w:tabs>
          <w:tab w:val="left" w:pos="720"/>
          <w:tab w:val="left" w:pos="1204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</w:r>
      <w:r w:rsidR="00306536">
        <w:rPr>
          <w:rFonts w:ascii="Times New Roman" w:hAnsi="Times New Roman"/>
          <w:sz w:val="28"/>
          <w:szCs w:val="28"/>
        </w:rPr>
        <w:t>9</w:t>
      </w:r>
      <w:r w:rsidRPr="0068626F">
        <w:rPr>
          <w:rFonts w:ascii="Times New Roman" w:hAnsi="Times New Roman"/>
          <w:sz w:val="28"/>
          <w:szCs w:val="28"/>
        </w:rPr>
        <w:t>.2. Единовременная выплата к отпуску работникам учреждения выплачивается на основании приказа руководителя учреждения.</w:t>
      </w:r>
    </w:p>
    <w:p w:rsidR="000E450D" w:rsidRPr="0068626F" w:rsidRDefault="000E450D" w:rsidP="000E450D">
      <w:pPr>
        <w:tabs>
          <w:tab w:val="left" w:pos="720"/>
          <w:tab w:val="left" w:pos="1204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</w:r>
      <w:r w:rsidR="00306536">
        <w:rPr>
          <w:rFonts w:ascii="Times New Roman" w:hAnsi="Times New Roman"/>
          <w:sz w:val="28"/>
          <w:szCs w:val="28"/>
        </w:rPr>
        <w:t>9</w:t>
      </w:r>
      <w:r w:rsidRPr="0068626F">
        <w:rPr>
          <w:rFonts w:ascii="Times New Roman" w:hAnsi="Times New Roman"/>
          <w:sz w:val="28"/>
          <w:szCs w:val="28"/>
        </w:rPr>
        <w:t>.3. Единовременная выплата к отпуску руководителю учреждения выплачивается распоряжением администрации поселения.</w:t>
      </w:r>
    </w:p>
    <w:p w:rsidR="000E450D" w:rsidRPr="0068626F" w:rsidRDefault="000E450D" w:rsidP="000E450D">
      <w:pPr>
        <w:tabs>
          <w:tab w:val="left" w:pos="720"/>
          <w:tab w:val="left" w:pos="1204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</w:r>
      <w:r w:rsidR="00306536">
        <w:rPr>
          <w:rFonts w:ascii="Times New Roman" w:hAnsi="Times New Roman"/>
          <w:sz w:val="28"/>
          <w:szCs w:val="28"/>
        </w:rPr>
        <w:t>9</w:t>
      </w:r>
      <w:r w:rsidRPr="0068626F">
        <w:rPr>
          <w:rFonts w:ascii="Times New Roman" w:hAnsi="Times New Roman"/>
          <w:sz w:val="28"/>
          <w:szCs w:val="28"/>
        </w:rPr>
        <w:t>.4. В случае разделения ежегодного (очередного) оплачиваемого отпуска на части единовременная выплата предоставляется при предоставлении любой из частей указанного отпуска продолжительностью не менее 14 календарных дней.</w:t>
      </w:r>
    </w:p>
    <w:p w:rsidR="000E450D" w:rsidRPr="0068626F" w:rsidRDefault="000E450D" w:rsidP="000E450D">
      <w:pPr>
        <w:tabs>
          <w:tab w:val="left" w:pos="720"/>
          <w:tab w:val="left" w:pos="1204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</w:r>
      <w:r w:rsidR="00306536">
        <w:rPr>
          <w:rFonts w:ascii="Times New Roman" w:hAnsi="Times New Roman"/>
          <w:sz w:val="28"/>
          <w:szCs w:val="28"/>
        </w:rPr>
        <w:t>9.</w:t>
      </w:r>
      <w:r w:rsidRPr="0068626F">
        <w:rPr>
          <w:rFonts w:ascii="Times New Roman" w:hAnsi="Times New Roman"/>
          <w:sz w:val="28"/>
          <w:szCs w:val="28"/>
        </w:rPr>
        <w:t>5. Основанием для единовременной</w:t>
      </w:r>
      <w:r w:rsidRPr="0068626F">
        <w:rPr>
          <w:rFonts w:ascii="Times New Roman" w:hAnsi="Times New Roman"/>
          <w:sz w:val="28"/>
          <w:szCs w:val="28"/>
        </w:rPr>
        <w:tab/>
        <w:t>выплаты к отпуску является письменное заявление работника учреждения.</w:t>
      </w:r>
    </w:p>
    <w:p w:rsidR="000E450D" w:rsidRPr="0068626F" w:rsidRDefault="000E450D" w:rsidP="000E450D">
      <w:pPr>
        <w:tabs>
          <w:tab w:val="left" w:pos="720"/>
          <w:tab w:val="left" w:pos="1204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</w:r>
      <w:r w:rsidR="00306536">
        <w:rPr>
          <w:rFonts w:ascii="Times New Roman" w:hAnsi="Times New Roman"/>
          <w:sz w:val="28"/>
          <w:szCs w:val="28"/>
        </w:rPr>
        <w:t>9</w:t>
      </w:r>
      <w:r w:rsidRPr="0068626F">
        <w:rPr>
          <w:rFonts w:ascii="Times New Roman" w:hAnsi="Times New Roman"/>
          <w:sz w:val="28"/>
          <w:szCs w:val="28"/>
        </w:rPr>
        <w:t>.6. Материальная помощь не выплачивается:</w:t>
      </w:r>
    </w:p>
    <w:p w:rsidR="000E450D" w:rsidRPr="0068626F" w:rsidRDefault="000E450D" w:rsidP="000E450D">
      <w:pPr>
        <w:tabs>
          <w:tab w:val="left" w:pos="720"/>
          <w:tab w:val="left" w:pos="1204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8626F">
        <w:rPr>
          <w:rFonts w:ascii="Times New Roman" w:hAnsi="Times New Roman"/>
          <w:sz w:val="28"/>
          <w:szCs w:val="28"/>
        </w:rPr>
        <w:t>работникам, заключившим срочный трудовой договор (сроком до двух месяцев);</w:t>
      </w:r>
    </w:p>
    <w:p w:rsidR="000E450D" w:rsidRPr="0068626F" w:rsidRDefault="000E450D" w:rsidP="000E450D">
      <w:pPr>
        <w:tabs>
          <w:tab w:val="left" w:pos="720"/>
          <w:tab w:val="left" w:pos="1204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26F">
        <w:rPr>
          <w:rFonts w:ascii="Times New Roman" w:hAnsi="Times New Roman"/>
          <w:sz w:val="28"/>
          <w:szCs w:val="28"/>
        </w:rPr>
        <w:t>работникам, уволенным в течение календарного года по собственному желанию и за виновные действия.</w:t>
      </w:r>
    </w:p>
    <w:p w:rsidR="000E450D" w:rsidRPr="0068626F" w:rsidRDefault="000E450D" w:rsidP="000E450D">
      <w:pPr>
        <w:tabs>
          <w:tab w:val="left" w:pos="720"/>
          <w:tab w:val="left" w:pos="1204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50D" w:rsidRPr="0068626F" w:rsidRDefault="000E450D" w:rsidP="000E450D">
      <w:pPr>
        <w:tabs>
          <w:tab w:val="left" w:pos="720"/>
          <w:tab w:val="left" w:pos="1204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  <w:lang w:val="en-US"/>
        </w:rPr>
        <w:t>X</w:t>
      </w:r>
      <w:r w:rsidRPr="0068626F">
        <w:rPr>
          <w:rFonts w:ascii="Times New Roman" w:hAnsi="Times New Roman"/>
          <w:sz w:val="28"/>
          <w:szCs w:val="28"/>
        </w:rPr>
        <w:t>. Доплата за работу в ночное время</w:t>
      </w:r>
    </w:p>
    <w:p w:rsidR="000E450D" w:rsidRPr="0068626F" w:rsidRDefault="000E450D" w:rsidP="000E450D">
      <w:pPr>
        <w:tabs>
          <w:tab w:val="left" w:pos="720"/>
        </w:tabs>
        <w:spacing w:after="0" w:line="240" w:lineRule="auto"/>
        <w:ind w:right="-1"/>
        <w:contextualSpacing/>
        <w:jc w:val="both"/>
        <w:rPr>
          <w:rStyle w:val="a7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 xml:space="preserve">10.1. Работникам со сменным режимом работы производится доплата за работу в ночное время </w:t>
      </w:r>
      <w:r w:rsidRPr="0068626F">
        <w:rPr>
          <w:rStyle w:val="a7"/>
          <w:szCs w:val="28"/>
        </w:rPr>
        <w:t xml:space="preserve">в размере 35 процентов должностного оклада. </w:t>
      </w:r>
    </w:p>
    <w:p w:rsidR="000E450D" w:rsidRPr="0068626F" w:rsidRDefault="000E450D" w:rsidP="000E450D">
      <w:pPr>
        <w:tabs>
          <w:tab w:val="left" w:pos="72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Style w:val="a7"/>
          <w:szCs w:val="28"/>
        </w:rPr>
        <w:tab/>
        <w:t>10.2. Ночным считается время с 22.00 часов до 06.00 часов.</w:t>
      </w:r>
    </w:p>
    <w:p w:rsidR="000E450D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10.3. Фактически отработанное время для расчета доплаты за работу в ночное время определяется согласно табелю учета рабочего времени.</w:t>
      </w:r>
    </w:p>
    <w:p w:rsidR="000E450D" w:rsidRPr="00946462" w:rsidRDefault="000E450D" w:rsidP="000E450D">
      <w:pPr>
        <w:tabs>
          <w:tab w:val="left" w:pos="720"/>
          <w:tab w:val="left" w:pos="108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946462">
        <w:rPr>
          <w:rFonts w:ascii="Times New Roman" w:hAnsi="Times New Roman"/>
          <w:sz w:val="28"/>
          <w:szCs w:val="28"/>
        </w:rPr>
        <w:t>XI.</w:t>
      </w:r>
      <w:r w:rsidR="00306536">
        <w:rPr>
          <w:rFonts w:ascii="Times New Roman" w:hAnsi="Times New Roman"/>
          <w:sz w:val="28"/>
          <w:szCs w:val="28"/>
        </w:rPr>
        <w:t xml:space="preserve"> </w:t>
      </w:r>
      <w:r w:rsidRPr="00946462">
        <w:rPr>
          <w:rFonts w:ascii="Times New Roman" w:hAnsi="Times New Roman"/>
          <w:sz w:val="28"/>
          <w:szCs w:val="28"/>
        </w:rPr>
        <w:t>Доплата за классность</w:t>
      </w:r>
    </w:p>
    <w:p w:rsidR="000E450D" w:rsidRPr="00946462" w:rsidRDefault="000E450D" w:rsidP="000E450D">
      <w:pPr>
        <w:tabs>
          <w:tab w:val="left" w:pos="720"/>
          <w:tab w:val="left" w:pos="1080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6462">
        <w:rPr>
          <w:rFonts w:ascii="Times New Roman" w:hAnsi="Times New Roman"/>
          <w:sz w:val="28"/>
          <w:szCs w:val="28"/>
        </w:rPr>
        <w:t>11.1. Водителям грузовых и легковых автомобилей, автобусов выплачивается ежемесячная доплата за классность в следующих размерах:</w:t>
      </w:r>
    </w:p>
    <w:p w:rsidR="000E450D" w:rsidRPr="00946462" w:rsidRDefault="000E450D" w:rsidP="000E450D">
      <w:pPr>
        <w:tabs>
          <w:tab w:val="left" w:pos="720"/>
          <w:tab w:val="left" w:pos="1080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6462">
        <w:rPr>
          <w:rFonts w:ascii="Times New Roman" w:hAnsi="Times New Roman"/>
          <w:sz w:val="28"/>
          <w:szCs w:val="28"/>
        </w:rPr>
        <w:t>водителям 2-го класса - 10 процентов и водителям 1-го класса - 25 процентов установленного должностного оклада за фактически отработанное в качестве водителя время согласно табеля учета рабочего времени.</w:t>
      </w:r>
    </w:p>
    <w:p w:rsidR="000E450D" w:rsidRPr="00946462" w:rsidRDefault="000E450D" w:rsidP="000E450D">
      <w:pPr>
        <w:tabs>
          <w:tab w:val="left" w:pos="720"/>
          <w:tab w:val="left" w:pos="1080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6462">
        <w:rPr>
          <w:rFonts w:ascii="Times New Roman" w:hAnsi="Times New Roman"/>
          <w:sz w:val="28"/>
          <w:szCs w:val="28"/>
        </w:rPr>
        <w:t>11.2. Для присвоения классности водителю автомобиля учитывается следующее:</w:t>
      </w:r>
    </w:p>
    <w:p w:rsidR="000E450D" w:rsidRPr="00946462" w:rsidRDefault="000E450D" w:rsidP="000E450D">
      <w:pPr>
        <w:tabs>
          <w:tab w:val="left" w:pos="720"/>
          <w:tab w:val="left" w:pos="1080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6462">
        <w:rPr>
          <w:rFonts w:ascii="Times New Roman" w:hAnsi="Times New Roman"/>
          <w:sz w:val="28"/>
          <w:szCs w:val="28"/>
        </w:rPr>
        <w:t xml:space="preserve">- для </w:t>
      </w:r>
      <w:proofErr w:type="gramStart"/>
      <w:r w:rsidRPr="00946462">
        <w:rPr>
          <w:rFonts w:ascii="Times New Roman" w:hAnsi="Times New Roman"/>
          <w:sz w:val="28"/>
          <w:szCs w:val="28"/>
        </w:rPr>
        <w:t>присвоения  II</w:t>
      </w:r>
      <w:proofErr w:type="gramEnd"/>
      <w:r w:rsidRPr="00946462">
        <w:rPr>
          <w:rFonts w:ascii="Times New Roman" w:hAnsi="Times New Roman"/>
          <w:sz w:val="28"/>
          <w:szCs w:val="28"/>
        </w:rPr>
        <w:t xml:space="preserve"> класса должен иметь удостоверение водителя с разрешением  на  управление транспортными средствами категорий «В», «С»;</w:t>
      </w:r>
    </w:p>
    <w:p w:rsidR="000E450D" w:rsidRPr="00946462" w:rsidRDefault="000E450D" w:rsidP="000E450D">
      <w:pPr>
        <w:tabs>
          <w:tab w:val="left" w:pos="720"/>
          <w:tab w:val="left" w:pos="1080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6462">
        <w:rPr>
          <w:rFonts w:ascii="Times New Roman" w:hAnsi="Times New Roman"/>
          <w:sz w:val="28"/>
          <w:szCs w:val="28"/>
        </w:rPr>
        <w:t xml:space="preserve">- для присвоения I класса должен иметь удостоверение водителя с </w:t>
      </w:r>
      <w:proofErr w:type="gramStart"/>
      <w:r w:rsidRPr="00946462">
        <w:rPr>
          <w:rFonts w:ascii="Times New Roman" w:hAnsi="Times New Roman"/>
          <w:sz w:val="28"/>
          <w:szCs w:val="28"/>
        </w:rPr>
        <w:t>разрешением  на</w:t>
      </w:r>
      <w:proofErr w:type="gramEnd"/>
      <w:r w:rsidRPr="00946462">
        <w:rPr>
          <w:rFonts w:ascii="Times New Roman" w:hAnsi="Times New Roman"/>
          <w:sz w:val="28"/>
          <w:szCs w:val="28"/>
        </w:rPr>
        <w:t xml:space="preserve">  управление транспортными средствами категорий «В», «С», «D».</w:t>
      </w:r>
    </w:p>
    <w:p w:rsidR="000E450D" w:rsidRPr="0068626F" w:rsidRDefault="000E450D" w:rsidP="000E450D">
      <w:pPr>
        <w:tabs>
          <w:tab w:val="left" w:pos="720"/>
          <w:tab w:val="left" w:pos="1080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6462">
        <w:rPr>
          <w:rFonts w:ascii="Times New Roman" w:hAnsi="Times New Roman"/>
          <w:sz w:val="28"/>
          <w:szCs w:val="28"/>
        </w:rPr>
        <w:t>11.3. За время фактического нахождения автотранспортной техники на ремонте доплата за классность не выплачивается.</w:t>
      </w:r>
    </w:p>
    <w:p w:rsidR="000E450D" w:rsidRPr="00946462" w:rsidRDefault="000E450D" w:rsidP="000E450D">
      <w:pPr>
        <w:tabs>
          <w:tab w:val="left" w:pos="720"/>
          <w:tab w:val="left" w:pos="1204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946462">
        <w:rPr>
          <w:rFonts w:ascii="Times New Roman" w:hAnsi="Times New Roman"/>
          <w:sz w:val="28"/>
          <w:szCs w:val="28"/>
          <w:lang w:val="en-US"/>
        </w:rPr>
        <w:t>XII</w:t>
      </w:r>
      <w:r w:rsidRPr="00946462">
        <w:rPr>
          <w:rFonts w:ascii="Times New Roman" w:hAnsi="Times New Roman"/>
          <w:sz w:val="28"/>
          <w:szCs w:val="28"/>
        </w:rPr>
        <w:t>. Доплата за выполнение слесарных работ</w:t>
      </w:r>
    </w:p>
    <w:p w:rsidR="000E450D" w:rsidRPr="00946462" w:rsidRDefault="000E450D" w:rsidP="000E450D">
      <w:pPr>
        <w:tabs>
          <w:tab w:val="left" w:pos="720"/>
          <w:tab w:val="left" w:pos="1204"/>
        </w:tabs>
        <w:spacing w:after="0" w:line="240" w:lineRule="auto"/>
        <w:ind w:right="-1"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946462">
        <w:rPr>
          <w:rFonts w:ascii="Times New Roman" w:hAnsi="Times New Roman"/>
          <w:sz w:val="28"/>
          <w:szCs w:val="28"/>
        </w:rPr>
        <w:t xml:space="preserve">12.1. Для обеспечения своевременного выхода автотранспортной техники на линии, </w:t>
      </w:r>
      <w:r w:rsidR="00306536">
        <w:rPr>
          <w:rFonts w:ascii="Times New Roman" w:hAnsi="Times New Roman"/>
          <w:sz w:val="28"/>
          <w:szCs w:val="28"/>
        </w:rPr>
        <w:t xml:space="preserve">во </w:t>
      </w:r>
      <w:r w:rsidRPr="00946462">
        <w:rPr>
          <w:rFonts w:ascii="Times New Roman" w:hAnsi="Times New Roman"/>
          <w:sz w:val="28"/>
          <w:szCs w:val="28"/>
        </w:rPr>
        <w:t>избежани</w:t>
      </w:r>
      <w:r w:rsidR="00306536">
        <w:rPr>
          <w:rFonts w:ascii="Times New Roman" w:hAnsi="Times New Roman"/>
          <w:sz w:val="28"/>
          <w:szCs w:val="28"/>
        </w:rPr>
        <w:t>е</w:t>
      </w:r>
      <w:r w:rsidRPr="00946462">
        <w:rPr>
          <w:rFonts w:ascii="Times New Roman" w:hAnsi="Times New Roman"/>
          <w:sz w:val="28"/>
          <w:szCs w:val="28"/>
        </w:rPr>
        <w:t xml:space="preserve"> простоев на ремонте и в отсутствие в штатном расписании обслуживающего персонала по ремонту автотранспортной техники установить водителям грузовых и легковых автомобилей, автобусов доплату за выполнение слесарных работ 10 процентов установленного должностного </w:t>
      </w:r>
      <w:r w:rsidRPr="00946462">
        <w:rPr>
          <w:rFonts w:ascii="Times New Roman" w:hAnsi="Times New Roman"/>
          <w:sz w:val="28"/>
          <w:szCs w:val="28"/>
        </w:rPr>
        <w:lastRenderedPageBreak/>
        <w:t>оклада за фактически отработанное в качестве водителя время согласно табеля учета рабочего времени.</w:t>
      </w:r>
    </w:p>
    <w:p w:rsidR="000E450D" w:rsidRPr="00946462" w:rsidRDefault="000E450D" w:rsidP="000E450D">
      <w:pPr>
        <w:tabs>
          <w:tab w:val="left" w:pos="720"/>
          <w:tab w:val="left" w:pos="1204"/>
        </w:tabs>
        <w:spacing w:after="0" w:line="240" w:lineRule="auto"/>
        <w:ind w:right="-1"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946462">
        <w:rPr>
          <w:rFonts w:ascii="Times New Roman" w:hAnsi="Times New Roman"/>
          <w:sz w:val="28"/>
          <w:szCs w:val="28"/>
        </w:rPr>
        <w:t>12.2. За время фактического нахождения автотранспортной техники на ремонте доплата за выполнение слесарных работ не выплачивается.</w:t>
      </w:r>
    </w:p>
    <w:p w:rsidR="000E450D" w:rsidRPr="0068626F" w:rsidRDefault="000E450D" w:rsidP="000E450D">
      <w:pPr>
        <w:tabs>
          <w:tab w:val="left" w:pos="720"/>
          <w:tab w:val="left" w:pos="1204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8626F">
        <w:rPr>
          <w:rFonts w:ascii="Times New Roman" w:hAnsi="Times New Roman"/>
          <w:sz w:val="28"/>
          <w:szCs w:val="28"/>
        </w:rPr>
        <w:t>. Социальная защищенность работников</w:t>
      </w:r>
    </w:p>
    <w:p w:rsidR="000E450D" w:rsidRPr="0068626F" w:rsidRDefault="000E450D" w:rsidP="000E450D">
      <w:pPr>
        <w:tabs>
          <w:tab w:val="left" w:pos="720"/>
          <w:tab w:val="left" w:pos="1204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3</w:t>
      </w:r>
      <w:r w:rsidRPr="0068626F">
        <w:rPr>
          <w:rFonts w:ascii="Times New Roman" w:hAnsi="Times New Roman"/>
          <w:sz w:val="28"/>
          <w:szCs w:val="28"/>
        </w:rPr>
        <w:t>.1. Выплачивать работникам учреждения:</w:t>
      </w:r>
    </w:p>
    <w:p w:rsidR="000E450D" w:rsidRPr="0068626F" w:rsidRDefault="000E450D" w:rsidP="000E450D">
      <w:pPr>
        <w:tabs>
          <w:tab w:val="left" w:pos="720"/>
          <w:tab w:val="left" w:pos="1204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3</w:t>
      </w:r>
      <w:r w:rsidRPr="0068626F">
        <w:rPr>
          <w:rFonts w:ascii="Times New Roman" w:hAnsi="Times New Roman"/>
          <w:sz w:val="28"/>
          <w:szCs w:val="28"/>
        </w:rPr>
        <w:t>.1.1.</w:t>
      </w:r>
      <w:r w:rsidRPr="0068626F">
        <w:rPr>
          <w:rFonts w:ascii="Times New Roman" w:hAnsi="Times New Roman"/>
          <w:sz w:val="28"/>
          <w:szCs w:val="28"/>
        </w:rPr>
        <w:tab/>
        <w:t>Пособие при увольнении в связи с уходом на пенсию по старости в размере месячного фонда оплаты труда при стаже работы не менее 10 лет.</w:t>
      </w:r>
    </w:p>
    <w:p w:rsidR="000E450D" w:rsidRPr="0068626F" w:rsidRDefault="000E450D" w:rsidP="000E450D">
      <w:pPr>
        <w:tabs>
          <w:tab w:val="left" w:pos="720"/>
          <w:tab w:val="left" w:pos="1204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3</w:t>
      </w:r>
      <w:r w:rsidRPr="0068626F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2</w:t>
      </w:r>
      <w:r w:rsidRPr="0068626F">
        <w:rPr>
          <w:rFonts w:ascii="Times New Roman" w:hAnsi="Times New Roman"/>
          <w:sz w:val="28"/>
          <w:szCs w:val="28"/>
        </w:rPr>
        <w:t>.</w:t>
      </w:r>
      <w:r w:rsidRPr="0068626F">
        <w:rPr>
          <w:rFonts w:ascii="Times New Roman" w:hAnsi="Times New Roman"/>
          <w:sz w:val="28"/>
          <w:szCs w:val="28"/>
        </w:rPr>
        <w:tab/>
        <w:t>Материальную помощь на погребение в случае смерти работника учреждения или его близких родственников (родителей, мужа (жены) в размере одной второй месячного фонда оплаты труда. Выплата материальной помощи производится приказом руководителя учреждения по заявлению с приложением соответствующих документов.</w:t>
      </w:r>
    </w:p>
    <w:p w:rsidR="000E450D" w:rsidRPr="0068626F" w:rsidRDefault="000E450D" w:rsidP="000E450D">
      <w:pPr>
        <w:tabs>
          <w:tab w:val="left" w:pos="720"/>
          <w:tab w:val="left" w:pos="1204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3</w:t>
      </w:r>
      <w:r w:rsidRPr="0068626F">
        <w:rPr>
          <w:rFonts w:ascii="Times New Roman" w:hAnsi="Times New Roman"/>
          <w:sz w:val="28"/>
          <w:szCs w:val="28"/>
        </w:rPr>
        <w:t xml:space="preserve">.2. </w:t>
      </w:r>
      <w:r w:rsidRPr="0068626F">
        <w:rPr>
          <w:rFonts w:ascii="Times New Roman" w:hAnsi="Times New Roman"/>
          <w:sz w:val="28"/>
          <w:szCs w:val="28"/>
        </w:rPr>
        <w:tab/>
        <w:t>Компенсировать:</w:t>
      </w:r>
    </w:p>
    <w:p w:rsidR="000E450D" w:rsidRPr="0068626F" w:rsidRDefault="000E450D" w:rsidP="000E450D">
      <w:pPr>
        <w:pStyle w:val="a6"/>
        <w:tabs>
          <w:tab w:val="left" w:pos="720"/>
          <w:tab w:val="left" w:pos="1204"/>
        </w:tabs>
        <w:ind w:right="-1"/>
        <w:contextualSpacing/>
        <w:rPr>
          <w:szCs w:val="28"/>
        </w:rPr>
      </w:pPr>
      <w:r w:rsidRPr="0068626F">
        <w:rPr>
          <w:szCs w:val="28"/>
        </w:rPr>
        <w:tab/>
        <w:t>1</w:t>
      </w:r>
      <w:r>
        <w:rPr>
          <w:szCs w:val="28"/>
        </w:rPr>
        <w:t>3</w:t>
      </w:r>
      <w:r w:rsidRPr="0068626F">
        <w:rPr>
          <w:szCs w:val="28"/>
        </w:rPr>
        <w:t>.2.1.</w:t>
      </w:r>
      <w:r w:rsidRPr="0068626F">
        <w:rPr>
          <w:szCs w:val="28"/>
        </w:rPr>
        <w:tab/>
        <w:t>Стоимость оздоровительных и санаторно-курортных путевок в размере 50 процентов от их полной стоимости, но не более 20 тысяч рублей один раз в два года с оплатой проезда к месту лечения и обратно в пределах территории Российской Федерации при отсутствии у работника на начало срока санаторно-курортного лечения права на оплату стоимости проезда к месту использования и обратно (предоставляется одна из льгот – оплата проезда к месту лечения и обратно или оплата стоимости проезда к месту использования отпуска и обратно).</w:t>
      </w:r>
    </w:p>
    <w:p w:rsidR="000E450D" w:rsidRPr="0068626F" w:rsidRDefault="000E450D" w:rsidP="000E450D">
      <w:pPr>
        <w:pStyle w:val="a6"/>
        <w:tabs>
          <w:tab w:val="left" w:pos="720"/>
          <w:tab w:val="left" w:pos="1204"/>
        </w:tabs>
        <w:ind w:right="-1"/>
        <w:contextualSpacing/>
        <w:rPr>
          <w:szCs w:val="28"/>
        </w:rPr>
      </w:pPr>
      <w:r w:rsidRPr="0068626F">
        <w:rPr>
          <w:szCs w:val="28"/>
        </w:rPr>
        <w:tab/>
        <w:t>1</w:t>
      </w:r>
      <w:r>
        <w:rPr>
          <w:szCs w:val="28"/>
        </w:rPr>
        <w:t>3</w:t>
      </w:r>
      <w:r w:rsidRPr="0068626F">
        <w:rPr>
          <w:szCs w:val="28"/>
        </w:rPr>
        <w:t>.2.2.</w:t>
      </w:r>
      <w:r w:rsidRPr="0068626F">
        <w:rPr>
          <w:szCs w:val="28"/>
        </w:rPr>
        <w:tab/>
        <w:t>Стоимость оздоровительных и санаторно-курортных путевок детям работников учреждения в возрасте до 18 лет, а также учащимся (студентам, курсантам) дневной формы обучения до 23 лет в размере 50 процентов от их полной стоимости, но не более 10 тысяч рублей один раз в 2 года с оплатой проезда к месту лечения и обратно в пределах территории Российской Федерации при отсутствии у работника, имеющего детей в возрасте до 23 лет, на начало санаторно-курортного лечения права на оплату проезда к месту использования отпуска и обратно. Предоставляется одна из льгот (оплата проезда к месту лечения и обратно или оплата стоимости проезда к месту использования отпуска и обратно).</w:t>
      </w:r>
    </w:p>
    <w:p w:rsidR="000E450D" w:rsidRPr="0068626F" w:rsidRDefault="000E450D" w:rsidP="000E450D">
      <w:pPr>
        <w:pStyle w:val="a6"/>
        <w:ind w:right="-1" w:firstLine="708"/>
        <w:contextualSpacing/>
        <w:rPr>
          <w:szCs w:val="28"/>
        </w:rPr>
      </w:pPr>
      <w:r w:rsidRPr="0068626F">
        <w:rPr>
          <w:szCs w:val="28"/>
        </w:rPr>
        <w:t>1</w:t>
      </w:r>
      <w:r>
        <w:rPr>
          <w:szCs w:val="28"/>
        </w:rPr>
        <w:t>3</w:t>
      </w:r>
      <w:r w:rsidRPr="0068626F">
        <w:rPr>
          <w:szCs w:val="28"/>
        </w:rPr>
        <w:t>.2.3. Для получения компенсации представляются:</w:t>
      </w:r>
    </w:p>
    <w:p w:rsidR="000E450D" w:rsidRPr="0068626F" w:rsidRDefault="000E450D" w:rsidP="000E450D">
      <w:pPr>
        <w:pStyle w:val="a6"/>
        <w:ind w:right="-1"/>
        <w:contextualSpacing/>
        <w:rPr>
          <w:szCs w:val="28"/>
        </w:rPr>
      </w:pPr>
      <w:r w:rsidRPr="0068626F">
        <w:rPr>
          <w:szCs w:val="28"/>
        </w:rPr>
        <w:tab/>
        <w:t>а) заявление работника;</w:t>
      </w:r>
    </w:p>
    <w:p w:rsidR="000E450D" w:rsidRPr="0068626F" w:rsidRDefault="000E450D" w:rsidP="000E450D">
      <w:pPr>
        <w:pStyle w:val="a6"/>
        <w:ind w:right="-1"/>
        <w:contextualSpacing/>
        <w:rPr>
          <w:szCs w:val="28"/>
        </w:rPr>
      </w:pPr>
      <w:r w:rsidRPr="0068626F">
        <w:rPr>
          <w:szCs w:val="28"/>
        </w:rPr>
        <w:tab/>
        <w:t>б) справка медицинского учреждения для получения путевки по форме № 070/у-04 с рекомендацией санаторно-курортного лечения;</w:t>
      </w:r>
    </w:p>
    <w:p w:rsidR="000E450D" w:rsidRPr="0068626F" w:rsidRDefault="000E450D" w:rsidP="000E450D">
      <w:pPr>
        <w:pStyle w:val="a6"/>
        <w:ind w:right="-1"/>
        <w:contextualSpacing/>
        <w:rPr>
          <w:szCs w:val="28"/>
        </w:rPr>
      </w:pPr>
      <w:r w:rsidRPr="0068626F">
        <w:rPr>
          <w:szCs w:val="28"/>
        </w:rPr>
        <w:tab/>
        <w:t>в) оригиналы отрывных талонов путевок с подписью ответственного лица и печатью санаторно-курортной организации;</w:t>
      </w:r>
    </w:p>
    <w:p w:rsidR="000E450D" w:rsidRPr="0068626F" w:rsidRDefault="000E450D" w:rsidP="000E450D">
      <w:pPr>
        <w:pStyle w:val="a6"/>
        <w:ind w:right="-1"/>
        <w:contextualSpacing/>
        <w:rPr>
          <w:szCs w:val="28"/>
        </w:rPr>
      </w:pPr>
      <w:r w:rsidRPr="0068626F">
        <w:rPr>
          <w:szCs w:val="28"/>
        </w:rPr>
        <w:tab/>
        <w:t>г) документы, подтверждающие оплату путевок (платежное поручение, приходный кассовый ордер).</w:t>
      </w:r>
    </w:p>
    <w:p w:rsidR="000E450D" w:rsidRPr="0068626F" w:rsidRDefault="000E450D" w:rsidP="000E450D">
      <w:pPr>
        <w:pStyle w:val="a6"/>
        <w:ind w:right="-1"/>
        <w:contextualSpacing/>
        <w:rPr>
          <w:szCs w:val="28"/>
        </w:rPr>
      </w:pPr>
      <w:r w:rsidRPr="0068626F">
        <w:rPr>
          <w:szCs w:val="28"/>
        </w:rPr>
        <w:tab/>
        <w:t>При компенсации стоимости оздоровительных и санаторно-курортных путевок детям работников дополнительно предоставляются копии документов, удостоверяющих личность детей (паспорт, свидетельство о рождении), справка с места учебы (для детей, достигших возраста 18 лет).</w:t>
      </w:r>
    </w:p>
    <w:p w:rsidR="00EA359A" w:rsidRDefault="00EA359A" w:rsidP="000E450D">
      <w:pPr>
        <w:pStyle w:val="a5"/>
        <w:ind w:left="4956" w:firstLine="708"/>
        <w:contextualSpacing/>
        <w:jc w:val="right"/>
        <w:rPr>
          <w:sz w:val="24"/>
        </w:rPr>
      </w:pPr>
    </w:p>
    <w:p w:rsidR="00EA359A" w:rsidRDefault="00EA359A" w:rsidP="000E450D">
      <w:pPr>
        <w:pStyle w:val="a5"/>
        <w:ind w:left="4956" w:firstLine="708"/>
        <w:contextualSpacing/>
        <w:jc w:val="right"/>
        <w:rPr>
          <w:sz w:val="24"/>
        </w:rPr>
      </w:pPr>
    </w:p>
    <w:p w:rsidR="000E450D" w:rsidRPr="0068626F" w:rsidRDefault="000E450D" w:rsidP="000E450D">
      <w:pPr>
        <w:pStyle w:val="a5"/>
        <w:ind w:left="4956" w:firstLine="708"/>
        <w:contextualSpacing/>
        <w:jc w:val="right"/>
        <w:rPr>
          <w:sz w:val="24"/>
        </w:rPr>
      </w:pPr>
      <w:proofErr w:type="gramStart"/>
      <w:r w:rsidRPr="0068626F">
        <w:rPr>
          <w:sz w:val="24"/>
        </w:rPr>
        <w:lastRenderedPageBreak/>
        <w:t>Таблица  1</w:t>
      </w:r>
      <w:proofErr w:type="gramEnd"/>
    </w:p>
    <w:p w:rsidR="000E450D" w:rsidRPr="0068626F" w:rsidRDefault="000E450D" w:rsidP="000E450D">
      <w:pPr>
        <w:ind w:left="5580"/>
        <w:contextualSpacing/>
        <w:jc w:val="right"/>
        <w:rPr>
          <w:rFonts w:ascii="Times New Roman" w:hAnsi="Times New Roman"/>
        </w:rPr>
      </w:pPr>
      <w:r w:rsidRPr="0068626F">
        <w:rPr>
          <w:rFonts w:ascii="Times New Roman" w:hAnsi="Times New Roman"/>
        </w:rPr>
        <w:t>к Положению об оплате труда</w:t>
      </w:r>
    </w:p>
    <w:p w:rsidR="000E450D" w:rsidRPr="0068626F" w:rsidRDefault="000E450D" w:rsidP="000E450D">
      <w:pPr>
        <w:ind w:left="5580"/>
        <w:contextualSpacing/>
        <w:jc w:val="right"/>
        <w:rPr>
          <w:rFonts w:ascii="Times New Roman" w:hAnsi="Times New Roman"/>
        </w:rPr>
      </w:pPr>
      <w:r w:rsidRPr="0068626F">
        <w:rPr>
          <w:rFonts w:ascii="Times New Roman" w:hAnsi="Times New Roman"/>
        </w:rPr>
        <w:t>и социальной защищенности руководителей, специалистов, служащих муниципального</w:t>
      </w:r>
      <w:r>
        <w:rPr>
          <w:rFonts w:ascii="Times New Roman" w:hAnsi="Times New Roman"/>
        </w:rPr>
        <w:t xml:space="preserve"> казенного</w:t>
      </w:r>
      <w:r w:rsidRPr="0068626F">
        <w:rPr>
          <w:rFonts w:ascii="Times New Roman" w:hAnsi="Times New Roman"/>
        </w:rPr>
        <w:t xml:space="preserve"> учреждения «Хозяйственно-эксплуатационная служба администрации городского поселения </w:t>
      </w:r>
      <w:proofErr w:type="spellStart"/>
      <w:r w:rsidRPr="0068626F">
        <w:rPr>
          <w:rFonts w:ascii="Times New Roman" w:hAnsi="Times New Roman"/>
        </w:rPr>
        <w:t>Игрим</w:t>
      </w:r>
      <w:proofErr w:type="spellEnd"/>
      <w:r w:rsidRPr="0068626F">
        <w:rPr>
          <w:rFonts w:ascii="Times New Roman" w:hAnsi="Times New Roman"/>
        </w:rPr>
        <w:t>»</w:t>
      </w:r>
      <w:r w:rsidRPr="0068626F">
        <w:rPr>
          <w:rFonts w:ascii="Times New Roman" w:hAnsi="Times New Roman"/>
          <w:sz w:val="28"/>
          <w:szCs w:val="28"/>
        </w:rPr>
        <w:tab/>
      </w:r>
    </w:p>
    <w:p w:rsidR="000E450D" w:rsidRPr="0068626F" w:rsidRDefault="000E450D" w:rsidP="000E450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РАЗМЕРЫ</w:t>
      </w:r>
    </w:p>
    <w:p w:rsidR="000E450D" w:rsidRPr="0068626F" w:rsidRDefault="000E450D" w:rsidP="000E450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 xml:space="preserve">должностных окладов руководителей, специалистов, служащих </w:t>
      </w:r>
    </w:p>
    <w:p w:rsidR="000E450D" w:rsidRDefault="000E450D" w:rsidP="000E450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казенного</w:t>
      </w:r>
      <w:r w:rsidRPr="0068626F">
        <w:rPr>
          <w:rFonts w:ascii="Times New Roman" w:hAnsi="Times New Roman"/>
          <w:sz w:val="28"/>
          <w:szCs w:val="28"/>
        </w:rPr>
        <w:t xml:space="preserve"> учреждения «Хозяйственно-эксплуатационная служба администрации городского поселения </w:t>
      </w:r>
      <w:proofErr w:type="spellStart"/>
      <w:r w:rsidRPr="0068626F">
        <w:rPr>
          <w:rFonts w:ascii="Times New Roman" w:hAnsi="Times New Roman"/>
          <w:sz w:val="28"/>
          <w:szCs w:val="28"/>
        </w:rPr>
        <w:t>Игрим</w:t>
      </w:r>
      <w:proofErr w:type="spellEnd"/>
      <w:r w:rsidRPr="0068626F">
        <w:rPr>
          <w:rFonts w:ascii="Times New Roman" w:hAnsi="Times New Roman"/>
          <w:sz w:val="28"/>
          <w:szCs w:val="28"/>
        </w:rPr>
        <w:t>»</w:t>
      </w:r>
    </w:p>
    <w:p w:rsidR="000E450D" w:rsidRPr="0068626F" w:rsidRDefault="000E450D" w:rsidP="000E450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6454"/>
        <w:gridCol w:w="1973"/>
      </w:tblGrid>
      <w:tr w:rsidR="000E450D" w:rsidRPr="00782CF8" w:rsidTr="00A07F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782CF8" w:rsidRDefault="000E450D" w:rsidP="00A07FC5">
            <w:pPr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№ п/п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782CF8" w:rsidRDefault="000E450D" w:rsidP="00A07FC5">
            <w:pPr>
              <w:tabs>
                <w:tab w:val="left" w:pos="2830"/>
              </w:tabs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Должности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782CF8" w:rsidRDefault="000E450D" w:rsidP="00A07FC5">
            <w:pPr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Размер должностного оклада</w:t>
            </w:r>
          </w:p>
        </w:tc>
      </w:tr>
      <w:tr w:rsidR="000E450D" w:rsidRPr="0091713B" w:rsidTr="00A07F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2912,00</w:t>
            </w:r>
          </w:p>
        </w:tc>
      </w:tr>
      <w:tr w:rsidR="000E450D" w:rsidRPr="0091713B" w:rsidTr="00A07F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1820,00</w:t>
            </w:r>
          </w:p>
        </w:tc>
      </w:tr>
      <w:tr w:rsidR="000E450D" w:rsidRPr="0091713B" w:rsidTr="00A07F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1820,00</w:t>
            </w:r>
          </w:p>
        </w:tc>
      </w:tr>
      <w:tr w:rsidR="000E450D" w:rsidRPr="0091713B" w:rsidTr="00A07F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Инженер автоматизированных систем управления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1820,00</w:t>
            </w:r>
          </w:p>
        </w:tc>
      </w:tr>
      <w:tr w:rsidR="000E450D" w:rsidRPr="0091713B" w:rsidTr="00A07F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1612,00</w:t>
            </w:r>
          </w:p>
        </w:tc>
      </w:tr>
      <w:tr w:rsidR="000E450D" w:rsidRPr="0091713B" w:rsidTr="00A07F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1612,00</w:t>
            </w:r>
          </w:p>
        </w:tc>
      </w:tr>
      <w:tr w:rsidR="000E450D" w:rsidRPr="0091713B" w:rsidTr="00A07F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Смотритель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1612,00</w:t>
            </w:r>
          </w:p>
        </w:tc>
      </w:tr>
      <w:tr w:rsidR="000E450D" w:rsidRPr="0091713B" w:rsidTr="00A07F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Диспетчер по организации перевозок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1508,00</w:t>
            </w:r>
          </w:p>
        </w:tc>
      </w:tr>
      <w:tr w:rsidR="000E450D" w:rsidRPr="0091713B" w:rsidTr="00A07F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1560,00</w:t>
            </w:r>
          </w:p>
        </w:tc>
      </w:tr>
      <w:tr w:rsidR="000E450D" w:rsidRPr="0091713B" w:rsidTr="00A07F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1300,00</w:t>
            </w:r>
          </w:p>
        </w:tc>
      </w:tr>
      <w:tr w:rsidR="000E450D" w:rsidRPr="0091713B" w:rsidTr="00A07F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Плотник, рабочий по хозяйственному обслуживанию зданий, смотритель кладбища, сторож, дворник, уборщик производственных и служебных помещений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0D" w:rsidRPr="0091713B" w:rsidRDefault="000E450D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1248,00</w:t>
            </w:r>
          </w:p>
        </w:tc>
      </w:tr>
    </w:tbl>
    <w:p w:rsidR="000E450D" w:rsidRPr="0068626F" w:rsidRDefault="000E450D" w:rsidP="000E450D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450D" w:rsidRPr="00782CF8" w:rsidRDefault="000E450D" w:rsidP="000E450D">
      <w:pPr>
        <w:spacing w:line="240" w:lineRule="auto"/>
        <w:ind w:firstLine="567"/>
        <w:contextualSpacing/>
        <w:jc w:val="both"/>
      </w:pPr>
    </w:p>
    <w:sectPr w:rsidR="000E450D" w:rsidRPr="00782CF8" w:rsidSect="000E450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B544F"/>
    <w:multiLevelType w:val="hybridMultilevel"/>
    <w:tmpl w:val="0336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44B20"/>
    <w:multiLevelType w:val="hybridMultilevel"/>
    <w:tmpl w:val="EE9C5FDA"/>
    <w:lvl w:ilvl="0" w:tplc="E86E5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F0596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A2F2B"/>
    <w:multiLevelType w:val="hybridMultilevel"/>
    <w:tmpl w:val="81BA40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740BF2"/>
    <w:multiLevelType w:val="hybridMultilevel"/>
    <w:tmpl w:val="2076D5B2"/>
    <w:lvl w:ilvl="0" w:tplc="25A0F30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C2651"/>
    <w:multiLevelType w:val="multilevel"/>
    <w:tmpl w:val="EE34F8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4B9D0C29"/>
    <w:multiLevelType w:val="hybridMultilevel"/>
    <w:tmpl w:val="C79428FA"/>
    <w:lvl w:ilvl="0" w:tplc="9A30B67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F6F158">
      <w:start w:val="9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B41A1D"/>
    <w:multiLevelType w:val="hybridMultilevel"/>
    <w:tmpl w:val="764E1ED2"/>
    <w:lvl w:ilvl="0" w:tplc="C330966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30E6332E">
      <w:numFmt w:val="none"/>
      <w:lvlText w:val=""/>
      <w:lvlJc w:val="left"/>
      <w:pPr>
        <w:tabs>
          <w:tab w:val="num" w:pos="360"/>
        </w:tabs>
      </w:pPr>
    </w:lvl>
    <w:lvl w:ilvl="2" w:tplc="BD8E7324">
      <w:numFmt w:val="none"/>
      <w:lvlText w:val=""/>
      <w:lvlJc w:val="left"/>
      <w:pPr>
        <w:tabs>
          <w:tab w:val="num" w:pos="360"/>
        </w:tabs>
      </w:pPr>
    </w:lvl>
    <w:lvl w:ilvl="3" w:tplc="B9241866">
      <w:numFmt w:val="none"/>
      <w:lvlText w:val=""/>
      <w:lvlJc w:val="left"/>
      <w:pPr>
        <w:tabs>
          <w:tab w:val="num" w:pos="360"/>
        </w:tabs>
      </w:pPr>
    </w:lvl>
    <w:lvl w:ilvl="4" w:tplc="7ED63618">
      <w:numFmt w:val="none"/>
      <w:lvlText w:val=""/>
      <w:lvlJc w:val="left"/>
      <w:pPr>
        <w:tabs>
          <w:tab w:val="num" w:pos="360"/>
        </w:tabs>
      </w:pPr>
    </w:lvl>
    <w:lvl w:ilvl="5" w:tplc="8F5E82F8">
      <w:numFmt w:val="none"/>
      <w:lvlText w:val=""/>
      <w:lvlJc w:val="left"/>
      <w:pPr>
        <w:tabs>
          <w:tab w:val="num" w:pos="360"/>
        </w:tabs>
      </w:pPr>
    </w:lvl>
    <w:lvl w:ilvl="6" w:tplc="F92CC37E">
      <w:numFmt w:val="none"/>
      <w:lvlText w:val=""/>
      <w:lvlJc w:val="left"/>
      <w:pPr>
        <w:tabs>
          <w:tab w:val="num" w:pos="360"/>
        </w:tabs>
      </w:pPr>
    </w:lvl>
    <w:lvl w:ilvl="7" w:tplc="3F5C3FFC">
      <w:numFmt w:val="none"/>
      <w:lvlText w:val=""/>
      <w:lvlJc w:val="left"/>
      <w:pPr>
        <w:tabs>
          <w:tab w:val="num" w:pos="360"/>
        </w:tabs>
      </w:pPr>
    </w:lvl>
    <w:lvl w:ilvl="8" w:tplc="F42AA22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3B2208C"/>
    <w:multiLevelType w:val="hybridMultilevel"/>
    <w:tmpl w:val="C6509DF6"/>
    <w:lvl w:ilvl="0" w:tplc="F4E243D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B786382"/>
    <w:multiLevelType w:val="hybridMultilevel"/>
    <w:tmpl w:val="4CF6C7AE"/>
    <w:lvl w:ilvl="0" w:tplc="278A5FE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A5304"/>
    <w:multiLevelType w:val="hybridMultilevel"/>
    <w:tmpl w:val="3BA0F502"/>
    <w:lvl w:ilvl="0" w:tplc="8AF079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CA"/>
    <w:rsid w:val="00016369"/>
    <w:rsid w:val="00086AB8"/>
    <w:rsid w:val="000E450D"/>
    <w:rsid w:val="000F6FC5"/>
    <w:rsid w:val="00150840"/>
    <w:rsid w:val="00197201"/>
    <w:rsid w:val="001C16AB"/>
    <w:rsid w:val="001E4CEC"/>
    <w:rsid w:val="001E7560"/>
    <w:rsid w:val="00246924"/>
    <w:rsid w:val="0025021A"/>
    <w:rsid w:val="00271E35"/>
    <w:rsid w:val="002806C5"/>
    <w:rsid w:val="002C6D86"/>
    <w:rsid w:val="002E1999"/>
    <w:rsid w:val="002E7BAC"/>
    <w:rsid w:val="00306536"/>
    <w:rsid w:val="00341650"/>
    <w:rsid w:val="003422FF"/>
    <w:rsid w:val="00343D39"/>
    <w:rsid w:val="00352258"/>
    <w:rsid w:val="00392830"/>
    <w:rsid w:val="003C6FA5"/>
    <w:rsid w:val="003F7181"/>
    <w:rsid w:val="0040162B"/>
    <w:rsid w:val="004133F2"/>
    <w:rsid w:val="00420757"/>
    <w:rsid w:val="004A259F"/>
    <w:rsid w:val="0051462F"/>
    <w:rsid w:val="005E28FB"/>
    <w:rsid w:val="00607E0A"/>
    <w:rsid w:val="006239B4"/>
    <w:rsid w:val="006308BF"/>
    <w:rsid w:val="00636B9B"/>
    <w:rsid w:val="00656E10"/>
    <w:rsid w:val="00672504"/>
    <w:rsid w:val="0068626F"/>
    <w:rsid w:val="006B2513"/>
    <w:rsid w:val="006D08C0"/>
    <w:rsid w:val="00744A5D"/>
    <w:rsid w:val="00774E63"/>
    <w:rsid w:val="00782CF8"/>
    <w:rsid w:val="007B25EE"/>
    <w:rsid w:val="00847AD6"/>
    <w:rsid w:val="00847C3B"/>
    <w:rsid w:val="008914CA"/>
    <w:rsid w:val="008F0FBB"/>
    <w:rsid w:val="00937A7C"/>
    <w:rsid w:val="009434D5"/>
    <w:rsid w:val="00987228"/>
    <w:rsid w:val="009C13EE"/>
    <w:rsid w:val="009F174A"/>
    <w:rsid w:val="00A94549"/>
    <w:rsid w:val="00B11844"/>
    <w:rsid w:val="00B1744A"/>
    <w:rsid w:val="00B51CC6"/>
    <w:rsid w:val="00B907B4"/>
    <w:rsid w:val="00BB0F99"/>
    <w:rsid w:val="00BF2CB0"/>
    <w:rsid w:val="00C12111"/>
    <w:rsid w:val="00C7092C"/>
    <w:rsid w:val="00CC0C16"/>
    <w:rsid w:val="00CD233F"/>
    <w:rsid w:val="00CF6581"/>
    <w:rsid w:val="00D04C24"/>
    <w:rsid w:val="00D055B5"/>
    <w:rsid w:val="00D40574"/>
    <w:rsid w:val="00D83A26"/>
    <w:rsid w:val="00E34587"/>
    <w:rsid w:val="00E654F3"/>
    <w:rsid w:val="00E709AA"/>
    <w:rsid w:val="00E8436B"/>
    <w:rsid w:val="00EA359A"/>
    <w:rsid w:val="00EC523F"/>
    <w:rsid w:val="00F751B1"/>
    <w:rsid w:val="00F81945"/>
    <w:rsid w:val="00F82D2E"/>
    <w:rsid w:val="00F928DF"/>
    <w:rsid w:val="00FD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E9201-5F4B-4287-86A3-776C9C2B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4CA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68626F"/>
    <w:pPr>
      <w:keepNext/>
      <w:spacing w:after="0" w:line="240" w:lineRule="auto"/>
      <w:ind w:left="5580"/>
      <w:outlineLvl w:val="7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914C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91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БланкАДМ"/>
    <w:basedOn w:val="a"/>
    <w:rsid w:val="008914CA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68626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8626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10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19453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Вероника</cp:lastModifiedBy>
  <cp:revision>9</cp:revision>
  <cp:lastPrinted>2018-07-16T03:54:00Z</cp:lastPrinted>
  <dcterms:created xsi:type="dcterms:W3CDTF">2018-07-13T05:09:00Z</dcterms:created>
  <dcterms:modified xsi:type="dcterms:W3CDTF">2018-07-18T06:05:00Z</dcterms:modified>
</cp:coreProperties>
</file>