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E9" w:rsidRPr="00F70500" w:rsidRDefault="00E807E9" w:rsidP="00F61434">
      <w:pPr>
        <w:pStyle w:val="a3"/>
        <w:rPr>
          <w:rFonts w:ascii="Times New Roman" w:hAnsi="Times New Roman" w:cs="Times New Roman"/>
          <w:b/>
          <w:sz w:val="16"/>
          <w:szCs w:val="16"/>
        </w:rPr>
      </w:pPr>
    </w:p>
    <w:p w:rsidR="00F70500" w:rsidRPr="00E807E9" w:rsidRDefault="00F70500" w:rsidP="00E807E9">
      <w:pPr>
        <w:pStyle w:val="a3"/>
        <w:jc w:val="right"/>
        <w:rPr>
          <w:rFonts w:ascii="Times New Roman" w:hAnsi="Times New Roman" w:cs="Times New Roman"/>
          <w:b/>
        </w:rPr>
      </w:pPr>
    </w:p>
    <w:p w:rsidR="000018AC" w:rsidRPr="00781DB7" w:rsidRDefault="000018AC" w:rsidP="000018AC">
      <w:pPr>
        <w:pStyle w:val="a3"/>
        <w:jc w:val="center"/>
        <w:rPr>
          <w:rFonts w:ascii="Times New Roman" w:hAnsi="Times New Roman" w:cs="Times New Roman"/>
          <w:b/>
          <w:sz w:val="32"/>
          <w:szCs w:val="32"/>
        </w:rPr>
      </w:pPr>
      <w:r w:rsidRPr="00781DB7">
        <w:rPr>
          <w:rFonts w:ascii="Times New Roman" w:hAnsi="Times New Roman" w:cs="Times New Roman"/>
          <w:b/>
          <w:sz w:val="32"/>
          <w:szCs w:val="32"/>
        </w:rPr>
        <w:t>АДМИНИСТРАЦИЯ</w:t>
      </w:r>
    </w:p>
    <w:p w:rsidR="000018AC" w:rsidRPr="00781DB7" w:rsidRDefault="000018AC" w:rsidP="000018AC">
      <w:pPr>
        <w:pStyle w:val="a3"/>
        <w:jc w:val="center"/>
        <w:rPr>
          <w:rFonts w:ascii="Times New Roman" w:hAnsi="Times New Roman" w:cs="Times New Roman"/>
          <w:b/>
          <w:sz w:val="32"/>
          <w:szCs w:val="32"/>
        </w:rPr>
      </w:pPr>
      <w:r w:rsidRPr="00781DB7">
        <w:rPr>
          <w:rFonts w:ascii="Times New Roman" w:hAnsi="Times New Roman" w:cs="Times New Roman"/>
          <w:b/>
          <w:sz w:val="32"/>
          <w:szCs w:val="32"/>
        </w:rPr>
        <w:t>ГОРОДСКОГО ПОСЕЛЕНИЯ ИГРИМ</w:t>
      </w:r>
    </w:p>
    <w:p w:rsidR="000018AC" w:rsidRPr="00781DB7" w:rsidRDefault="000018AC" w:rsidP="000018AC">
      <w:pPr>
        <w:pStyle w:val="a3"/>
        <w:jc w:val="center"/>
        <w:rPr>
          <w:rFonts w:ascii="Times New Roman" w:hAnsi="Times New Roman" w:cs="Times New Roman"/>
          <w:b/>
          <w:sz w:val="32"/>
          <w:szCs w:val="32"/>
        </w:rPr>
      </w:pPr>
      <w:r w:rsidRPr="00781DB7">
        <w:rPr>
          <w:rFonts w:ascii="Times New Roman" w:hAnsi="Times New Roman" w:cs="Times New Roman"/>
          <w:b/>
          <w:sz w:val="32"/>
          <w:szCs w:val="32"/>
        </w:rPr>
        <w:t>Березовского района</w:t>
      </w:r>
    </w:p>
    <w:p w:rsidR="000018AC" w:rsidRPr="00781DB7" w:rsidRDefault="000018AC" w:rsidP="000018AC">
      <w:pPr>
        <w:pStyle w:val="ConsPlusTitle"/>
        <w:jc w:val="center"/>
        <w:rPr>
          <w:rFonts w:ascii="Times New Roman" w:hAnsi="Times New Roman" w:cs="Times New Roman"/>
        </w:rPr>
      </w:pPr>
      <w:r w:rsidRPr="00781DB7">
        <w:rPr>
          <w:rFonts w:ascii="Times New Roman" w:hAnsi="Times New Roman" w:cs="Times New Roman"/>
          <w:sz w:val="32"/>
          <w:szCs w:val="32"/>
        </w:rPr>
        <w:t>Ханты-Мансийского автономного округа – Югры</w:t>
      </w:r>
    </w:p>
    <w:p w:rsidR="000018AC" w:rsidRPr="00781DB7" w:rsidRDefault="000018AC" w:rsidP="000018AC">
      <w:pPr>
        <w:pStyle w:val="ConsPlusTitle"/>
        <w:jc w:val="center"/>
        <w:rPr>
          <w:rFonts w:ascii="Times New Roman" w:hAnsi="Times New Roman" w:cs="Times New Roman"/>
          <w:szCs w:val="24"/>
        </w:rPr>
      </w:pPr>
    </w:p>
    <w:p w:rsidR="000018AC" w:rsidRPr="00781DB7" w:rsidRDefault="000018AC" w:rsidP="000018AC">
      <w:pPr>
        <w:pStyle w:val="ConsPlusTitle"/>
        <w:jc w:val="center"/>
        <w:rPr>
          <w:rFonts w:ascii="Times New Roman" w:hAnsi="Times New Roman" w:cs="Times New Roman"/>
          <w:szCs w:val="24"/>
        </w:rPr>
      </w:pPr>
      <w:r w:rsidRPr="00781DB7">
        <w:rPr>
          <w:rFonts w:ascii="Times New Roman" w:hAnsi="Times New Roman" w:cs="Times New Roman"/>
          <w:szCs w:val="24"/>
        </w:rPr>
        <w:t>ПОСТАНОВЛЕНИЕ</w:t>
      </w:r>
    </w:p>
    <w:p w:rsidR="000018AC" w:rsidRPr="00B22D32" w:rsidRDefault="000018AC" w:rsidP="000018AC">
      <w:pPr>
        <w:pStyle w:val="ConsPlusTitle"/>
        <w:jc w:val="center"/>
        <w:rPr>
          <w:rFonts w:ascii="Times New Roman" w:hAnsi="Times New Roman" w:cs="Times New Roman"/>
          <w:szCs w:val="24"/>
        </w:rPr>
      </w:pPr>
    </w:p>
    <w:p w:rsidR="000018AC" w:rsidRPr="00F61434" w:rsidRDefault="00781DB7" w:rsidP="000018AC">
      <w:pPr>
        <w:pStyle w:val="ConsPlusTitle"/>
        <w:rPr>
          <w:rFonts w:ascii="Times New Roman" w:hAnsi="Times New Roman" w:cs="Times New Roman"/>
          <w:b w:val="0"/>
          <w:szCs w:val="24"/>
          <w:u w:val="single"/>
        </w:rPr>
      </w:pPr>
      <w:r>
        <w:rPr>
          <w:rFonts w:ascii="Times New Roman" w:hAnsi="Times New Roman" w:cs="Times New Roman"/>
          <w:b w:val="0"/>
          <w:szCs w:val="24"/>
        </w:rPr>
        <w:t>о</w:t>
      </w:r>
      <w:r w:rsidRPr="00781DB7">
        <w:rPr>
          <w:rFonts w:ascii="Times New Roman" w:hAnsi="Times New Roman" w:cs="Times New Roman"/>
          <w:b w:val="0"/>
          <w:szCs w:val="24"/>
        </w:rPr>
        <w:t xml:space="preserve">т </w:t>
      </w:r>
      <w:r w:rsidR="00F61434">
        <w:rPr>
          <w:rFonts w:ascii="Times New Roman" w:hAnsi="Times New Roman" w:cs="Times New Roman"/>
          <w:b w:val="0"/>
          <w:szCs w:val="24"/>
        </w:rPr>
        <w:t>«</w:t>
      </w:r>
      <w:r w:rsidR="00F61434">
        <w:rPr>
          <w:rFonts w:ascii="Times New Roman" w:hAnsi="Times New Roman" w:cs="Times New Roman"/>
          <w:b w:val="0"/>
          <w:szCs w:val="24"/>
          <w:u w:val="single"/>
        </w:rPr>
        <w:t>22</w:t>
      </w:r>
      <w:r w:rsidR="00F61434">
        <w:rPr>
          <w:rFonts w:ascii="Times New Roman" w:hAnsi="Times New Roman" w:cs="Times New Roman"/>
          <w:b w:val="0"/>
          <w:szCs w:val="24"/>
        </w:rPr>
        <w:t xml:space="preserve">» </w:t>
      </w:r>
      <w:r w:rsidR="00F61434">
        <w:rPr>
          <w:rFonts w:ascii="Times New Roman" w:hAnsi="Times New Roman" w:cs="Times New Roman"/>
          <w:b w:val="0"/>
          <w:szCs w:val="24"/>
          <w:u w:val="single"/>
        </w:rPr>
        <w:t>октября</w:t>
      </w:r>
      <w:r w:rsidR="003D7CD0">
        <w:rPr>
          <w:rFonts w:ascii="Times New Roman" w:hAnsi="Times New Roman" w:cs="Times New Roman"/>
          <w:b w:val="0"/>
          <w:szCs w:val="24"/>
        </w:rPr>
        <w:t xml:space="preserve"> 2018 г.</w:t>
      </w:r>
      <w:r w:rsidR="003D7CD0">
        <w:rPr>
          <w:rFonts w:ascii="Times New Roman" w:hAnsi="Times New Roman" w:cs="Times New Roman"/>
          <w:b w:val="0"/>
          <w:szCs w:val="24"/>
        </w:rPr>
        <w:tab/>
      </w:r>
      <w:r w:rsidR="003D7CD0">
        <w:rPr>
          <w:rFonts w:ascii="Times New Roman" w:hAnsi="Times New Roman" w:cs="Times New Roman"/>
          <w:b w:val="0"/>
          <w:szCs w:val="24"/>
        </w:rPr>
        <w:tab/>
      </w:r>
      <w:r w:rsidR="003D7CD0">
        <w:rPr>
          <w:rFonts w:ascii="Times New Roman" w:hAnsi="Times New Roman" w:cs="Times New Roman"/>
          <w:b w:val="0"/>
          <w:szCs w:val="24"/>
        </w:rPr>
        <w:tab/>
      </w:r>
      <w:r w:rsidR="003D7CD0">
        <w:rPr>
          <w:rFonts w:ascii="Times New Roman" w:hAnsi="Times New Roman" w:cs="Times New Roman"/>
          <w:b w:val="0"/>
          <w:szCs w:val="24"/>
        </w:rPr>
        <w:tab/>
      </w:r>
      <w:r w:rsidR="003D7CD0">
        <w:rPr>
          <w:rFonts w:ascii="Times New Roman" w:hAnsi="Times New Roman" w:cs="Times New Roman"/>
          <w:b w:val="0"/>
          <w:szCs w:val="24"/>
        </w:rPr>
        <w:tab/>
      </w:r>
      <w:r w:rsidR="003D7CD0">
        <w:rPr>
          <w:rFonts w:ascii="Times New Roman" w:hAnsi="Times New Roman" w:cs="Times New Roman"/>
          <w:b w:val="0"/>
          <w:szCs w:val="24"/>
        </w:rPr>
        <w:tab/>
      </w:r>
      <w:r>
        <w:rPr>
          <w:rFonts w:ascii="Times New Roman" w:hAnsi="Times New Roman" w:cs="Times New Roman"/>
          <w:b w:val="0"/>
          <w:szCs w:val="24"/>
        </w:rPr>
        <w:tab/>
      </w:r>
      <w:r>
        <w:rPr>
          <w:rFonts w:ascii="Times New Roman" w:hAnsi="Times New Roman" w:cs="Times New Roman"/>
          <w:b w:val="0"/>
          <w:szCs w:val="24"/>
        </w:rPr>
        <w:tab/>
      </w:r>
      <w:r>
        <w:rPr>
          <w:rFonts w:ascii="Times New Roman" w:hAnsi="Times New Roman" w:cs="Times New Roman"/>
          <w:b w:val="0"/>
          <w:szCs w:val="24"/>
        </w:rPr>
        <w:tab/>
      </w:r>
      <w:r w:rsidR="003D7CD0">
        <w:rPr>
          <w:rFonts w:ascii="Times New Roman" w:hAnsi="Times New Roman" w:cs="Times New Roman"/>
          <w:b w:val="0"/>
          <w:szCs w:val="24"/>
        </w:rPr>
        <w:t xml:space="preserve">№ </w:t>
      </w:r>
      <w:r w:rsidR="00F61434" w:rsidRPr="00F61434">
        <w:rPr>
          <w:rFonts w:ascii="Times New Roman" w:hAnsi="Times New Roman" w:cs="Times New Roman"/>
          <w:b w:val="0"/>
          <w:szCs w:val="24"/>
          <w:u w:val="single"/>
        </w:rPr>
        <w:t>179</w:t>
      </w:r>
    </w:p>
    <w:p w:rsidR="000018AC" w:rsidRDefault="000018AC" w:rsidP="00781DB7">
      <w:pPr>
        <w:pStyle w:val="ConsPlusTitle"/>
        <w:rPr>
          <w:rFonts w:ascii="Times New Roman" w:hAnsi="Times New Roman" w:cs="Times New Roman"/>
          <w:b w:val="0"/>
          <w:szCs w:val="24"/>
        </w:rPr>
      </w:pPr>
      <w:proofErr w:type="spellStart"/>
      <w:r w:rsidRPr="00781DB7">
        <w:rPr>
          <w:rFonts w:ascii="Times New Roman" w:hAnsi="Times New Roman" w:cs="Times New Roman"/>
          <w:b w:val="0"/>
          <w:szCs w:val="24"/>
        </w:rPr>
        <w:t>гп</w:t>
      </w:r>
      <w:proofErr w:type="spellEnd"/>
      <w:r w:rsidRPr="00781DB7">
        <w:rPr>
          <w:rFonts w:ascii="Times New Roman" w:hAnsi="Times New Roman" w:cs="Times New Roman"/>
          <w:b w:val="0"/>
          <w:szCs w:val="24"/>
        </w:rPr>
        <w:t>. Игрим</w:t>
      </w:r>
    </w:p>
    <w:p w:rsidR="00E73DFA" w:rsidRPr="00B22D32" w:rsidRDefault="00E73DFA" w:rsidP="00781DB7">
      <w:pPr>
        <w:pStyle w:val="ConsPlusTitle"/>
        <w:rPr>
          <w:rFonts w:ascii="Times New Roman" w:hAnsi="Times New Roman" w:cs="Times New Roman"/>
          <w:szCs w:val="24"/>
        </w:rPr>
      </w:pPr>
    </w:p>
    <w:p w:rsidR="00E73DFA" w:rsidRDefault="000018AC" w:rsidP="00E73DFA">
      <w:pPr>
        <w:pStyle w:val="ConsPlusTitle"/>
        <w:rPr>
          <w:rFonts w:ascii="Times New Roman" w:hAnsi="Times New Roman" w:cs="Times New Roman"/>
          <w:szCs w:val="24"/>
        </w:rPr>
      </w:pPr>
      <w:r>
        <w:rPr>
          <w:rFonts w:ascii="Times New Roman" w:hAnsi="Times New Roman" w:cs="Times New Roman"/>
          <w:szCs w:val="24"/>
        </w:rPr>
        <w:t>«</w:t>
      </w:r>
      <w:r w:rsidR="00E73DFA">
        <w:rPr>
          <w:rFonts w:ascii="Times New Roman" w:hAnsi="Times New Roman" w:cs="Times New Roman"/>
          <w:szCs w:val="24"/>
        </w:rPr>
        <w:t xml:space="preserve">Об утверждении порядка, перечня </w:t>
      </w:r>
    </w:p>
    <w:p w:rsidR="00E73DFA" w:rsidRDefault="00E73DFA" w:rsidP="00E73DFA">
      <w:pPr>
        <w:pStyle w:val="ConsPlusTitle"/>
        <w:rPr>
          <w:rFonts w:ascii="Times New Roman" w:hAnsi="Times New Roman" w:cs="Times New Roman"/>
          <w:szCs w:val="24"/>
        </w:rPr>
      </w:pPr>
      <w:r>
        <w:rPr>
          <w:rFonts w:ascii="Times New Roman" w:hAnsi="Times New Roman" w:cs="Times New Roman"/>
          <w:szCs w:val="24"/>
        </w:rPr>
        <w:t>случаев и п</w:t>
      </w:r>
      <w:r w:rsidRPr="00E73DFA">
        <w:rPr>
          <w:rFonts w:ascii="Times New Roman" w:hAnsi="Times New Roman" w:cs="Times New Roman"/>
          <w:szCs w:val="24"/>
        </w:rPr>
        <w:t xml:space="preserve">еречня услуг и (или) работ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оказания на безвозвратной основе за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счет средств местного бюджета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дополнительной помощи при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возникновении неотложной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необходимости в проведении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капитального ремонта общего </w:t>
      </w:r>
    </w:p>
    <w:p w:rsidR="00E73DFA"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 xml:space="preserve">имущества в многоквартирных </w:t>
      </w:r>
    </w:p>
    <w:p w:rsidR="001D3F0D" w:rsidRDefault="00E73DFA" w:rsidP="00E73DFA">
      <w:pPr>
        <w:pStyle w:val="ConsPlusTitle"/>
        <w:rPr>
          <w:rFonts w:ascii="Times New Roman" w:hAnsi="Times New Roman" w:cs="Times New Roman"/>
          <w:szCs w:val="24"/>
        </w:rPr>
      </w:pPr>
      <w:r w:rsidRPr="00E73DFA">
        <w:rPr>
          <w:rFonts w:ascii="Times New Roman" w:hAnsi="Times New Roman" w:cs="Times New Roman"/>
          <w:szCs w:val="24"/>
        </w:rPr>
        <w:t>домах, расположенных на территории</w:t>
      </w:r>
    </w:p>
    <w:p w:rsidR="00E73DFA" w:rsidRDefault="005B0969" w:rsidP="000018AC">
      <w:pPr>
        <w:pStyle w:val="ConsPlusTitle"/>
        <w:rPr>
          <w:rFonts w:ascii="Times New Roman" w:hAnsi="Times New Roman" w:cs="Times New Roman"/>
          <w:szCs w:val="24"/>
        </w:rPr>
      </w:pPr>
      <w:r>
        <w:rPr>
          <w:rFonts w:ascii="Times New Roman" w:hAnsi="Times New Roman" w:cs="Times New Roman"/>
          <w:szCs w:val="24"/>
        </w:rPr>
        <w:t>городского поселения Игрим»</w:t>
      </w:r>
    </w:p>
    <w:p w:rsidR="000018AC" w:rsidRPr="00B22D32" w:rsidRDefault="000018AC" w:rsidP="000018AC">
      <w:pPr>
        <w:pStyle w:val="ConsPlusTitle"/>
        <w:rPr>
          <w:rFonts w:ascii="Times New Roman" w:hAnsi="Times New Roman" w:cs="Times New Roman"/>
          <w:szCs w:val="24"/>
        </w:rPr>
      </w:pPr>
      <w:r>
        <w:rPr>
          <w:rFonts w:ascii="Times New Roman" w:hAnsi="Times New Roman" w:cs="Times New Roman"/>
          <w:szCs w:val="24"/>
        </w:rPr>
        <w:t xml:space="preserve"> </w:t>
      </w:r>
    </w:p>
    <w:p w:rsidR="00B47BBC" w:rsidRPr="00B47BBC" w:rsidRDefault="00B47BBC" w:rsidP="00B47BBC">
      <w:pPr>
        <w:pStyle w:val="ConsPlusTitle"/>
        <w:ind w:firstLine="567"/>
        <w:jc w:val="both"/>
        <w:rPr>
          <w:rFonts w:ascii="Times New Roman" w:hAnsi="Times New Roman" w:cs="Times New Roman"/>
          <w:b w:val="0"/>
          <w:color w:val="000000"/>
          <w:shd w:val="clear" w:color="auto" w:fill="FFFFFF"/>
        </w:rPr>
      </w:pPr>
      <w:r w:rsidRPr="00B47BBC">
        <w:rPr>
          <w:rFonts w:ascii="Times New Roman" w:hAnsi="Times New Roman" w:cs="Times New Roman"/>
          <w:b w:val="0"/>
          <w:color w:val="000000"/>
          <w:shd w:val="clear" w:color="auto" w:fill="FFFFFF"/>
        </w:rPr>
        <w:t>В соответствии с пунктом 9.3 части 1 статьи 14 Жилищно</w:t>
      </w:r>
      <w:r>
        <w:rPr>
          <w:rFonts w:ascii="Times New Roman" w:hAnsi="Times New Roman" w:cs="Times New Roman"/>
          <w:b w:val="0"/>
          <w:color w:val="000000"/>
          <w:shd w:val="clear" w:color="auto" w:fill="FFFFFF"/>
        </w:rPr>
        <w:t>го кодекса Российской Федерации</w:t>
      </w:r>
      <w:r w:rsidRPr="00B47BBC">
        <w:rPr>
          <w:rFonts w:ascii="Times New Roman" w:hAnsi="Times New Roman" w:cs="Times New Roman"/>
          <w:b w:val="0"/>
          <w:color w:val="000000"/>
          <w:shd w:val="clear" w:color="auto" w:fill="FFFFFF"/>
        </w:rPr>
        <w:t>, статьей 78 Бюджетно</w:t>
      </w:r>
      <w:r>
        <w:rPr>
          <w:rFonts w:ascii="Times New Roman" w:hAnsi="Times New Roman" w:cs="Times New Roman"/>
          <w:b w:val="0"/>
          <w:color w:val="000000"/>
          <w:shd w:val="clear" w:color="auto" w:fill="FFFFFF"/>
        </w:rPr>
        <w:t>го кодекса Российской Федерации</w:t>
      </w:r>
      <w:r w:rsidRPr="00B47BBC">
        <w:rPr>
          <w:rFonts w:ascii="Times New Roman" w:hAnsi="Times New Roman" w:cs="Times New Roman"/>
          <w:b w:val="0"/>
          <w:color w:val="000000"/>
          <w:shd w:val="clear" w:color="auto" w:fill="FFFFFF"/>
        </w:rPr>
        <w:t>, Федеральными законами от 20.12.2017 N 399-ФЗ "О внесении изменений в Жилищный кодекс Российской Федерации и статью 16 Закона Российской Федерации "О приватизации жилищног</w:t>
      </w:r>
      <w:r>
        <w:rPr>
          <w:rFonts w:ascii="Times New Roman" w:hAnsi="Times New Roman" w:cs="Times New Roman"/>
          <w:b w:val="0"/>
          <w:color w:val="000000"/>
          <w:shd w:val="clear" w:color="auto" w:fill="FFFFFF"/>
        </w:rPr>
        <w:t>о фонда в Российской Федерации"</w:t>
      </w:r>
      <w:r w:rsidRPr="00B47BBC">
        <w:rPr>
          <w:rFonts w:ascii="Times New Roman" w:hAnsi="Times New Roman" w:cs="Times New Roman"/>
          <w:b w:val="0"/>
          <w:color w:val="000000"/>
          <w:shd w:val="clear" w:color="auto" w:fill="FFFFFF"/>
        </w:rPr>
        <w:t>, от 06.10.2003 N 131-ФЗ "Об общих принципах организации местного самоупр</w:t>
      </w:r>
      <w:r>
        <w:rPr>
          <w:rFonts w:ascii="Times New Roman" w:hAnsi="Times New Roman" w:cs="Times New Roman"/>
          <w:b w:val="0"/>
          <w:color w:val="000000"/>
          <w:shd w:val="clear" w:color="auto" w:fill="FFFFFF"/>
        </w:rPr>
        <w:t>авления в Российской Федерации"</w:t>
      </w:r>
      <w:r w:rsidRPr="00B47BBC">
        <w:rPr>
          <w:rFonts w:ascii="Times New Roman" w:hAnsi="Times New Roman" w:cs="Times New Roman"/>
          <w:b w:val="0"/>
          <w:color w:val="000000"/>
          <w:shd w:val="clear" w:color="auto" w:fill="FFFFFF"/>
        </w:rPr>
        <w:t>, Законом Ханты-Мансийского автономного округа-Югры от 01.07.2013 N 54-оз "Об организации проведения капитального ремонта общего имущества в многоквартирных домах, расположенных на территории Ханты-Манси</w:t>
      </w:r>
      <w:r>
        <w:rPr>
          <w:rFonts w:ascii="Times New Roman" w:hAnsi="Times New Roman" w:cs="Times New Roman"/>
          <w:b w:val="0"/>
          <w:color w:val="000000"/>
          <w:shd w:val="clear" w:color="auto" w:fill="FFFFFF"/>
        </w:rPr>
        <w:t>йского автономного округа-Югры"</w:t>
      </w:r>
      <w:r w:rsidRPr="00B47BBC">
        <w:rPr>
          <w:rFonts w:ascii="Times New Roman" w:hAnsi="Times New Roman" w:cs="Times New Roman"/>
          <w:b w:val="0"/>
          <w:color w:val="000000"/>
          <w:shd w:val="clear" w:color="auto" w:fill="FFFFFF"/>
        </w:rPr>
        <w:t xml:space="preserve">, Уставом </w:t>
      </w:r>
      <w:r>
        <w:rPr>
          <w:rFonts w:ascii="Times New Roman" w:hAnsi="Times New Roman" w:cs="Times New Roman"/>
          <w:b w:val="0"/>
          <w:color w:val="000000"/>
          <w:shd w:val="clear" w:color="auto" w:fill="FFFFFF"/>
        </w:rPr>
        <w:t>городского поселения Игрим</w:t>
      </w:r>
      <w:r w:rsidRPr="00B47BBC">
        <w:rPr>
          <w:rFonts w:ascii="Times New Roman" w:hAnsi="Times New Roman" w:cs="Times New Roman"/>
          <w:b w:val="0"/>
          <w:color w:val="000000"/>
          <w:shd w:val="clear" w:color="auto" w:fill="FFFFFF"/>
        </w:rPr>
        <w:t>, администрация городского поселения Игрим</w:t>
      </w:r>
    </w:p>
    <w:p w:rsidR="00B47BBC" w:rsidRDefault="00B47BBC" w:rsidP="00B47BBC">
      <w:pPr>
        <w:pStyle w:val="ConsPlusTitle"/>
        <w:jc w:val="both"/>
        <w:rPr>
          <w:rFonts w:ascii="Times New Roman" w:hAnsi="Times New Roman" w:cs="Times New Roman"/>
          <w:b w:val="0"/>
          <w:color w:val="000000"/>
          <w:shd w:val="clear" w:color="auto" w:fill="FFFFFF"/>
        </w:rPr>
      </w:pPr>
    </w:p>
    <w:p w:rsidR="0080154F" w:rsidRPr="00B47BBC" w:rsidRDefault="00B47BBC" w:rsidP="0080154F">
      <w:pPr>
        <w:pStyle w:val="ConsPlusTitle"/>
        <w:ind w:firstLine="567"/>
        <w:jc w:val="center"/>
        <w:rPr>
          <w:rFonts w:ascii="Times New Roman" w:hAnsi="Times New Roman" w:cs="Times New Roman"/>
          <w:color w:val="000000"/>
          <w:shd w:val="clear" w:color="auto" w:fill="FFFFFF"/>
        </w:rPr>
      </w:pPr>
      <w:r w:rsidRPr="00B47BBC">
        <w:rPr>
          <w:rFonts w:ascii="Times New Roman" w:hAnsi="Times New Roman" w:cs="Times New Roman"/>
          <w:color w:val="000000"/>
          <w:shd w:val="clear" w:color="auto" w:fill="FFFFFF"/>
        </w:rPr>
        <w:t>ПОСТАНОВЛЯЕТ:</w:t>
      </w:r>
    </w:p>
    <w:p w:rsidR="000018AC" w:rsidRDefault="000018AC" w:rsidP="000018AC">
      <w:pPr>
        <w:pStyle w:val="ConsPlusNormal"/>
        <w:jc w:val="both"/>
        <w:rPr>
          <w:rFonts w:ascii="Times New Roman" w:hAnsi="Times New Roman" w:cs="Times New Roman"/>
          <w:szCs w:val="24"/>
        </w:rPr>
      </w:pPr>
    </w:p>
    <w:p w:rsidR="00B47BBC" w:rsidRPr="00B47BBC" w:rsidRDefault="00B47BBC" w:rsidP="00B47BBC">
      <w:pPr>
        <w:pStyle w:val="ConsPlusNormal"/>
        <w:jc w:val="both"/>
        <w:rPr>
          <w:rFonts w:ascii="Times New Roman" w:hAnsi="Times New Roman" w:cs="Times New Roman"/>
          <w:szCs w:val="24"/>
        </w:rPr>
      </w:pPr>
      <w:r w:rsidRPr="00B47BBC">
        <w:rPr>
          <w:rFonts w:ascii="Times New Roman" w:hAnsi="Times New Roman" w:cs="Times New Roman"/>
          <w:szCs w:val="24"/>
        </w:rPr>
        <w:t>1.Утвердить:</w:t>
      </w:r>
    </w:p>
    <w:p w:rsidR="00B47BBC" w:rsidRPr="00B47BBC" w:rsidRDefault="00B47BBC" w:rsidP="00B47BBC">
      <w:pPr>
        <w:pStyle w:val="ConsPlusNormal"/>
        <w:jc w:val="both"/>
        <w:rPr>
          <w:rFonts w:ascii="Times New Roman" w:hAnsi="Times New Roman" w:cs="Times New Roman"/>
          <w:szCs w:val="24"/>
        </w:rPr>
      </w:pPr>
    </w:p>
    <w:p w:rsidR="00B47BBC" w:rsidRPr="00B47BBC" w:rsidRDefault="00B47BBC" w:rsidP="00B47BBC">
      <w:pPr>
        <w:pStyle w:val="ConsPlusNormal"/>
        <w:jc w:val="both"/>
        <w:rPr>
          <w:rFonts w:ascii="Times New Roman" w:hAnsi="Times New Roman" w:cs="Times New Roman"/>
          <w:szCs w:val="24"/>
        </w:rPr>
      </w:pPr>
      <w:r w:rsidRPr="00B47BBC">
        <w:rPr>
          <w:rFonts w:ascii="Times New Roman" w:hAnsi="Times New Roman" w:cs="Times New Roman"/>
          <w:szCs w:val="24"/>
        </w:rPr>
        <w:t xml:space="preserve">1.1. Порядок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B47BBC">
        <w:rPr>
          <w:rFonts w:ascii="Times New Roman" w:hAnsi="Times New Roman" w:cs="Times New Roman"/>
          <w:color w:val="000000"/>
          <w:shd w:val="clear" w:color="auto" w:fill="FFFFFF"/>
        </w:rPr>
        <w:t>городского поселения Игрим</w:t>
      </w:r>
      <w:r>
        <w:rPr>
          <w:rFonts w:ascii="Times New Roman" w:hAnsi="Times New Roman" w:cs="Times New Roman"/>
          <w:szCs w:val="24"/>
        </w:rPr>
        <w:t xml:space="preserve"> (приложение 1</w:t>
      </w:r>
      <w:r w:rsidRPr="00B47BBC">
        <w:rPr>
          <w:rFonts w:ascii="Times New Roman" w:hAnsi="Times New Roman" w:cs="Times New Roman"/>
          <w:szCs w:val="24"/>
        </w:rPr>
        <w:t>).</w:t>
      </w:r>
    </w:p>
    <w:p w:rsidR="00B47BBC" w:rsidRPr="00B47BBC" w:rsidRDefault="00B47BBC" w:rsidP="00B47BBC">
      <w:pPr>
        <w:pStyle w:val="ConsPlusNormal"/>
        <w:jc w:val="both"/>
        <w:rPr>
          <w:rFonts w:ascii="Times New Roman" w:hAnsi="Times New Roman" w:cs="Times New Roman"/>
          <w:szCs w:val="24"/>
        </w:rPr>
      </w:pPr>
    </w:p>
    <w:p w:rsidR="00B47BBC" w:rsidRPr="00B47BBC" w:rsidRDefault="00B47BBC" w:rsidP="00B47BBC">
      <w:pPr>
        <w:pStyle w:val="ConsPlusNormal"/>
        <w:jc w:val="both"/>
        <w:rPr>
          <w:rFonts w:ascii="Times New Roman" w:hAnsi="Times New Roman" w:cs="Times New Roman"/>
          <w:szCs w:val="24"/>
        </w:rPr>
      </w:pPr>
      <w:r w:rsidRPr="00B47BBC">
        <w:rPr>
          <w:rFonts w:ascii="Times New Roman" w:hAnsi="Times New Roman" w:cs="Times New Roman"/>
          <w:szCs w:val="24"/>
        </w:rPr>
        <w:t xml:space="preserve">1.2. Перечень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B47BBC">
        <w:rPr>
          <w:rFonts w:ascii="Times New Roman" w:hAnsi="Times New Roman" w:cs="Times New Roman"/>
          <w:color w:val="000000"/>
          <w:shd w:val="clear" w:color="auto" w:fill="FFFFFF"/>
        </w:rPr>
        <w:t>городского поселения Игрим</w:t>
      </w:r>
      <w:r>
        <w:rPr>
          <w:rFonts w:ascii="Times New Roman" w:hAnsi="Times New Roman" w:cs="Times New Roman"/>
          <w:szCs w:val="24"/>
        </w:rPr>
        <w:t xml:space="preserve"> (приложение 2</w:t>
      </w:r>
      <w:r w:rsidRPr="00B47BBC">
        <w:rPr>
          <w:rFonts w:ascii="Times New Roman" w:hAnsi="Times New Roman" w:cs="Times New Roman"/>
          <w:szCs w:val="24"/>
        </w:rPr>
        <w:t>).</w:t>
      </w:r>
    </w:p>
    <w:p w:rsidR="00B47BBC" w:rsidRPr="00B47BBC" w:rsidRDefault="00B47BBC" w:rsidP="00B47BBC">
      <w:pPr>
        <w:pStyle w:val="ConsPlusNormal"/>
        <w:jc w:val="both"/>
        <w:rPr>
          <w:rFonts w:ascii="Times New Roman" w:hAnsi="Times New Roman" w:cs="Times New Roman"/>
          <w:szCs w:val="24"/>
        </w:rPr>
      </w:pPr>
    </w:p>
    <w:p w:rsidR="00B47BBC" w:rsidRPr="00B47BBC" w:rsidRDefault="003D7CD0" w:rsidP="00B47BBC">
      <w:pPr>
        <w:pStyle w:val="ConsPlusNormal"/>
        <w:jc w:val="both"/>
        <w:rPr>
          <w:rFonts w:ascii="Times New Roman" w:hAnsi="Times New Roman" w:cs="Times New Roman"/>
          <w:szCs w:val="24"/>
        </w:rPr>
      </w:pPr>
      <w:r>
        <w:rPr>
          <w:rFonts w:ascii="Times New Roman" w:hAnsi="Times New Roman" w:cs="Times New Roman"/>
          <w:szCs w:val="24"/>
        </w:rPr>
        <w:t xml:space="preserve">1.3. </w:t>
      </w:r>
      <w:r w:rsidR="00B47BBC" w:rsidRPr="00B47BBC">
        <w:rPr>
          <w:rFonts w:ascii="Times New Roman" w:hAnsi="Times New Roman" w:cs="Times New Roman"/>
          <w:szCs w:val="24"/>
        </w:rPr>
        <w:t xml:space="preserve">Перечень услуг и (или) работ по капитальному ремонту общего имущества в многоквартирном доме, расположенном на территории </w:t>
      </w:r>
      <w:r w:rsidR="00B47BBC" w:rsidRPr="00B47BBC">
        <w:rPr>
          <w:rFonts w:ascii="Times New Roman" w:hAnsi="Times New Roman" w:cs="Times New Roman"/>
          <w:color w:val="000000"/>
          <w:shd w:val="clear" w:color="auto" w:fill="FFFFFF"/>
        </w:rPr>
        <w:t>городского поселения Игрим</w:t>
      </w:r>
      <w:r w:rsidR="00B47BBC">
        <w:rPr>
          <w:rFonts w:ascii="Times New Roman" w:hAnsi="Times New Roman" w:cs="Times New Roman"/>
          <w:szCs w:val="24"/>
        </w:rPr>
        <w:t xml:space="preserve"> (приложение 3</w:t>
      </w:r>
      <w:r w:rsidR="00B47BBC" w:rsidRPr="00B47BBC">
        <w:rPr>
          <w:rFonts w:ascii="Times New Roman" w:hAnsi="Times New Roman" w:cs="Times New Roman"/>
          <w:szCs w:val="24"/>
        </w:rPr>
        <w:t>).</w:t>
      </w:r>
    </w:p>
    <w:p w:rsidR="00B47BBC" w:rsidRPr="00B47BBC" w:rsidRDefault="00B47BBC" w:rsidP="00B47BBC">
      <w:pPr>
        <w:pStyle w:val="ConsPlusNormal"/>
        <w:jc w:val="both"/>
        <w:rPr>
          <w:rFonts w:ascii="Times New Roman" w:hAnsi="Times New Roman" w:cs="Times New Roman"/>
          <w:szCs w:val="24"/>
        </w:rPr>
      </w:pPr>
    </w:p>
    <w:p w:rsidR="00B47BBC" w:rsidRDefault="00B47BBC" w:rsidP="00B47BBC">
      <w:pPr>
        <w:pStyle w:val="ConsPlusNormal"/>
        <w:jc w:val="both"/>
        <w:rPr>
          <w:rFonts w:ascii="Times New Roman" w:hAnsi="Times New Roman" w:cs="Times New Roman"/>
          <w:szCs w:val="24"/>
        </w:rPr>
      </w:pPr>
      <w:r w:rsidRPr="00B47BBC">
        <w:rPr>
          <w:rFonts w:ascii="Times New Roman" w:hAnsi="Times New Roman" w:cs="Times New Roman"/>
          <w:szCs w:val="24"/>
        </w:rPr>
        <w:t xml:space="preserve">1.4. Состав Комиссии по принятию решения о предоставлении субсидии из бюджета </w:t>
      </w:r>
      <w:r w:rsidRPr="00B47BBC">
        <w:rPr>
          <w:rFonts w:ascii="Times New Roman" w:hAnsi="Times New Roman" w:cs="Times New Roman"/>
          <w:color w:val="000000"/>
          <w:shd w:val="clear" w:color="auto" w:fill="FFFFFF"/>
        </w:rPr>
        <w:lastRenderedPageBreak/>
        <w:t>городского поселения Игрим</w:t>
      </w:r>
      <w:r w:rsidRPr="00B47BBC">
        <w:rPr>
          <w:rFonts w:ascii="Times New Roman" w:hAnsi="Times New Roman" w:cs="Times New Roman"/>
          <w:szCs w:val="24"/>
        </w:rPr>
        <w:t xml:space="preserve"> на проведение капитального ремонта общего имущества в многоквартирных домах, расположенных на территории </w:t>
      </w:r>
      <w:r w:rsidRPr="00B47BBC">
        <w:rPr>
          <w:rFonts w:ascii="Times New Roman" w:hAnsi="Times New Roman" w:cs="Times New Roman"/>
          <w:color w:val="000000"/>
          <w:shd w:val="clear" w:color="auto" w:fill="FFFFFF"/>
        </w:rPr>
        <w:t>городского поселения Игрим</w:t>
      </w:r>
      <w:r>
        <w:rPr>
          <w:rFonts w:ascii="Times New Roman" w:hAnsi="Times New Roman" w:cs="Times New Roman"/>
          <w:szCs w:val="24"/>
        </w:rPr>
        <w:t xml:space="preserve"> (приложение 4</w:t>
      </w:r>
      <w:r w:rsidRPr="00B47BBC">
        <w:rPr>
          <w:rFonts w:ascii="Times New Roman" w:hAnsi="Times New Roman" w:cs="Times New Roman"/>
          <w:szCs w:val="24"/>
        </w:rPr>
        <w:t>).</w:t>
      </w:r>
    </w:p>
    <w:p w:rsidR="00A238EC" w:rsidRPr="00B47BBC" w:rsidRDefault="00A238EC" w:rsidP="00B47BBC">
      <w:pPr>
        <w:pStyle w:val="ConsPlusNormal"/>
        <w:jc w:val="both"/>
        <w:rPr>
          <w:rFonts w:ascii="Times New Roman" w:hAnsi="Times New Roman" w:cs="Times New Roman"/>
          <w:szCs w:val="24"/>
        </w:rPr>
      </w:pPr>
    </w:p>
    <w:p w:rsidR="00B47BBC" w:rsidRDefault="003D7CD0" w:rsidP="00B47BBC">
      <w:pPr>
        <w:pStyle w:val="ConsPlusNormal"/>
        <w:jc w:val="both"/>
        <w:rPr>
          <w:rFonts w:ascii="Times New Roman" w:hAnsi="Times New Roman" w:cs="Times New Roman"/>
          <w:szCs w:val="24"/>
        </w:rPr>
      </w:pPr>
      <w:r>
        <w:rPr>
          <w:rFonts w:ascii="Times New Roman" w:hAnsi="Times New Roman" w:cs="Times New Roman"/>
          <w:szCs w:val="24"/>
        </w:rPr>
        <w:t xml:space="preserve">2. </w:t>
      </w:r>
      <w:r w:rsidR="00A238EC" w:rsidRPr="00A238EC">
        <w:rPr>
          <w:rFonts w:ascii="Times New Roman" w:hAnsi="Times New Roman" w:cs="Times New Roman"/>
          <w:szCs w:val="24"/>
        </w:rPr>
        <w:t>Настоящее постановление подлежит размещению на официальном сайте администрации городского поселении Игрим (http://admigrim.ru) в сети Интернет.</w:t>
      </w:r>
    </w:p>
    <w:p w:rsidR="00A238EC" w:rsidRPr="00B47BBC" w:rsidRDefault="00A238EC" w:rsidP="00B47BBC">
      <w:pPr>
        <w:pStyle w:val="ConsPlusNormal"/>
        <w:jc w:val="both"/>
        <w:rPr>
          <w:rFonts w:ascii="Times New Roman" w:hAnsi="Times New Roman" w:cs="Times New Roman"/>
          <w:szCs w:val="24"/>
        </w:rPr>
      </w:pPr>
    </w:p>
    <w:p w:rsidR="00332A15" w:rsidRPr="00B22D32" w:rsidRDefault="00A238EC" w:rsidP="00B47BBC">
      <w:pPr>
        <w:pStyle w:val="ConsPlusNormal"/>
        <w:jc w:val="both"/>
        <w:rPr>
          <w:rFonts w:ascii="Times New Roman" w:hAnsi="Times New Roman" w:cs="Times New Roman"/>
          <w:szCs w:val="24"/>
        </w:rPr>
      </w:pPr>
      <w:r>
        <w:rPr>
          <w:rFonts w:ascii="Times New Roman" w:hAnsi="Times New Roman" w:cs="Times New Roman"/>
          <w:szCs w:val="24"/>
        </w:rPr>
        <w:t>3</w:t>
      </w:r>
      <w:r w:rsidR="00B47BBC" w:rsidRPr="00B47BBC">
        <w:rPr>
          <w:rFonts w:ascii="Times New Roman" w:hAnsi="Times New Roman" w:cs="Times New Roman"/>
          <w:szCs w:val="24"/>
        </w:rPr>
        <w:t>. Настоящее постановление вступает в силу после его официального опубликования (обнародования).</w:t>
      </w:r>
    </w:p>
    <w:p w:rsidR="00B47BBC" w:rsidRDefault="00B47BBC" w:rsidP="000018AC">
      <w:pPr>
        <w:spacing w:after="0" w:line="240" w:lineRule="auto"/>
      </w:pPr>
      <w:bookmarkStart w:id="0" w:name="_GoBack"/>
      <w:bookmarkEnd w:id="0"/>
    </w:p>
    <w:p w:rsidR="000018AC" w:rsidRPr="00B22D32" w:rsidRDefault="00E70733" w:rsidP="000018AC">
      <w:pPr>
        <w:spacing w:after="0" w:line="240" w:lineRule="auto"/>
      </w:pPr>
      <w:r>
        <w:t>Глава</w:t>
      </w:r>
      <w:r w:rsidR="000018AC" w:rsidRPr="00B22D32">
        <w:t xml:space="preserve"> городского</w:t>
      </w:r>
    </w:p>
    <w:p w:rsidR="00A238EC" w:rsidRDefault="00E70733" w:rsidP="00781DB7">
      <w:pPr>
        <w:spacing w:after="0" w:line="240" w:lineRule="auto"/>
      </w:pPr>
      <w:r>
        <w:t>поселения Игрим</w:t>
      </w:r>
      <w:r>
        <w:tab/>
      </w:r>
      <w:r>
        <w:tab/>
      </w:r>
      <w:r>
        <w:tab/>
      </w:r>
      <w:r>
        <w:tab/>
      </w:r>
      <w:r>
        <w:tab/>
      </w:r>
      <w:r>
        <w:tab/>
      </w:r>
      <w:r w:rsidR="00781DB7">
        <w:tab/>
      </w:r>
      <w:r>
        <w:tab/>
      </w:r>
      <w:r w:rsidR="00781DB7">
        <w:tab/>
      </w:r>
      <w:r w:rsidR="00B42272">
        <w:t>Т.А</w:t>
      </w:r>
      <w:r w:rsidR="00262FE9">
        <w:t xml:space="preserve">. </w:t>
      </w:r>
      <w:proofErr w:type="spellStart"/>
      <w:r w:rsidR="00B42272">
        <w:t>Грудо</w:t>
      </w:r>
      <w:proofErr w:type="spellEnd"/>
    </w:p>
    <w:p w:rsidR="00A238EC" w:rsidRDefault="00A238EC">
      <w:pPr>
        <w:spacing w:after="160" w:line="259" w:lineRule="auto"/>
      </w:pPr>
      <w:r>
        <w:br w:type="page"/>
      </w:r>
    </w:p>
    <w:p w:rsidR="00A238EC" w:rsidRDefault="00A238EC" w:rsidP="00A238EC">
      <w:pPr>
        <w:spacing w:after="0" w:line="240" w:lineRule="auto"/>
        <w:jc w:val="right"/>
      </w:pPr>
      <w:r>
        <w:lastRenderedPageBreak/>
        <w:t>Приложение 1</w:t>
      </w:r>
    </w:p>
    <w:p w:rsidR="00A238EC" w:rsidRDefault="00A238EC" w:rsidP="00A238EC">
      <w:pPr>
        <w:spacing w:after="0" w:line="240" w:lineRule="auto"/>
        <w:jc w:val="right"/>
      </w:pPr>
      <w:r>
        <w:t>к постановлению администрации</w:t>
      </w:r>
    </w:p>
    <w:p w:rsidR="00A238EC" w:rsidRDefault="00A238EC" w:rsidP="00A238EC">
      <w:pPr>
        <w:spacing w:after="0" w:line="240" w:lineRule="auto"/>
        <w:jc w:val="right"/>
      </w:pPr>
      <w:r>
        <w:t>городского поселения Игрим</w:t>
      </w:r>
    </w:p>
    <w:p w:rsidR="00A238EC" w:rsidRDefault="00A238EC" w:rsidP="00A238EC">
      <w:pPr>
        <w:spacing w:after="0" w:line="240" w:lineRule="auto"/>
        <w:jc w:val="right"/>
      </w:pPr>
      <w:r>
        <w:t xml:space="preserve">от ____________ 2018г. N ____ </w:t>
      </w:r>
    </w:p>
    <w:p w:rsidR="00A238EC" w:rsidRDefault="00A238EC" w:rsidP="00A238EC">
      <w:pPr>
        <w:spacing w:after="0" w:line="240" w:lineRule="auto"/>
      </w:pPr>
    </w:p>
    <w:p w:rsidR="00A238EC" w:rsidRPr="00A238EC" w:rsidRDefault="00A238EC" w:rsidP="00A238EC">
      <w:pPr>
        <w:spacing w:after="0" w:line="240" w:lineRule="auto"/>
        <w:jc w:val="center"/>
        <w:rPr>
          <w:b/>
        </w:rPr>
      </w:pPr>
      <w:r w:rsidRPr="00A238EC">
        <w:rPr>
          <w:b/>
        </w:rPr>
        <w:t>Порядок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w:t>
      </w:r>
      <w:r>
        <w:rPr>
          <w:b/>
        </w:rPr>
        <w:t>ложенных на территории городского поселения Игрим</w:t>
      </w:r>
    </w:p>
    <w:p w:rsidR="00A238EC" w:rsidRPr="00A238EC" w:rsidRDefault="00A238EC" w:rsidP="00A238EC">
      <w:pPr>
        <w:spacing w:after="0" w:line="240" w:lineRule="auto"/>
        <w:jc w:val="both"/>
      </w:pPr>
    </w:p>
    <w:p w:rsidR="00A238EC" w:rsidRPr="00A238EC" w:rsidRDefault="00A238EC" w:rsidP="00A238EC">
      <w:pPr>
        <w:spacing w:after="0" w:line="240" w:lineRule="auto"/>
        <w:jc w:val="both"/>
      </w:pPr>
      <w:r w:rsidRPr="00A238EC">
        <w:t xml:space="preserve"> </w:t>
      </w:r>
    </w:p>
    <w:p w:rsidR="00E27DCC" w:rsidRPr="00E27DCC" w:rsidRDefault="00E27DCC" w:rsidP="00E27DCC">
      <w:pPr>
        <w:spacing w:after="0" w:line="240" w:lineRule="auto"/>
        <w:jc w:val="both"/>
        <w:rPr>
          <w:b/>
        </w:rPr>
      </w:pPr>
      <w:r w:rsidRPr="00E27DCC">
        <w:rPr>
          <w:b/>
        </w:rPr>
        <w:t>1. Общие положения</w:t>
      </w:r>
    </w:p>
    <w:p w:rsidR="00E27DCC" w:rsidRDefault="00E27DCC" w:rsidP="00E27DCC">
      <w:pPr>
        <w:spacing w:after="0" w:line="240" w:lineRule="auto"/>
        <w:jc w:val="both"/>
      </w:pPr>
      <w:r>
        <w:t>1. Настоящий Порядок устанавливает механизм предоставления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поселения Игрим (далее - муниципальная поддержка), осуществляемый в соответствии с:</w:t>
      </w:r>
    </w:p>
    <w:p w:rsidR="00E27DCC" w:rsidRDefault="00E27DCC" w:rsidP="00E27DCC">
      <w:pPr>
        <w:spacing w:after="0" w:line="240" w:lineRule="auto"/>
        <w:jc w:val="both"/>
      </w:pPr>
      <w:r>
        <w:t>1) Бюджетным кодексом Российской Федерации;</w:t>
      </w:r>
    </w:p>
    <w:p w:rsidR="00E27DCC" w:rsidRDefault="00E27DCC" w:rsidP="00E27DCC">
      <w:pPr>
        <w:spacing w:after="0" w:line="240" w:lineRule="auto"/>
        <w:jc w:val="both"/>
      </w:pPr>
      <w:r>
        <w:t>2) Жилищным кодексом Российской Федерации;</w:t>
      </w:r>
    </w:p>
    <w:p w:rsidR="00E27DCC" w:rsidRDefault="00E27DCC" w:rsidP="00E27DCC">
      <w:pPr>
        <w:spacing w:after="0" w:line="240" w:lineRule="auto"/>
        <w:jc w:val="both"/>
      </w:pPr>
      <w:r>
        <w:t>3) Федеральным законом от 21 июля 2007 года № 185-ФЗ «О Фонде содействия реформированию жилищно-коммунального хозяйства»;</w:t>
      </w:r>
    </w:p>
    <w:p w:rsidR="00E27DCC" w:rsidRDefault="00E27DCC" w:rsidP="00E27DCC">
      <w:pPr>
        <w:spacing w:after="0" w:line="240" w:lineRule="auto"/>
        <w:jc w:val="both"/>
      </w:pPr>
      <w:r>
        <w:t>4) Законом Ханты-Мансийского автономного округа - Югры от 06.07.2005 N 57-оз "О регулировании отдельных жилищных отношений в Ханты-Мансийском автономном округе-Югре" (далее - Закон N 57-оз);</w:t>
      </w:r>
    </w:p>
    <w:p w:rsidR="00E27DCC" w:rsidRDefault="00E27DCC" w:rsidP="00E27DCC">
      <w:pPr>
        <w:spacing w:after="0" w:line="240" w:lineRule="auto"/>
        <w:jc w:val="both"/>
      </w:pPr>
      <w:r>
        <w:t>5) Законом Ханты-Мансийского автономного округа - Югры от 01.07.2013 N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rsidR="00E27DCC" w:rsidRDefault="00E27DCC" w:rsidP="00E27DCC">
      <w:pPr>
        <w:spacing w:after="0" w:line="240" w:lineRule="auto"/>
        <w:jc w:val="both"/>
      </w:pPr>
      <w:r>
        <w:t>6) Постановлением Правительства Ханты-Мансийского автономного округа - Югры от 09.10.2013 N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2018 - 2025 годы на период до 2030 года" (далее - Государственная программа);</w:t>
      </w:r>
    </w:p>
    <w:p w:rsidR="00E27DCC" w:rsidRDefault="00E27DCC" w:rsidP="00E27DCC">
      <w:pPr>
        <w:spacing w:after="0" w:line="240" w:lineRule="auto"/>
        <w:jc w:val="both"/>
      </w:pPr>
      <w:r>
        <w:t>7) Постановлением Правительства Ханты-Мансийского автономного округа - Югры от 25.12.2013 N 568-п "О программе капитального ремонта общего имущества в многоквартирных домах, расположенных на территории Ханты-Мансийского автономного округа - Югры".</w:t>
      </w:r>
    </w:p>
    <w:p w:rsidR="00E27DCC" w:rsidRDefault="00E27DCC" w:rsidP="00E27DCC">
      <w:pPr>
        <w:spacing w:after="0" w:line="240" w:lineRule="auto"/>
        <w:jc w:val="both"/>
      </w:pPr>
      <w:r>
        <w:t>2. В настоящем Порядке используются следующие понятия:</w:t>
      </w:r>
    </w:p>
    <w:p w:rsidR="00E27DCC" w:rsidRDefault="00E27DCC" w:rsidP="00E27DCC">
      <w:pPr>
        <w:spacing w:after="0" w:line="240" w:lineRule="auto"/>
        <w:jc w:val="both"/>
      </w:pPr>
      <w: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Думы городского поселения Игрим о бюджете городского поселения Игрим на очередной финансовый год и плановый период;</w:t>
      </w:r>
    </w:p>
    <w:p w:rsidR="00E27DCC" w:rsidRDefault="00E27DCC" w:rsidP="00E27DCC">
      <w:pPr>
        <w:spacing w:after="0" w:line="240" w:lineRule="auto"/>
        <w:jc w:val="both"/>
      </w:pPr>
      <w:r>
        <w:t>2) краткосрочный план - перечень мероприятий, утверждаемый администрацией городского поселения Игрим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городского поселения Игрим,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городского поселения Игрим.</w:t>
      </w:r>
    </w:p>
    <w:p w:rsidR="00E27DCC" w:rsidRDefault="00E27DCC" w:rsidP="00E27DCC">
      <w:pPr>
        <w:spacing w:after="0" w:line="240" w:lineRule="auto"/>
        <w:jc w:val="both"/>
      </w:pPr>
      <w:r>
        <w:t>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E27DCC" w:rsidRDefault="00E27DCC" w:rsidP="00E27DCC">
      <w:pPr>
        <w:spacing w:after="0" w:line="240" w:lineRule="auto"/>
        <w:jc w:val="both"/>
      </w:pPr>
      <w:r>
        <w:t>4. Субсидии носят целевой характер и не могут быть использованы на другие цели, размер субсидии определяется в соответствии с пунктом 9 настоящего Порядка.</w:t>
      </w:r>
    </w:p>
    <w:p w:rsidR="00E27DCC" w:rsidRDefault="00E27DCC" w:rsidP="00E27DCC">
      <w:pPr>
        <w:spacing w:after="0" w:line="240" w:lineRule="auto"/>
        <w:jc w:val="both"/>
      </w:pPr>
      <w:r>
        <w:lastRenderedPageBreak/>
        <w:t>5. Главным распорядителем средств бюджета городского поселения Игрим, предоставляющим субсидии, является администрация городского поселения Игрим (далее — администрация).</w:t>
      </w:r>
    </w:p>
    <w:p w:rsidR="00E27DCC" w:rsidRDefault="00E27DCC" w:rsidP="00E27DCC">
      <w:pPr>
        <w:spacing w:after="0" w:line="240" w:lineRule="auto"/>
        <w:jc w:val="both"/>
      </w:pPr>
      <w:r>
        <w:t>6.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(далее - оператор, получатели субсидии).</w:t>
      </w:r>
    </w:p>
    <w:p w:rsidR="00E27DCC" w:rsidRDefault="00E27DCC" w:rsidP="00E27DCC">
      <w:pPr>
        <w:spacing w:after="0" w:line="240" w:lineRule="auto"/>
        <w:jc w:val="both"/>
      </w:pPr>
    </w:p>
    <w:p w:rsidR="00E27DCC" w:rsidRPr="00E27DCC" w:rsidRDefault="00E27DCC" w:rsidP="00E27DCC">
      <w:pPr>
        <w:spacing w:after="0" w:line="240" w:lineRule="auto"/>
        <w:jc w:val="both"/>
        <w:rPr>
          <w:b/>
        </w:rPr>
      </w:pPr>
      <w:r w:rsidRPr="00E27DCC">
        <w:rPr>
          <w:b/>
        </w:rPr>
        <w:t>2. Условия и порядок предоставления субсидий</w:t>
      </w:r>
    </w:p>
    <w:p w:rsidR="00E27DCC" w:rsidRDefault="00E27DCC" w:rsidP="00E27DCC">
      <w:pPr>
        <w:spacing w:after="0" w:line="240" w:lineRule="auto"/>
        <w:jc w:val="both"/>
      </w:pPr>
    </w:p>
    <w:p w:rsidR="00E27DCC" w:rsidRDefault="00E27DCC" w:rsidP="00E27DCC">
      <w:pPr>
        <w:spacing w:after="0" w:line="240" w:lineRule="auto"/>
        <w:jc w:val="both"/>
      </w:pPr>
      <w:r>
        <w:t>7. Субсидии предоставляются получателям субсидии, в соответствии с пунктами 12-13 настоящего Порядка, на основании соглашения о предоставлении субсидии, заключаемого по форме согласно Приложению № 1 (далее - соглашение).</w:t>
      </w:r>
    </w:p>
    <w:p w:rsidR="00E27DCC" w:rsidRDefault="00E27DCC" w:rsidP="00E27DCC">
      <w:pPr>
        <w:spacing w:after="0" w:line="240" w:lineRule="auto"/>
        <w:jc w:val="both"/>
      </w:pPr>
      <w:r>
        <w:t>Для получения субсидий получатели субсидии представляют в администрацию городского поселения Игрим следующие документы:</w:t>
      </w:r>
    </w:p>
    <w:p w:rsidR="00E27DCC" w:rsidRDefault="00E27DCC" w:rsidP="00E27DCC">
      <w:pPr>
        <w:spacing w:after="0" w:line="240" w:lineRule="auto"/>
        <w:jc w:val="both"/>
      </w:pPr>
      <w:r>
        <w:t>- заявление на получение субсидий, подписанное руководителем, по форме согласно Приложению № 1;</w:t>
      </w:r>
    </w:p>
    <w:p w:rsidR="00E27DCC" w:rsidRDefault="00E27DCC" w:rsidP="00E27DCC">
      <w:pPr>
        <w:spacing w:after="0" w:line="240" w:lineRule="auto"/>
        <w:jc w:val="both"/>
      </w:pPr>
      <w:r>
        <w:t>- заверенные надлежащим образом копии учредительных документов: свидетельства о государственной регистрации юридического лица, свидетельства о постановке юридического лица на учет в налоговом органе, Устава;</w:t>
      </w:r>
    </w:p>
    <w:p w:rsidR="00E27DCC" w:rsidRDefault="00E27DCC" w:rsidP="00E27DCC">
      <w:pPr>
        <w:spacing w:after="0" w:line="240" w:lineRule="auto"/>
        <w:jc w:val="both"/>
      </w:pPr>
      <w:r>
        <w:t>- справку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состоянию на первое число месяца, предшествующего месяцу, в котором планируется заключение соглашения;</w:t>
      </w:r>
    </w:p>
    <w:p w:rsidR="00E27DCC" w:rsidRDefault="00E27DCC" w:rsidP="00E27DCC">
      <w:pPr>
        <w:spacing w:after="0" w:line="240" w:lineRule="auto"/>
        <w:jc w:val="both"/>
      </w:pPr>
      <w:r>
        <w:t>8. Получатели субсидии должны соответствовать следующим требованиям на первое число месяца, предшествующего месяцу, в котором планируется заключение соглашения:</w:t>
      </w:r>
    </w:p>
    <w:p w:rsidR="00E27DCC" w:rsidRDefault="00E27DCC" w:rsidP="00E27DCC">
      <w:pPr>
        <w:spacing w:after="0" w:line="240" w:lineRule="auto"/>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7DCC" w:rsidRDefault="00E27DCC" w:rsidP="00E27DCC">
      <w:pPr>
        <w:spacing w:after="0" w:line="240" w:lineRule="auto"/>
        <w:jc w:val="both"/>
      </w:pPr>
      <w:r>
        <w:t>2) отсутствие просроченной задолженности по возврату в бюджет городского поселения Игрим субсидий, бюджетных инвестиций, предоставленных в том числе с иными правовыми актами, и иной просроченной задолженности перед бюджетом городского поселения Игрим;</w:t>
      </w:r>
    </w:p>
    <w:p w:rsidR="00E27DCC" w:rsidRDefault="00E27DCC" w:rsidP="00E27DCC">
      <w:pPr>
        <w:spacing w:after="0" w:line="240" w:lineRule="auto"/>
        <w:jc w:val="both"/>
      </w:pPr>
      <w: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E27DCC" w:rsidRDefault="00E27DCC" w:rsidP="00E27DCC">
      <w:pPr>
        <w:spacing w:after="0" w:line="240" w:lineRule="auto"/>
        <w:jc w:val="both"/>
      </w:pPr>
      <w: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оффшорные компании), а также российскими юридическими лицами, в уставном (складочном) капитале которых доля участия оффшорных компаний в совокупности превышает 50 процентов;</w:t>
      </w:r>
    </w:p>
    <w:p w:rsidR="00E27DCC" w:rsidRDefault="00E27DCC" w:rsidP="00E27DCC">
      <w:pPr>
        <w:spacing w:after="0" w:line="240" w:lineRule="auto"/>
        <w:jc w:val="both"/>
      </w:pPr>
      <w:r>
        <w:t>5) получатели субсидии не должны получать средства из бюджета городского поселения Игрим на основании иных муниципальных правовых актов на цели, указанные в пункте 3 настоящего Порядка.</w:t>
      </w:r>
    </w:p>
    <w:p w:rsidR="00E27DCC" w:rsidRDefault="00E27DCC" w:rsidP="00E27DCC">
      <w:pPr>
        <w:spacing w:after="0" w:line="240" w:lineRule="auto"/>
        <w:jc w:val="both"/>
      </w:pPr>
      <w:r>
        <w:t>9. Размер субсидии устанавливается в соответствии с пунктом 3.7 приложения 16 к Государственной программе.</w:t>
      </w:r>
    </w:p>
    <w:p w:rsidR="00E27DCC" w:rsidRDefault="00E27DCC" w:rsidP="00E27DCC">
      <w:pPr>
        <w:spacing w:after="0" w:line="240" w:lineRule="auto"/>
        <w:jc w:val="both"/>
      </w:pPr>
      <w:r>
        <w:lastRenderedPageBreak/>
        <w:t>10.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городского поселения Игрим на проведение капитального ремонта общего имущества в многоквартирных домах, расположенных на территории городского поселения Игрим (далее - Комиссия), уточняет распределение данных средств между многоквартирными домами, которые включены в краткосрочный план.</w:t>
      </w:r>
    </w:p>
    <w:p w:rsidR="00E27DCC" w:rsidRDefault="00E27DCC" w:rsidP="00E27DCC">
      <w:pPr>
        <w:spacing w:after="0" w:line="240" w:lineRule="auto"/>
        <w:jc w:val="both"/>
      </w:pPr>
      <w:r>
        <w:t>Персональный состав Комиссии утверждается распоряжением администрации городского поселения Игрим.</w:t>
      </w:r>
    </w:p>
    <w:p w:rsidR="00E27DCC" w:rsidRDefault="00E27DCC" w:rsidP="00E27DCC">
      <w:pPr>
        <w:spacing w:after="0" w:line="240" w:lineRule="auto"/>
        <w:jc w:val="both"/>
      </w:pPr>
      <w:r>
        <w:t>10.1.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E27DCC" w:rsidRDefault="00E27DCC" w:rsidP="00E27DCC">
      <w:pPr>
        <w:spacing w:after="0" w:line="240" w:lineRule="auto"/>
        <w:jc w:val="both"/>
      </w:pPr>
      <w:r>
        <w:t>10.2.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E27DCC" w:rsidRDefault="00E27DCC" w:rsidP="00E27DCC">
      <w:pPr>
        <w:spacing w:after="0" w:line="240" w:lineRule="auto"/>
        <w:jc w:val="both"/>
      </w:pPr>
      <w:r>
        <w:t>10.3. Решение о предоставлении или об отказе в предоставлении субсидии из бюджета городского поселения Игрим на проведение капитального ремонта общего имущества в многоквартирных домах, расположенных на территории городского поселения Игрим (далее - решение о распределении субсидии), оформляется в двух экземплярах и подписывается членами Комиссии.</w:t>
      </w:r>
    </w:p>
    <w:p w:rsidR="00E27DCC" w:rsidRDefault="00E27DCC" w:rsidP="00E27DCC">
      <w:pPr>
        <w:spacing w:after="0" w:line="240" w:lineRule="auto"/>
        <w:jc w:val="both"/>
      </w:pPr>
      <w:r>
        <w:t>10.4.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E27DCC" w:rsidRDefault="00E27DCC" w:rsidP="00E27DCC">
      <w:pPr>
        <w:spacing w:after="0" w:line="240" w:lineRule="auto"/>
        <w:jc w:val="both"/>
      </w:pPr>
      <w:r>
        <w:t>11. Основаниями для отказа в предоставлении субсидии являются:</w:t>
      </w:r>
    </w:p>
    <w:p w:rsidR="00E27DCC" w:rsidRDefault="00E27DCC" w:rsidP="00E27DCC">
      <w:pPr>
        <w:spacing w:after="0" w:line="240" w:lineRule="auto"/>
        <w:jc w:val="both"/>
      </w:pPr>
      <w:r>
        <w:t>1) несоответствие получателя субсидии требованиям пункта 8 настоящего Порядка;</w:t>
      </w:r>
    </w:p>
    <w:p w:rsidR="00E27DCC" w:rsidRDefault="00E27DCC" w:rsidP="00E27DCC">
      <w:pPr>
        <w:spacing w:after="0" w:line="240" w:lineRule="auto"/>
        <w:jc w:val="both"/>
      </w:pPr>
      <w:r>
        <w:t>2) непредставление получателями субсидии, формирующими фонд капитального ремонта на специальных счетах, документов, приведенных в пункте 13.1 настоящего Порядка.</w:t>
      </w:r>
    </w:p>
    <w:p w:rsidR="00E27DCC" w:rsidRDefault="00E27DCC" w:rsidP="00E27DCC">
      <w:pPr>
        <w:spacing w:after="0" w:line="240" w:lineRule="auto"/>
        <w:jc w:val="both"/>
      </w:pPr>
      <w:r>
        <w:t>12.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12.1 - 12.2 настоящего Порядка.</w:t>
      </w:r>
    </w:p>
    <w:p w:rsidR="00E27DCC" w:rsidRDefault="00E27DCC" w:rsidP="00E27DCC">
      <w:pPr>
        <w:spacing w:after="0" w:line="240" w:lineRule="auto"/>
        <w:jc w:val="both"/>
      </w:pPr>
      <w:r>
        <w:t>12.1. Средства бюджета городского поселения Игрим перечисляются администрацией на отдельный банковский счет оператора после заключения соглашения между администрацией и оператором в соответствии с решением о распределении субсидии.</w:t>
      </w:r>
    </w:p>
    <w:p w:rsidR="00E27DCC" w:rsidRDefault="00E27DCC" w:rsidP="00E27DCC">
      <w:pPr>
        <w:spacing w:after="0" w:line="240" w:lineRule="auto"/>
        <w:jc w:val="both"/>
      </w:pPr>
      <w:r>
        <w:t>12.2. В случае выявления фактов нарушения требований предоставления субсидии, предусмотренных пунктом 8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городского поселения Игрим.</w:t>
      </w:r>
    </w:p>
    <w:p w:rsidR="00E27DCC" w:rsidRDefault="00E27DCC" w:rsidP="00E27DCC">
      <w:pPr>
        <w:spacing w:after="0" w:line="240" w:lineRule="auto"/>
        <w:jc w:val="both"/>
      </w:pPr>
      <w:r>
        <w:t>13.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13.1 - 13.3 настоящего Порядка.</w:t>
      </w:r>
    </w:p>
    <w:p w:rsidR="00E27DCC" w:rsidRDefault="00E27DCC" w:rsidP="00E27DCC">
      <w:pPr>
        <w:spacing w:after="0" w:line="240" w:lineRule="auto"/>
        <w:jc w:val="both"/>
      </w:pPr>
      <w:r>
        <w:t>13.1.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в администрацию направляется уведомление об открытии таких счетов с указанием их реквизитов, а также дополнительные документы:</w:t>
      </w:r>
    </w:p>
    <w:p w:rsidR="00E27DCC" w:rsidRDefault="00E27DCC" w:rsidP="00E27DCC">
      <w:pPr>
        <w:spacing w:after="0" w:line="240" w:lineRule="auto"/>
        <w:jc w:val="both"/>
      </w:pPr>
      <w:r>
        <w:t>1)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E27DCC" w:rsidRDefault="00E27DCC" w:rsidP="00E27DCC">
      <w:pPr>
        <w:spacing w:after="0" w:line="240" w:lineRule="auto"/>
        <w:jc w:val="both"/>
      </w:pPr>
      <w:r>
        <w:lastRenderedPageBreak/>
        <w:t>2)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Югрой на текущий год.</w:t>
      </w:r>
    </w:p>
    <w:p w:rsidR="00E27DCC" w:rsidRDefault="00E27DCC" w:rsidP="00E27DCC">
      <w:pPr>
        <w:spacing w:after="0" w:line="240" w:lineRule="auto"/>
        <w:jc w:val="both"/>
      </w:pPr>
      <w:r>
        <w:t>13.2. В течение 7 (семи) рабочих дней со дня поступления документов, указанных в пункте 13.1 настоящего Порядка, администрация заключает соглашение с получателем субсидии и перечисляет средства, предусмотренные на проведение капитального ремонта соответствующего многоквартирного дома.</w:t>
      </w:r>
    </w:p>
    <w:p w:rsidR="00E27DCC" w:rsidRDefault="00E27DCC" w:rsidP="00E27DCC">
      <w:pPr>
        <w:spacing w:after="0" w:line="240" w:lineRule="auto"/>
        <w:jc w:val="both"/>
      </w:pPr>
      <w:r>
        <w:t>13.3. В случае выявления фактов нарушения требований предоставления субсидии, предусмотренных пунктом 8 настоящего Порядка, а также в случае возникновения экономии субсидии, полученной в результате проведения конкурсов по отбору подрядных организаций, неосвоенные средства подлежат зачислению в доход бюджета городского поселения Игрим.</w:t>
      </w:r>
    </w:p>
    <w:p w:rsidR="00E27DCC" w:rsidRDefault="00E27DCC" w:rsidP="00E27DCC">
      <w:pPr>
        <w:spacing w:after="0" w:line="240" w:lineRule="auto"/>
        <w:jc w:val="both"/>
      </w:pPr>
      <w:r>
        <w:t>14. Получатель субсидии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E27DCC" w:rsidRDefault="00E27DCC" w:rsidP="00E27DCC">
      <w:pPr>
        <w:spacing w:after="0" w:line="240" w:lineRule="auto"/>
        <w:jc w:val="both"/>
      </w:pPr>
      <w: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E27DCC" w:rsidRDefault="00E27DCC" w:rsidP="00E27DCC">
      <w:pPr>
        <w:spacing w:after="0" w:line="240" w:lineRule="auto"/>
        <w:jc w:val="both"/>
      </w:pPr>
      <w:r>
        <w:t>15.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E27DCC" w:rsidRDefault="00E27DCC" w:rsidP="00E27DCC">
      <w:pPr>
        <w:spacing w:after="0" w:line="240" w:lineRule="auto"/>
        <w:jc w:val="both"/>
      </w:pPr>
    </w:p>
    <w:p w:rsidR="00E27DCC" w:rsidRPr="00E27DCC" w:rsidRDefault="00E27DCC" w:rsidP="00E27DCC">
      <w:pPr>
        <w:spacing w:after="0" w:line="240" w:lineRule="auto"/>
        <w:jc w:val="both"/>
        <w:rPr>
          <w:b/>
        </w:rPr>
      </w:pPr>
      <w:r w:rsidRPr="00E27DCC">
        <w:rPr>
          <w:b/>
        </w:rPr>
        <w:t>3. Требования к отчетности о расходовании субсидии</w:t>
      </w:r>
    </w:p>
    <w:p w:rsidR="00E27DCC" w:rsidRDefault="00E27DCC" w:rsidP="00E27DCC">
      <w:pPr>
        <w:spacing w:after="0" w:line="240" w:lineRule="auto"/>
        <w:jc w:val="both"/>
      </w:pPr>
    </w:p>
    <w:p w:rsidR="00E27DCC" w:rsidRDefault="00E27DCC" w:rsidP="00E27DCC">
      <w:pPr>
        <w:spacing w:after="0" w:line="240" w:lineRule="auto"/>
        <w:jc w:val="both"/>
      </w:pPr>
      <w:r>
        <w:t>16. Получатели субсидии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 2 к настоящему Порядку или по форме, предусмотренной соглашением,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E27DCC" w:rsidRDefault="00E27DCC" w:rsidP="00E27DCC">
      <w:pPr>
        <w:spacing w:after="0" w:line="240" w:lineRule="auto"/>
        <w:jc w:val="both"/>
      </w:pPr>
    </w:p>
    <w:p w:rsidR="00E27DCC" w:rsidRPr="00E27DCC" w:rsidRDefault="00E27DCC" w:rsidP="00E27DCC">
      <w:pPr>
        <w:spacing w:after="0" w:line="240" w:lineRule="auto"/>
        <w:jc w:val="both"/>
        <w:rPr>
          <w:b/>
        </w:rPr>
      </w:pPr>
      <w:r w:rsidRPr="00E27DCC">
        <w:rPr>
          <w:b/>
        </w:rPr>
        <w:t>4</w:t>
      </w:r>
      <w:r>
        <w:rPr>
          <w:b/>
        </w:rPr>
        <w:t xml:space="preserve">. </w:t>
      </w:r>
      <w:r w:rsidRPr="00E27DCC">
        <w:rPr>
          <w:b/>
        </w:rPr>
        <w:t>Требования об осуществлении контроля за соблюдением условий, целей и порядка предоставления субсидии и ответственности за их нарушение</w:t>
      </w:r>
    </w:p>
    <w:p w:rsidR="00E27DCC" w:rsidRDefault="00E27DCC" w:rsidP="00E27DCC">
      <w:pPr>
        <w:spacing w:after="0" w:line="240" w:lineRule="auto"/>
        <w:jc w:val="both"/>
      </w:pPr>
    </w:p>
    <w:p w:rsidR="00E27DCC" w:rsidRDefault="00E27DCC" w:rsidP="00E27DCC">
      <w:pPr>
        <w:spacing w:after="0" w:line="240" w:lineRule="auto"/>
        <w:jc w:val="both"/>
      </w:pPr>
      <w:r>
        <w:t>17. Субсидия подлежит возврату в бюджет городского поселения Игрим в следующих случаях:</w:t>
      </w:r>
    </w:p>
    <w:p w:rsidR="00E27DCC" w:rsidRDefault="00E27DCC" w:rsidP="00E27DCC">
      <w:pPr>
        <w:spacing w:after="0" w:line="240" w:lineRule="auto"/>
        <w:jc w:val="both"/>
      </w:pPr>
      <w: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E27DCC" w:rsidRDefault="00E27DCC" w:rsidP="00E27DCC">
      <w:pPr>
        <w:spacing w:after="0" w:line="240" w:lineRule="auto"/>
        <w:jc w:val="both"/>
      </w:pPr>
      <w: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E27DCC" w:rsidRDefault="00E27DCC" w:rsidP="00E27DCC">
      <w:pPr>
        <w:spacing w:after="0" w:line="240" w:lineRule="auto"/>
        <w:jc w:val="both"/>
      </w:pPr>
      <w: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городского поселения Игрим;</w:t>
      </w:r>
    </w:p>
    <w:p w:rsidR="00E27DCC" w:rsidRDefault="00E27DCC" w:rsidP="00E27DCC">
      <w:pPr>
        <w:spacing w:after="0" w:line="240" w:lineRule="auto"/>
        <w:jc w:val="both"/>
      </w:pPr>
      <w:r>
        <w:lastRenderedPageBreak/>
        <w:t>4) выявления факта предоставления недостоверных сведений для получения средств и (или) документов, подтверждающих затраты;</w:t>
      </w:r>
    </w:p>
    <w:p w:rsidR="00E27DCC" w:rsidRDefault="00E27DCC" w:rsidP="00E27DCC">
      <w:pPr>
        <w:spacing w:after="0" w:line="240" w:lineRule="auto"/>
        <w:jc w:val="both"/>
      </w:pPr>
      <w:r>
        <w:t>5) реорганизации или банкротства получателя субсидии;</w:t>
      </w:r>
    </w:p>
    <w:p w:rsidR="00E27DCC" w:rsidRDefault="00E27DCC" w:rsidP="00E27DCC">
      <w:pPr>
        <w:spacing w:after="0" w:line="240" w:lineRule="auto"/>
        <w:jc w:val="both"/>
      </w:pPr>
      <w: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E27DCC" w:rsidRDefault="00E27DCC" w:rsidP="00E27DCC">
      <w:pPr>
        <w:spacing w:after="0" w:line="240" w:lineRule="auto"/>
        <w:jc w:val="both"/>
      </w:pPr>
      <w:r>
        <w:t>7) в иных случаях, предусмотренных действующим законодательством.</w:t>
      </w:r>
    </w:p>
    <w:p w:rsidR="00E27DCC" w:rsidRDefault="00E27DCC" w:rsidP="00E27DCC">
      <w:pPr>
        <w:spacing w:after="0" w:line="240" w:lineRule="auto"/>
        <w:jc w:val="both"/>
      </w:pPr>
      <w:r>
        <w:t>18.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E27DCC" w:rsidRDefault="00E27DCC" w:rsidP="00E27DCC">
      <w:pPr>
        <w:spacing w:after="0" w:line="240" w:lineRule="auto"/>
        <w:jc w:val="both"/>
      </w:pPr>
      <w:r>
        <w:t>19. Возврат денежных средств осуществляется получателем субсидии в течение 10 (десяти) рабочих дней с момента получения акта проверки.</w:t>
      </w:r>
    </w:p>
    <w:p w:rsidR="00E27DCC" w:rsidRDefault="00E27DCC" w:rsidP="00E27DCC">
      <w:pPr>
        <w:spacing w:after="0" w:line="240" w:lineRule="auto"/>
        <w:jc w:val="both"/>
      </w:pPr>
      <w:r>
        <w:t>20.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указанным в пункте 7 настоящего Порядка, осуществляется получателем субсидии в течение 10 (десяти) рабочих дней со дня предоставления им установленной отчетности.</w:t>
      </w:r>
    </w:p>
    <w:p w:rsidR="00E27DCC" w:rsidRDefault="00E27DCC" w:rsidP="00E27DCC">
      <w:pPr>
        <w:spacing w:after="0" w:line="240" w:lineRule="auto"/>
        <w:jc w:val="both"/>
      </w:pPr>
      <w:r>
        <w:t>21.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E27DCC" w:rsidRDefault="00E27DCC" w:rsidP="00E27DCC">
      <w:pPr>
        <w:spacing w:after="0" w:line="240" w:lineRule="auto"/>
        <w:jc w:val="both"/>
      </w:pPr>
      <w:r>
        <w:t>22.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 городского поселения Игрим.</w:t>
      </w:r>
    </w:p>
    <w:p w:rsidR="00E27DCC" w:rsidRDefault="00E27DCC" w:rsidP="00E27DCC">
      <w:pPr>
        <w:spacing w:after="0" w:line="240" w:lineRule="auto"/>
        <w:jc w:val="both"/>
      </w:pPr>
      <w:r>
        <w:t>23.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A7712" w:rsidRDefault="00E27DCC" w:rsidP="00E27DCC">
      <w:pPr>
        <w:spacing w:after="0" w:line="240" w:lineRule="auto"/>
        <w:jc w:val="both"/>
      </w:pPr>
      <w:r>
        <w:t>24.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1F3E54" w:rsidRDefault="001F3E54" w:rsidP="00A238EC">
      <w:pPr>
        <w:spacing w:after="0" w:line="240" w:lineRule="auto"/>
        <w:jc w:val="both"/>
      </w:pPr>
    </w:p>
    <w:p w:rsidR="00E27DCC" w:rsidRDefault="00E27DCC">
      <w:pPr>
        <w:spacing w:after="160" w:line="259" w:lineRule="auto"/>
      </w:pPr>
      <w:r>
        <w:br w:type="page"/>
      </w:r>
    </w:p>
    <w:p w:rsidR="001F3E54" w:rsidRDefault="001F3E54" w:rsidP="001F3E54">
      <w:pPr>
        <w:spacing w:after="0" w:line="240" w:lineRule="auto"/>
        <w:jc w:val="right"/>
      </w:pPr>
      <w:r>
        <w:lastRenderedPageBreak/>
        <w:t>Приложение к порядку оказания</w:t>
      </w:r>
    </w:p>
    <w:p w:rsidR="001F3E54" w:rsidRDefault="001F3E54" w:rsidP="001F3E54">
      <w:pPr>
        <w:spacing w:after="0" w:line="240" w:lineRule="auto"/>
        <w:jc w:val="right"/>
      </w:pPr>
      <w:r>
        <w:t xml:space="preserve">на безвозвратной основе за счет </w:t>
      </w:r>
    </w:p>
    <w:p w:rsidR="001F3E54" w:rsidRDefault="001F3E54" w:rsidP="001F3E54">
      <w:pPr>
        <w:spacing w:after="0" w:line="240" w:lineRule="auto"/>
        <w:jc w:val="right"/>
      </w:pPr>
      <w:r>
        <w:t xml:space="preserve">средств местного бюджета </w:t>
      </w:r>
    </w:p>
    <w:p w:rsidR="001F3E54" w:rsidRDefault="001F3E54" w:rsidP="001F3E54">
      <w:pPr>
        <w:spacing w:after="0" w:line="240" w:lineRule="auto"/>
        <w:jc w:val="right"/>
      </w:pPr>
      <w:r>
        <w:t xml:space="preserve">дополнительной помощи при </w:t>
      </w:r>
    </w:p>
    <w:p w:rsidR="001F3E54" w:rsidRDefault="001F3E54" w:rsidP="001F3E54">
      <w:pPr>
        <w:spacing w:after="0" w:line="240" w:lineRule="auto"/>
        <w:jc w:val="right"/>
      </w:pPr>
      <w:r>
        <w:t xml:space="preserve">возникновении неотложной необходимости </w:t>
      </w:r>
    </w:p>
    <w:p w:rsidR="001F3E54" w:rsidRDefault="001F3E54" w:rsidP="001F3E54">
      <w:pPr>
        <w:spacing w:after="0" w:line="240" w:lineRule="auto"/>
        <w:jc w:val="right"/>
      </w:pPr>
      <w:r>
        <w:t xml:space="preserve">в проведении капитального ремонта </w:t>
      </w:r>
    </w:p>
    <w:p w:rsidR="001F3E54" w:rsidRDefault="001F3E54" w:rsidP="001F3E54">
      <w:pPr>
        <w:spacing w:after="0" w:line="240" w:lineRule="auto"/>
        <w:jc w:val="right"/>
      </w:pPr>
      <w:r>
        <w:t xml:space="preserve">общего имущества в многоквартирных </w:t>
      </w:r>
    </w:p>
    <w:p w:rsidR="001F3E54" w:rsidRDefault="001F3E54" w:rsidP="001F3E54">
      <w:pPr>
        <w:spacing w:after="0" w:line="240" w:lineRule="auto"/>
        <w:jc w:val="right"/>
      </w:pPr>
      <w:r>
        <w:t xml:space="preserve">домах, расположенных на территории </w:t>
      </w:r>
    </w:p>
    <w:p w:rsidR="001F3E54" w:rsidRDefault="001F3E54" w:rsidP="001F3E54">
      <w:pPr>
        <w:spacing w:after="0" w:line="240" w:lineRule="auto"/>
        <w:jc w:val="right"/>
      </w:pPr>
      <w:r>
        <w:t>городского поселения Игрим</w:t>
      </w:r>
    </w:p>
    <w:p w:rsidR="001F3E54" w:rsidRDefault="001F3E54" w:rsidP="001F3E54">
      <w:pPr>
        <w:spacing w:after="0" w:line="240" w:lineRule="auto"/>
        <w:jc w:val="right"/>
      </w:pPr>
    </w:p>
    <w:p w:rsidR="001F3E54" w:rsidRDefault="001F3E54" w:rsidP="001F3E54">
      <w:pPr>
        <w:spacing w:after="0" w:line="240" w:lineRule="auto"/>
        <w:jc w:val="right"/>
      </w:pPr>
    </w:p>
    <w:p w:rsidR="001F3E54" w:rsidRPr="001F3E54" w:rsidRDefault="001F3E54" w:rsidP="001F3E54">
      <w:pPr>
        <w:spacing w:after="0" w:line="240" w:lineRule="auto"/>
        <w:jc w:val="center"/>
        <w:rPr>
          <w:b/>
        </w:rPr>
      </w:pPr>
      <w:r w:rsidRPr="001F3E54">
        <w:rPr>
          <w:b/>
        </w:rPr>
        <w:t>Отчет о ходе реализации окружной программы по капитальному ремонту общего имущества в многоквартирных домах, расположенных на территории городского поселения Игрим,</w:t>
      </w:r>
    </w:p>
    <w:p w:rsidR="001F3E54" w:rsidRDefault="001F3E54" w:rsidP="001F3E54">
      <w:pPr>
        <w:spacing w:after="0" w:line="240" w:lineRule="auto"/>
        <w:jc w:val="center"/>
        <w:rPr>
          <w:b/>
        </w:rPr>
      </w:pPr>
      <w:r w:rsidRPr="001F3E54">
        <w:rPr>
          <w:b/>
        </w:rPr>
        <w:t>за ____ квартал ____ года</w:t>
      </w:r>
    </w:p>
    <w:p w:rsidR="001F3E54" w:rsidRDefault="001F3E54" w:rsidP="001F3E54">
      <w:pPr>
        <w:spacing w:after="0" w:line="240" w:lineRule="auto"/>
        <w:jc w:val="center"/>
        <w:rPr>
          <w:b/>
        </w:rPr>
      </w:pPr>
    </w:p>
    <w:tbl>
      <w:tblPr>
        <w:tblW w:w="9640" w:type="dxa"/>
        <w:jc w:val="center"/>
        <w:tblLayout w:type="fixed"/>
        <w:tblCellMar>
          <w:left w:w="90" w:type="dxa"/>
          <w:right w:w="90" w:type="dxa"/>
        </w:tblCellMar>
        <w:tblLook w:val="0000" w:firstRow="0" w:lastRow="0" w:firstColumn="0" w:lastColumn="0" w:noHBand="0" w:noVBand="0"/>
      </w:tblPr>
      <w:tblGrid>
        <w:gridCol w:w="387"/>
        <w:gridCol w:w="1288"/>
        <w:gridCol w:w="1263"/>
        <w:gridCol w:w="1138"/>
        <w:gridCol w:w="1362"/>
        <w:gridCol w:w="1213"/>
        <w:gridCol w:w="950"/>
        <w:gridCol w:w="951"/>
        <w:gridCol w:w="1088"/>
      </w:tblGrid>
      <w:tr w:rsidR="001F3E54" w:rsidRPr="001F3E54" w:rsidTr="001F3E54">
        <w:trPr>
          <w:jc w:val="center"/>
        </w:trPr>
        <w:tc>
          <w:tcPr>
            <w:tcW w:w="3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N п/п</w:t>
            </w:r>
          </w:p>
        </w:tc>
        <w:tc>
          <w:tcPr>
            <w:tcW w:w="1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Наименование объектов</w:t>
            </w:r>
          </w:p>
        </w:tc>
        <w:tc>
          <w:tcPr>
            <w:tcW w:w="12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Наименование подрядной организации</w:t>
            </w:r>
          </w:p>
        </w:tc>
        <w:tc>
          <w:tcPr>
            <w:tcW w:w="11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Перечислено средств Югорскому оператору</w:t>
            </w:r>
          </w:p>
        </w:tc>
        <w:tc>
          <w:tcPr>
            <w:tcW w:w="13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Фактическая стоимость капитального ремонта согласно исполнительной документации</w:t>
            </w:r>
          </w:p>
        </w:tc>
        <w:tc>
          <w:tcPr>
            <w:tcW w:w="12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Использовано субсидии (фактически перечислено средств)</w:t>
            </w:r>
          </w:p>
        </w:tc>
        <w:tc>
          <w:tcPr>
            <w:tcW w:w="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Возврат средств в местный бюджет</w:t>
            </w:r>
          </w:p>
        </w:tc>
        <w:tc>
          <w:tcPr>
            <w:tcW w:w="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Остаток средств (4 - 6 - 7)</w:t>
            </w:r>
          </w:p>
        </w:tc>
        <w:tc>
          <w:tcPr>
            <w:tcW w:w="1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Примечание</w:t>
            </w:r>
          </w:p>
        </w:tc>
      </w:tr>
      <w:tr w:rsidR="001F3E54" w:rsidRPr="001F3E54" w:rsidTr="001F3E54">
        <w:trPr>
          <w:jc w:val="center"/>
        </w:trPr>
        <w:tc>
          <w:tcPr>
            <w:tcW w:w="3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1</w:t>
            </w:r>
          </w:p>
        </w:tc>
        <w:tc>
          <w:tcPr>
            <w:tcW w:w="1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2</w:t>
            </w:r>
          </w:p>
        </w:tc>
        <w:tc>
          <w:tcPr>
            <w:tcW w:w="12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3</w:t>
            </w:r>
          </w:p>
        </w:tc>
        <w:tc>
          <w:tcPr>
            <w:tcW w:w="11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4</w:t>
            </w:r>
          </w:p>
        </w:tc>
        <w:tc>
          <w:tcPr>
            <w:tcW w:w="13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5</w:t>
            </w:r>
          </w:p>
        </w:tc>
        <w:tc>
          <w:tcPr>
            <w:tcW w:w="12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6</w:t>
            </w:r>
          </w:p>
        </w:tc>
        <w:tc>
          <w:tcPr>
            <w:tcW w:w="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7</w:t>
            </w:r>
          </w:p>
        </w:tc>
        <w:tc>
          <w:tcPr>
            <w:tcW w:w="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8</w:t>
            </w:r>
          </w:p>
        </w:tc>
        <w:tc>
          <w:tcPr>
            <w:tcW w:w="1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1F3E54">
            <w:pPr>
              <w:pStyle w:val="FORMATTEXT"/>
              <w:jc w:val="center"/>
              <w:rPr>
                <w:rFonts w:ascii="Times New Roman" w:hAnsi="Times New Roman" w:cs="Times New Roman"/>
                <w:sz w:val="18"/>
                <w:szCs w:val="18"/>
              </w:rPr>
            </w:pPr>
            <w:r w:rsidRPr="001F3E54">
              <w:rPr>
                <w:rFonts w:ascii="Times New Roman" w:hAnsi="Times New Roman" w:cs="Times New Roman"/>
                <w:sz w:val="18"/>
                <w:szCs w:val="18"/>
              </w:rPr>
              <w:t>9</w:t>
            </w:r>
          </w:p>
        </w:tc>
      </w:tr>
      <w:tr w:rsidR="001F3E54" w:rsidRPr="001F3E54" w:rsidTr="001F3E54">
        <w:trPr>
          <w:jc w:val="center"/>
        </w:trPr>
        <w:tc>
          <w:tcPr>
            <w:tcW w:w="3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2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1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3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2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c>
          <w:tcPr>
            <w:tcW w:w="1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F3E54" w:rsidRPr="001F3E54" w:rsidRDefault="001F3E54" w:rsidP="00E37FA3">
            <w:pPr>
              <w:pStyle w:val="FORMATTEXT"/>
              <w:rPr>
                <w:rFonts w:ascii="Times New Roman" w:hAnsi="Times New Roman" w:cs="Times New Roman"/>
                <w:sz w:val="18"/>
                <w:szCs w:val="18"/>
              </w:rPr>
            </w:pPr>
          </w:p>
        </w:tc>
      </w:tr>
    </w:tbl>
    <w:p w:rsidR="001F3E54" w:rsidRDefault="001F3E54" w:rsidP="001F3E54">
      <w:pPr>
        <w:spacing w:after="0" w:line="240" w:lineRule="auto"/>
        <w:jc w:val="both"/>
        <w:rPr>
          <w:b/>
        </w:rPr>
      </w:pPr>
    </w:p>
    <w:p w:rsidR="001F3E54" w:rsidRDefault="001F3E54" w:rsidP="001F3E54">
      <w:pPr>
        <w:spacing w:after="0" w:line="240" w:lineRule="auto"/>
        <w:jc w:val="both"/>
        <w:rPr>
          <w:b/>
        </w:rPr>
      </w:pPr>
    </w:p>
    <w:p w:rsidR="001F3E54" w:rsidRPr="001F3E54" w:rsidRDefault="001F3E54" w:rsidP="001F3E54">
      <w:pPr>
        <w:spacing w:after="0" w:line="240" w:lineRule="auto"/>
        <w:jc w:val="both"/>
      </w:pPr>
      <w:r w:rsidRPr="001F3E54">
        <w:t>Руководитель:</w:t>
      </w:r>
    </w:p>
    <w:p w:rsidR="001F3E54" w:rsidRPr="001F3E54" w:rsidRDefault="001F3E54" w:rsidP="001F3E54">
      <w:pPr>
        <w:spacing w:after="0" w:line="240" w:lineRule="auto"/>
        <w:jc w:val="both"/>
      </w:pPr>
    </w:p>
    <w:p w:rsidR="001F3E54" w:rsidRPr="001F3E54" w:rsidRDefault="001F3E54" w:rsidP="001F3E54">
      <w:pPr>
        <w:spacing w:after="0" w:line="240" w:lineRule="auto"/>
        <w:jc w:val="both"/>
      </w:pPr>
      <w:r w:rsidRPr="001F3E54">
        <w:t>Бухгалтер:</w:t>
      </w:r>
    </w:p>
    <w:p w:rsidR="001F3E54" w:rsidRPr="001F3E54" w:rsidRDefault="001F3E54" w:rsidP="001F3E54">
      <w:pPr>
        <w:spacing w:after="0" w:line="240" w:lineRule="auto"/>
        <w:jc w:val="both"/>
      </w:pPr>
    </w:p>
    <w:p w:rsidR="001F3E54" w:rsidRDefault="001F3E54" w:rsidP="001F3E54">
      <w:pPr>
        <w:spacing w:after="0" w:line="240" w:lineRule="auto"/>
        <w:jc w:val="both"/>
      </w:pPr>
      <w:r w:rsidRPr="001F3E54">
        <w:t>Исполнитель:</w:t>
      </w:r>
    </w:p>
    <w:p w:rsidR="001F3E54" w:rsidRDefault="001F3E54">
      <w:pPr>
        <w:spacing w:after="160" w:line="259" w:lineRule="auto"/>
      </w:pPr>
      <w:r>
        <w:br w:type="page"/>
      </w:r>
    </w:p>
    <w:p w:rsidR="00F84490" w:rsidRDefault="00F84490" w:rsidP="00F84490">
      <w:pPr>
        <w:spacing w:after="0" w:line="240" w:lineRule="auto"/>
        <w:jc w:val="right"/>
      </w:pPr>
      <w:r>
        <w:lastRenderedPageBreak/>
        <w:t>Приложение 2</w:t>
      </w:r>
    </w:p>
    <w:p w:rsidR="00F84490" w:rsidRDefault="00F84490" w:rsidP="00F84490">
      <w:pPr>
        <w:spacing w:after="0" w:line="240" w:lineRule="auto"/>
        <w:jc w:val="right"/>
      </w:pPr>
      <w:r>
        <w:t>к постановлению администрации</w:t>
      </w:r>
    </w:p>
    <w:p w:rsidR="00F84490" w:rsidRDefault="00F84490" w:rsidP="00F84490">
      <w:pPr>
        <w:spacing w:after="0" w:line="240" w:lineRule="auto"/>
        <w:jc w:val="right"/>
      </w:pPr>
      <w:r>
        <w:t>городского поселения Игрим</w:t>
      </w:r>
    </w:p>
    <w:p w:rsidR="00F84490" w:rsidRDefault="00F84490" w:rsidP="00F84490">
      <w:pPr>
        <w:spacing w:after="0" w:line="240" w:lineRule="auto"/>
        <w:jc w:val="right"/>
      </w:pPr>
      <w:r>
        <w:t xml:space="preserve">от ____________ 2018г. N ____ </w:t>
      </w:r>
    </w:p>
    <w:p w:rsidR="00F84490" w:rsidRDefault="00F84490" w:rsidP="00F84490">
      <w:pPr>
        <w:spacing w:after="0" w:line="240" w:lineRule="auto"/>
        <w:jc w:val="both"/>
      </w:pPr>
      <w:r>
        <w:t xml:space="preserve">  </w:t>
      </w:r>
    </w:p>
    <w:p w:rsidR="00F84490" w:rsidRDefault="00F84490" w:rsidP="00F84490">
      <w:pPr>
        <w:spacing w:after="0" w:line="240" w:lineRule="auto"/>
        <w:jc w:val="both"/>
      </w:pPr>
    </w:p>
    <w:p w:rsidR="00F84490" w:rsidRPr="00340645" w:rsidRDefault="00F84490" w:rsidP="00340645">
      <w:pPr>
        <w:spacing w:after="0" w:line="240" w:lineRule="auto"/>
        <w:ind w:firstLine="567"/>
        <w:jc w:val="center"/>
        <w:rPr>
          <w:b/>
        </w:rPr>
      </w:pPr>
      <w:r w:rsidRPr="00340645">
        <w:rPr>
          <w:b/>
        </w:rPr>
        <w:t>Перечень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поселения Игрим</w:t>
      </w:r>
    </w:p>
    <w:p w:rsidR="00F84490" w:rsidRDefault="00F84490" w:rsidP="00F84490">
      <w:pPr>
        <w:spacing w:after="0" w:line="240" w:lineRule="auto"/>
        <w:ind w:firstLine="567"/>
        <w:jc w:val="both"/>
      </w:pPr>
      <w:r>
        <w:t xml:space="preserve"> </w:t>
      </w:r>
    </w:p>
    <w:p w:rsidR="00F84490" w:rsidRDefault="00F84490" w:rsidP="00F84490">
      <w:pPr>
        <w:spacing w:after="0" w:line="240" w:lineRule="auto"/>
        <w:jc w:val="both"/>
      </w:pPr>
      <w:r>
        <w:t xml:space="preserve">1. Настоящий Перечень случаев устанавливает случаи оказания на безвозвратной основе за счет средств местного бюджета </w:t>
      </w:r>
      <w:r w:rsidRPr="00F84490">
        <w:t>городского поселения Игрим</w:t>
      </w:r>
      <w:r>
        <w:t xml:space="preserve">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а именно в случае возникновения на территории </w:t>
      </w:r>
      <w:r w:rsidRPr="00F84490">
        <w:t>городского поселения Игрим</w:t>
      </w:r>
      <w:r>
        <w:t xml:space="preserve"> аварий, пожаров иных чрезвычайных ситуаций природного или техногенного характера, в том числе в целях их предотвращения.</w:t>
      </w:r>
    </w:p>
    <w:p w:rsidR="00F84490" w:rsidRDefault="00F84490" w:rsidP="00F84490">
      <w:pPr>
        <w:spacing w:after="0" w:line="240" w:lineRule="auto"/>
        <w:jc w:val="both"/>
      </w:pPr>
    </w:p>
    <w:p w:rsidR="00F84490" w:rsidRDefault="00F84490" w:rsidP="00F84490">
      <w:pPr>
        <w:spacing w:after="0" w:line="240" w:lineRule="auto"/>
        <w:jc w:val="both"/>
      </w:pPr>
      <w:r>
        <w:t>2. Капитальный ремонт многоквартирного дома в случаях, указанных в пункте 1 настоящего Перечня,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ситуаций, указанных в пункте 1 настоящего Перечня, за счет средств местного бюджета в пределах бюджетных ассигнований и лимитов бюджетных обязательств.</w:t>
      </w:r>
    </w:p>
    <w:p w:rsidR="00F84490" w:rsidRDefault="00F84490" w:rsidP="00F84490">
      <w:pPr>
        <w:spacing w:after="0" w:line="240" w:lineRule="auto"/>
        <w:jc w:val="both"/>
      </w:pPr>
    </w:p>
    <w:p w:rsidR="00F84490" w:rsidRDefault="00F84490" w:rsidP="00F84490">
      <w:pPr>
        <w:spacing w:after="0" w:line="240" w:lineRule="auto"/>
        <w:jc w:val="both"/>
      </w:pPr>
      <w:r>
        <w:t xml:space="preserve">3. Решение о необходимости проведения капитального ремонта и об оказании на безвозвратной основе за счет средств местного бюджета </w:t>
      </w:r>
      <w:r w:rsidRPr="00F84490">
        <w:t>городского поселения Игрим</w:t>
      </w:r>
      <w:r>
        <w:t xml:space="preserve">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1 настоящего Перечня (далее - Решение), принимается администрацией </w:t>
      </w:r>
      <w:r w:rsidRPr="00F84490">
        <w:t>городского поселения Игрим</w:t>
      </w:r>
      <w:r>
        <w:t xml:space="preserve"> (далее - Администрация) в форме протокола комиссии по оказанию на безвозвратной основе за счет средств бюджета </w:t>
      </w:r>
      <w:r w:rsidRPr="00F84490">
        <w:t>городского поселения Игрим</w:t>
      </w:r>
      <w:r>
        <w:t xml:space="preserve">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комиссия).</w:t>
      </w:r>
    </w:p>
    <w:p w:rsidR="00F84490" w:rsidRDefault="00F84490" w:rsidP="00F84490">
      <w:pPr>
        <w:spacing w:after="0" w:line="240" w:lineRule="auto"/>
        <w:jc w:val="both"/>
      </w:pPr>
    </w:p>
    <w:p w:rsidR="00F84490" w:rsidRDefault="00F84490" w:rsidP="00A82116">
      <w:pPr>
        <w:spacing w:after="0" w:line="240" w:lineRule="auto"/>
        <w:jc w:val="both"/>
      </w:pPr>
      <w:r>
        <w:t>4. Основанием для организации заседания комиссии для принятия решения, указанного в абзаце первом настоящего пункта, является решение комиссии по предупреждению и ликвидации чрезвычайных ситуаций и обеспечению пожарной безопасности в городском поселении</w:t>
      </w:r>
      <w:r w:rsidRPr="00F84490">
        <w:t xml:space="preserve"> Игрим</w:t>
      </w:r>
      <w:r>
        <w:t xml:space="preserve">, принимаемое в соответствии с постановлением администрации </w:t>
      </w:r>
      <w:r w:rsidRPr="00F84490">
        <w:t>городского поселения Игрим</w:t>
      </w:r>
      <w:r>
        <w:t xml:space="preserve"> </w:t>
      </w:r>
      <w:r w:rsidR="00A82116">
        <w:t>от 26.04.2017 N 5</w:t>
      </w:r>
      <w:r w:rsidRPr="00A82116">
        <w:t>6 "</w:t>
      </w:r>
      <w:r w:rsidR="00A82116" w:rsidRPr="00A82116">
        <w:t xml:space="preserve"> </w:t>
      </w:r>
      <w:r w:rsidR="00A82116">
        <w:t>О создании Комиссии по предупреждению и ликвидации чрезвычайных ситуаций, и обеспечению пожарной безопасности муниципального образования городское поселение Игрим</w:t>
      </w:r>
      <w:r w:rsidR="00A82116" w:rsidRPr="00A82116">
        <w:t xml:space="preserve"> </w:t>
      </w:r>
      <w:r w:rsidRPr="00A82116">
        <w:t>".</w:t>
      </w:r>
    </w:p>
    <w:p w:rsidR="00F84490" w:rsidRDefault="00F84490" w:rsidP="00F84490">
      <w:pPr>
        <w:spacing w:after="0" w:line="240" w:lineRule="auto"/>
        <w:jc w:val="both"/>
      </w:pPr>
    </w:p>
    <w:p w:rsidR="00F84490" w:rsidRDefault="00F84490">
      <w:pPr>
        <w:spacing w:after="160" w:line="259" w:lineRule="auto"/>
      </w:pPr>
      <w:r>
        <w:br w:type="page"/>
      </w:r>
    </w:p>
    <w:p w:rsidR="00F84490" w:rsidRDefault="00F84490" w:rsidP="00F84490">
      <w:pPr>
        <w:spacing w:after="0" w:line="240" w:lineRule="auto"/>
        <w:jc w:val="both"/>
      </w:pPr>
    </w:p>
    <w:p w:rsidR="00F84490" w:rsidRDefault="00F84490" w:rsidP="00A82116">
      <w:pPr>
        <w:spacing w:after="0" w:line="240" w:lineRule="auto"/>
        <w:jc w:val="right"/>
      </w:pPr>
      <w:r>
        <w:t>Приложение 3</w:t>
      </w:r>
    </w:p>
    <w:p w:rsidR="00A82116" w:rsidRDefault="00A82116" w:rsidP="00A82116">
      <w:pPr>
        <w:spacing w:after="0" w:line="240" w:lineRule="auto"/>
        <w:jc w:val="right"/>
      </w:pPr>
      <w:r>
        <w:t>к постановлению администрации</w:t>
      </w:r>
    </w:p>
    <w:p w:rsidR="00A82116" w:rsidRDefault="00A82116" w:rsidP="00A82116">
      <w:pPr>
        <w:spacing w:after="0" w:line="240" w:lineRule="auto"/>
        <w:jc w:val="right"/>
      </w:pPr>
      <w:r>
        <w:t>городского поселения Игрим</w:t>
      </w:r>
    </w:p>
    <w:p w:rsidR="00F84490" w:rsidRDefault="00A82116" w:rsidP="00A82116">
      <w:pPr>
        <w:spacing w:after="0" w:line="240" w:lineRule="auto"/>
        <w:jc w:val="right"/>
      </w:pPr>
      <w:r>
        <w:t xml:space="preserve">от ____________ 2018г. N ____ </w:t>
      </w:r>
      <w:r w:rsidR="00F84490">
        <w:t xml:space="preserve"> </w:t>
      </w:r>
    </w:p>
    <w:p w:rsidR="00F84490" w:rsidRDefault="00F84490" w:rsidP="00F84490">
      <w:pPr>
        <w:spacing w:after="0" w:line="240" w:lineRule="auto"/>
        <w:jc w:val="both"/>
      </w:pPr>
    </w:p>
    <w:p w:rsidR="00340645" w:rsidRDefault="00340645" w:rsidP="00F84490">
      <w:pPr>
        <w:spacing w:after="0" w:line="240" w:lineRule="auto"/>
        <w:jc w:val="both"/>
      </w:pPr>
    </w:p>
    <w:p w:rsidR="00F84490" w:rsidRDefault="00340645" w:rsidP="00A82116">
      <w:pPr>
        <w:spacing w:after="0" w:line="240" w:lineRule="auto"/>
        <w:jc w:val="center"/>
        <w:rPr>
          <w:b/>
        </w:rPr>
      </w:pPr>
      <w:r>
        <w:rPr>
          <w:b/>
        </w:rPr>
        <w:t>Перечень</w:t>
      </w:r>
      <w:r w:rsidR="00F84490" w:rsidRPr="00A82116">
        <w:rPr>
          <w:b/>
        </w:rPr>
        <w:t xml:space="preserve"> услуг и (или) работ по капитальному ремонту общего имущества в многоквартирном доме, расположенном на территории </w:t>
      </w:r>
      <w:r w:rsidRPr="00340645">
        <w:rPr>
          <w:b/>
        </w:rPr>
        <w:t>городского поселения Игрим</w:t>
      </w:r>
    </w:p>
    <w:p w:rsidR="00340645" w:rsidRPr="00A82116" w:rsidRDefault="00340645" w:rsidP="00A82116">
      <w:pPr>
        <w:spacing w:after="0" w:line="240" w:lineRule="auto"/>
        <w:jc w:val="center"/>
        <w:rPr>
          <w:b/>
        </w:rPr>
      </w:pPr>
    </w:p>
    <w:p w:rsidR="00F84490" w:rsidRDefault="00F84490" w:rsidP="00F84490">
      <w:pPr>
        <w:spacing w:after="0" w:line="240" w:lineRule="auto"/>
        <w:jc w:val="both"/>
      </w:pPr>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340645" w:rsidRPr="00F84490">
        <w:t>городского поселения Игрим</w:t>
      </w:r>
      <w:r>
        <w:t xml:space="preserve"> включает:</w:t>
      </w:r>
    </w:p>
    <w:p w:rsidR="00F84490" w:rsidRDefault="00F84490" w:rsidP="00F84490">
      <w:pPr>
        <w:spacing w:after="0" w:line="240" w:lineRule="auto"/>
        <w:jc w:val="both"/>
      </w:pPr>
    </w:p>
    <w:p w:rsidR="00F84490" w:rsidRDefault="00F84490" w:rsidP="00F84490">
      <w:pPr>
        <w:spacing w:after="0" w:line="240" w:lineRule="auto"/>
        <w:jc w:val="both"/>
      </w:pPr>
      <w:r>
        <w:t>1) ремонт внутридомовых инженерных систем электро-, тепло-, газо-, водоснабжения, водоотведения;</w:t>
      </w:r>
    </w:p>
    <w:p w:rsidR="00F84490" w:rsidRDefault="00F84490" w:rsidP="00F84490">
      <w:pPr>
        <w:spacing w:after="0" w:line="240" w:lineRule="auto"/>
        <w:jc w:val="both"/>
      </w:pPr>
    </w:p>
    <w:p w:rsidR="00F84490" w:rsidRDefault="00F84490" w:rsidP="00F84490">
      <w:pPr>
        <w:spacing w:after="0" w:line="240" w:lineRule="auto"/>
        <w:jc w:val="both"/>
      </w:pPr>
      <w:r>
        <w:t>2) ремонт или замену лифтового оборудования, признанного непригодным для эксплуатации, ремонт лифтовых шахт;</w:t>
      </w:r>
    </w:p>
    <w:p w:rsidR="00F84490" w:rsidRDefault="00F84490" w:rsidP="00F84490">
      <w:pPr>
        <w:spacing w:after="0" w:line="240" w:lineRule="auto"/>
        <w:jc w:val="both"/>
      </w:pPr>
    </w:p>
    <w:p w:rsidR="00F84490" w:rsidRDefault="00F84490" w:rsidP="00F84490">
      <w:pPr>
        <w:spacing w:after="0" w:line="240" w:lineRule="auto"/>
        <w:jc w:val="both"/>
      </w:pPr>
      <w:r>
        <w:t>3) ремонт крыши;</w:t>
      </w:r>
    </w:p>
    <w:p w:rsidR="00F84490" w:rsidRDefault="00F84490" w:rsidP="00F84490">
      <w:pPr>
        <w:spacing w:after="0" w:line="240" w:lineRule="auto"/>
        <w:jc w:val="both"/>
      </w:pPr>
    </w:p>
    <w:p w:rsidR="00F84490" w:rsidRDefault="00F84490" w:rsidP="00F84490">
      <w:pPr>
        <w:spacing w:after="0" w:line="240" w:lineRule="auto"/>
        <w:jc w:val="both"/>
      </w:pPr>
      <w:r>
        <w:t>4)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F84490" w:rsidRDefault="00F84490" w:rsidP="00F84490">
      <w:pPr>
        <w:spacing w:after="0" w:line="240" w:lineRule="auto"/>
        <w:jc w:val="both"/>
      </w:pPr>
    </w:p>
    <w:p w:rsidR="00F84490" w:rsidRDefault="00F84490" w:rsidP="00F84490">
      <w:pPr>
        <w:spacing w:after="0" w:line="240" w:lineRule="auto"/>
        <w:jc w:val="both"/>
      </w:pPr>
      <w:r>
        <w:t>5) ремонт подвальных помещений, относящихся к общему имуществу в многоквартирном доме;</w:t>
      </w:r>
    </w:p>
    <w:p w:rsidR="00F84490" w:rsidRDefault="00F84490" w:rsidP="00F84490">
      <w:pPr>
        <w:spacing w:after="0" w:line="240" w:lineRule="auto"/>
        <w:jc w:val="both"/>
      </w:pPr>
    </w:p>
    <w:p w:rsidR="00F84490" w:rsidRDefault="00F84490" w:rsidP="00F84490">
      <w:pPr>
        <w:spacing w:after="0" w:line="240" w:lineRule="auto"/>
        <w:jc w:val="both"/>
      </w:pPr>
      <w:r>
        <w:t>6) ремонт фасада;</w:t>
      </w:r>
    </w:p>
    <w:p w:rsidR="00F84490" w:rsidRDefault="00F84490" w:rsidP="00F84490">
      <w:pPr>
        <w:spacing w:after="0" w:line="240" w:lineRule="auto"/>
        <w:jc w:val="both"/>
      </w:pPr>
    </w:p>
    <w:p w:rsidR="00F84490" w:rsidRDefault="00F84490" w:rsidP="00F84490">
      <w:pPr>
        <w:spacing w:after="0" w:line="240" w:lineRule="auto"/>
        <w:jc w:val="both"/>
      </w:pPr>
      <w:r>
        <w:t>7) ремонт с утеплением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4490" w:rsidRDefault="00F84490" w:rsidP="00F84490">
      <w:pPr>
        <w:spacing w:after="0" w:line="240" w:lineRule="auto"/>
        <w:jc w:val="both"/>
      </w:pPr>
    </w:p>
    <w:p w:rsidR="00F84490" w:rsidRDefault="00F84490" w:rsidP="00F84490">
      <w:pPr>
        <w:spacing w:after="0" w:line="240" w:lineRule="auto"/>
        <w:jc w:val="both"/>
      </w:pPr>
      <w:r>
        <w:t>8) ремонт фундамента многоквартирного дома;</w:t>
      </w:r>
    </w:p>
    <w:p w:rsidR="00F84490" w:rsidRDefault="00F84490" w:rsidP="00F84490">
      <w:pPr>
        <w:spacing w:after="0" w:line="240" w:lineRule="auto"/>
        <w:jc w:val="both"/>
      </w:pPr>
    </w:p>
    <w:p w:rsidR="00F84490" w:rsidRDefault="00F84490" w:rsidP="00F84490">
      <w:pPr>
        <w:spacing w:after="0" w:line="240" w:lineRule="auto"/>
        <w:jc w:val="both"/>
      </w:pPr>
      <w:r>
        <w:t>9) разработку проектной документации в случае, если законодательством Российской Федерации требуется ее разработка;</w:t>
      </w:r>
    </w:p>
    <w:p w:rsidR="00F84490" w:rsidRDefault="00F84490" w:rsidP="00F84490">
      <w:pPr>
        <w:spacing w:after="0" w:line="240" w:lineRule="auto"/>
        <w:jc w:val="both"/>
      </w:pPr>
    </w:p>
    <w:p w:rsidR="00F84490" w:rsidRDefault="00F84490" w:rsidP="00F84490">
      <w:pPr>
        <w:spacing w:after="0" w:line="240" w:lineRule="auto"/>
        <w:jc w:val="both"/>
      </w:pPr>
      <w:r>
        <w:t>10)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F84490" w:rsidRDefault="00F84490" w:rsidP="00F84490">
      <w:pPr>
        <w:spacing w:after="0" w:line="240" w:lineRule="auto"/>
        <w:jc w:val="both"/>
      </w:pPr>
    </w:p>
    <w:p w:rsidR="00F84490" w:rsidRDefault="00F84490" w:rsidP="00F84490">
      <w:pPr>
        <w:spacing w:after="0" w:line="240" w:lineRule="auto"/>
        <w:jc w:val="both"/>
      </w:pPr>
      <w:r>
        <w:t>11) осуществление строительного контроля.</w:t>
      </w:r>
    </w:p>
    <w:p w:rsidR="00F84490" w:rsidRDefault="00F84490" w:rsidP="00F84490">
      <w:pPr>
        <w:spacing w:after="0" w:line="240" w:lineRule="auto"/>
        <w:jc w:val="both"/>
      </w:pPr>
    </w:p>
    <w:p w:rsidR="00F84490" w:rsidRDefault="00F84490" w:rsidP="00F84490">
      <w:pPr>
        <w:spacing w:after="0" w:line="240" w:lineRule="auto"/>
        <w:jc w:val="both"/>
      </w:pPr>
      <w:r>
        <w:lastRenderedPageBreak/>
        <w:t>2. Работы по капитальному ремонту общего имущества в многоквартирном доме, указанные в пункте 1 настоящего Перечня,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84490" w:rsidRDefault="00F84490" w:rsidP="00F84490">
      <w:pPr>
        <w:spacing w:after="0" w:line="240" w:lineRule="auto"/>
        <w:jc w:val="both"/>
      </w:pPr>
    </w:p>
    <w:p w:rsidR="00F84490" w:rsidRDefault="00F84490" w:rsidP="00F84490">
      <w:pPr>
        <w:spacing w:after="0" w:line="240" w:lineRule="auto"/>
        <w:jc w:val="both"/>
      </w:pPr>
    </w:p>
    <w:p w:rsidR="00340645" w:rsidRDefault="00340645">
      <w:pPr>
        <w:spacing w:after="160" w:line="259" w:lineRule="auto"/>
      </w:pPr>
      <w:r>
        <w:br w:type="page"/>
      </w:r>
    </w:p>
    <w:p w:rsidR="00F84490" w:rsidRDefault="00F84490" w:rsidP="00340645">
      <w:pPr>
        <w:spacing w:after="0" w:line="240" w:lineRule="auto"/>
        <w:jc w:val="right"/>
      </w:pPr>
      <w:r>
        <w:lastRenderedPageBreak/>
        <w:t>Приложение 4</w:t>
      </w:r>
    </w:p>
    <w:p w:rsidR="00340645" w:rsidRDefault="00340645" w:rsidP="00340645">
      <w:pPr>
        <w:spacing w:after="0" w:line="240" w:lineRule="auto"/>
        <w:jc w:val="right"/>
      </w:pPr>
      <w:r>
        <w:t>к постановлению администрации</w:t>
      </w:r>
    </w:p>
    <w:p w:rsidR="00340645" w:rsidRDefault="00340645" w:rsidP="00340645">
      <w:pPr>
        <w:spacing w:after="0" w:line="240" w:lineRule="auto"/>
        <w:jc w:val="right"/>
      </w:pPr>
      <w:r>
        <w:t>городского поселения Игрим</w:t>
      </w:r>
    </w:p>
    <w:p w:rsidR="00340645" w:rsidRDefault="00340645" w:rsidP="00340645">
      <w:pPr>
        <w:spacing w:after="0" w:line="240" w:lineRule="auto"/>
        <w:jc w:val="right"/>
      </w:pPr>
      <w:r>
        <w:t xml:space="preserve">от ____________ 2018г. N ____  </w:t>
      </w:r>
    </w:p>
    <w:p w:rsidR="00F84490" w:rsidRDefault="00F84490" w:rsidP="00F84490">
      <w:pPr>
        <w:spacing w:after="0" w:line="240" w:lineRule="auto"/>
        <w:jc w:val="both"/>
      </w:pPr>
    </w:p>
    <w:p w:rsidR="00340645" w:rsidRDefault="00340645" w:rsidP="00F84490">
      <w:pPr>
        <w:spacing w:after="0" w:line="240" w:lineRule="auto"/>
        <w:jc w:val="both"/>
      </w:pPr>
    </w:p>
    <w:p w:rsidR="001F3E54" w:rsidRDefault="00340645" w:rsidP="00340645">
      <w:pPr>
        <w:spacing w:after="0" w:line="240" w:lineRule="auto"/>
        <w:jc w:val="center"/>
        <w:rPr>
          <w:b/>
        </w:rPr>
      </w:pPr>
      <w:r w:rsidRPr="00340645">
        <w:rPr>
          <w:b/>
        </w:rPr>
        <w:t>Состав к</w:t>
      </w:r>
      <w:r w:rsidR="00F84490" w:rsidRPr="00340645">
        <w:rPr>
          <w:b/>
        </w:rPr>
        <w:t xml:space="preserve">омиссии по принятию решения о предоставлении субсидии из бюджета </w:t>
      </w:r>
      <w:r w:rsidRPr="00340645">
        <w:rPr>
          <w:b/>
        </w:rPr>
        <w:t>городского поселения Игрим</w:t>
      </w:r>
      <w:r w:rsidR="00F84490" w:rsidRPr="00340645">
        <w:rPr>
          <w:b/>
        </w:rPr>
        <w:t xml:space="preserve"> на проведение капитального ремонта общего имущества в многоквартирных домах, расположенных на территории </w:t>
      </w:r>
      <w:r w:rsidRPr="00340645">
        <w:rPr>
          <w:b/>
        </w:rPr>
        <w:t>городского поселения Игрим</w:t>
      </w:r>
    </w:p>
    <w:p w:rsidR="00340645" w:rsidRDefault="00340645" w:rsidP="00340645">
      <w:pPr>
        <w:spacing w:after="0" w:line="240" w:lineRule="auto"/>
        <w:jc w:val="center"/>
        <w:rPr>
          <w:b/>
        </w:rPr>
      </w:pPr>
    </w:p>
    <w:tbl>
      <w:tblPr>
        <w:tblW w:w="0" w:type="auto"/>
        <w:tblInd w:w="20" w:type="dxa"/>
        <w:tblLayout w:type="fixed"/>
        <w:tblCellMar>
          <w:left w:w="90" w:type="dxa"/>
          <w:right w:w="90" w:type="dxa"/>
        </w:tblCellMar>
        <w:tblLook w:val="0000" w:firstRow="0" w:lastRow="0" w:firstColumn="0" w:lastColumn="0" w:noHBand="0" w:noVBand="0"/>
      </w:tblPr>
      <w:tblGrid>
        <w:gridCol w:w="4980"/>
        <w:gridCol w:w="4305"/>
      </w:tblGrid>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Глава городского поселения Игрим</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 председатель Комиссии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Заместитель главы поселения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 заместитель председателя Комиссии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Г</w:t>
            </w:r>
            <w:r>
              <w:rPr>
                <w:rFonts w:ascii="Times New Roman" w:hAnsi="Times New Roman" w:cs="Times New Roman"/>
                <w:sz w:val="18"/>
                <w:szCs w:val="18"/>
              </w:rPr>
              <w:t>лавный специалист</w:t>
            </w:r>
            <w:r w:rsidRPr="00340645">
              <w:rPr>
                <w:rFonts w:ascii="Times New Roman" w:hAnsi="Times New Roman" w:cs="Times New Roman"/>
                <w:sz w:val="18"/>
                <w:szCs w:val="18"/>
              </w:rPr>
              <w:t xml:space="preserve"> (делопроизводитель)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 секретарь Комиссии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Члены Комиссии: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Представитель Управляющей организации, Представитель ТСЖ, Представитель многоквартирного дома при непосредственном управлении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(по согласованию)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7C2117">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Начальник отдела </w:t>
            </w:r>
            <w:r w:rsidR="007C2117">
              <w:rPr>
                <w:rFonts w:ascii="Times New Roman" w:hAnsi="Times New Roman" w:cs="Times New Roman"/>
                <w:sz w:val="18"/>
                <w:szCs w:val="18"/>
              </w:rPr>
              <w:t>по учёту, распределению жилья и специальным вопросам</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(по согласованию)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Начальник отдела </w:t>
            </w:r>
            <w:r w:rsidR="007C2117">
              <w:rPr>
                <w:rFonts w:ascii="Times New Roman" w:hAnsi="Times New Roman" w:cs="Times New Roman"/>
                <w:sz w:val="18"/>
                <w:szCs w:val="18"/>
              </w:rPr>
              <w:t>по муниципальному и земельному хозяйству</w:t>
            </w:r>
            <w:r w:rsidRPr="00340645">
              <w:rPr>
                <w:rFonts w:ascii="Times New Roman" w:hAnsi="Times New Roman" w:cs="Times New Roman"/>
                <w:sz w:val="18"/>
                <w:szCs w:val="18"/>
              </w:rPr>
              <w:t xml:space="preserve">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(по согласованию)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Начальник финансово-экономического отдела</w:t>
            </w:r>
          </w:p>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Депутат городского поселения Игрим</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(по согласованию)</w:t>
            </w:r>
          </w:p>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(по согласованию) </w:t>
            </w:r>
          </w:p>
        </w:tc>
      </w:tr>
      <w:tr w:rsidR="00340645" w:rsidRPr="00340645" w:rsidTr="00340645">
        <w:tc>
          <w:tcPr>
            <w:tcW w:w="4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Представитель Обще</w:t>
            </w:r>
            <w:r>
              <w:rPr>
                <w:rFonts w:ascii="Times New Roman" w:hAnsi="Times New Roman" w:cs="Times New Roman"/>
                <w:sz w:val="18"/>
                <w:szCs w:val="18"/>
              </w:rPr>
              <w:t xml:space="preserve">ственного совета </w:t>
            </w:r>
            <w:r w:rsidRPr="00340645">
              <w:rPr>
                <w:rFonts w:ascii="Times New Roman" w:hAnsi="Times New Roman" w:cs="Times New Roman"/>
                <w:sz w:val="18"/>
                <w:szCs w:val="18"/>
              </w:rPr>
              <w:t>городского поселения Игрим</w:t>
            </w:r>
          </w:p>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 Представитель Администрации Ханты-Мансийского </w:t>
            </w:r>
            <w:r w:rsidR="007C2117">
              <w:rPr>
                <w:rFonts w:ascii="Times New Roman" w:hAnsi="Times New Roman" w:cs="Times New Roman"/>
                <w:sz w:val="18"/>
                <w:szCs w:val="18"/>
              </w:rPr>
              <w:t>автономного округа-Югры</w:t>
            </w:r>
          </w:p>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Представитель Югорского фонда капитального ремонта многоквартирных домов</w:t>
            </w:r>
          </w:p>
          <w:p w:rsidR="00340645" w:rsidRPr="00340645" w:rsidRDefault="00340645" w:rsidP="00E37FA3">
            <w:pPr>
              <w:pStyle w:val="FORMATTEXT"/>
              <w:rPr>
                <w:rFonts w:ascii="Times New Roman" w:hAnsi="Times New Roman" w:cs="Times New Roman"/>
                <w:sz w:val="18"/>
                <w:szCs w:val="18"/>
              </w:rPr>
            </w:pPr>
            <w:r w:rsidRPr="00340645">
              <w:rPr>
                <w:rFonts w:ascii="Times New Roman" w:hAnsi="Times New Roman" w:cs="Times New Roman"/>
                <w:sz w:val="18"/>
                <w:szCs w:val="18"/>
              </w:rPr>
              <w:t xml:space="preserve"> (при необходимости)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40645" w:rsidRPr="00340645" w:rsidRDefault="00340645" w:rsidP="00E37FA3">
            <w:pPr>
              <w:pStyle w:val="FORMATTEXT"/>
              <w:jc w:val="both"/>
              <w:rPr>
                <w:rFonts w:ascii="Times New Roman" w:hAnsi="Times New Roman" w:cs="Times New Roman"/>
                <w:sz w:val="18"/>
                <w:szCs w:val="18"/>
              </w:rPr>
            </w:pPr>
            <w:r w:rsidRPr="00340645">
              <w:rPr>
                <w:rFonts w:ascii="Times New Roman" w:hAnsi="Times New Roman" w:cs="Times New Roman"/>
                <w:sz w:val="18"/>
                <w:szCs w:val="18"/>
              </w:rPr>
              <w:t>(по согласованию)</w:t>
            </w:r>
          </w:p>
          <w:p w:rsidR="00340645" w:rsidRPr="00340645" w:rsidRDefault="00340645" w:rsidP="00E37FA3">
            <w:pPr>
              <w:pStyle w:val="FORMATTEXT"/>
              <w:jc w:val="both"/>
              <w:rPr>
                <w:rFonts w:ascii="Times New Roman" w:hAnsi="Times New Roman" w:cs="Times New Roman"/>
                <w:sz w:val="18"/>
                <w:szCs w:val="18"/>
              </w:rPr>
            </w:pPr>
            <w:r w:rsidRPr="00340645">
              <w:rPr>
                <w:rFonts w:ascii="Times New Roman" w:hAnsi="Times New Roman" w:cs="Times New Roman"/>
                <w:sz w:val="18"/>
                <w:szCs w:val="18"/>
              </w:rPr>
              <w:t>  </w:t>
            </w:r>
          </w:p>
          <w:p w:rsidR="00340645" w:rsidRPr="00340645" w:rsidRDefault="00340645" w:rsidP="00E37FA3">
            <w:pPr>
              <w:pStyle w:val="FORMATTEXT"/>
              <w:jc w:val="both"/>
              <w:rPr>
                <w:rFonts w:ascii="Times New Roman" w:hAnsi="Times New Roman" w:cs="Times New Roman"/>
                <w:sz w:val="18"/>
                <w:szCs w:val="18"/>
              </w:rPr>
            </w:pPr>
            <w:r w:rsidRPr="00340645">
              <w:rPr>
                <w:rFonts w:ascii="Times New Roman" w:hAnsi="Times New Roman" w:cs="Times New Roman"/>
                <w:sz w:val="18"/>
                <w:szCs w:val="18"/>
              </w:rPr>
              <w:t>(по согласованию)</w:t>
            </w:r>
          </w:p>
          <w:p w:rsidR="00340645" w:rsidRPr="00340645" w:rsidRDefault="00340645" w:rsidP="00E37FA3">
            <w:pPr>
              <w:pStyle w:val="FORMATTEXT"/>
              <w:jc w:val="both"/>
              <w:rPr>
                <w:rFonts w:ascii="Times New Roman" w:hAnsi="Times New Roman" w:cs="Times New Roman"/>
                <w:sz w:val="18"/>
                <w:szCs w:val="18"/>
              </w:rPr>
            </w:pPr>
          </w:p>
          <w:p w:rsidR="00340645" w:rsidRPr="00340645" w:rsidRDefault="00340645" w:rsidP="00E37FA3">
            <w:pPr>
              <w:pStyle w:val="FORMATTEXT"/>
              <w:jc w:val="both"/>
              <w:rPr>
                <w:rFonts w:ascii="Times New Roman" w:hAnsi="Times New Roman" w:cs="Times New Roman"/>
                <w:sz w:val="18"/>
                <w:szCs w:val="18"/>
              </w:rPr>
            </w:pPr>
            <w:r w:rsidRPr="00340645">
              <w:rPr>
                <w:rFonts w:ascii="Times New Roman" w:hAnsi="Times New Roman" w:cs="Times New Roman"/>
                <w:sz w:val="18"/>
                <w:szCs w:val="18"/>
              </w:rPr>
              <w:t xml:space="preserve">(по согласованию) </w:t>
            </w:r>
          </w:p>
        </w:tc>
      </w:tr>
    </w:tbl>
    <w:p w:rsidR="00340645" w:rsidRPr="00340645" w:rsidRDefault="00340645" w:rsidP="00340645">
      <w:pPr>
        <w:spacing w:after="0" w:line="240" w:lineRule="auto"/>
        <w:jc w:val="center"/>
        <w:rPr>
          <w:b/>
        </w:rPr>
      </w:pPr>
    </w:p>
    <w:sectPr w:rsidR="00340645" w:rsidRPr="00340645" w:rsidSect="006A0FE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35410"/>
    <w:multiLevelType w:val="multilevel"/>
    <w:tmpl w:val="82D49B0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F331E2F"/>
    <w:multiLevelType w:val="multilevel"/>
    <w:tmpl w:val="3B18977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9F2717C"/>
    <w:multiLevelType w:val="multilevel"/>
    <w:tmpl w:val="FA5E6D36"/>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75A43A9"/>
    <w:multiLevelType w:val="multilevel"/>
    <w:tmpl w:val="C54ED8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0E"/>
    <w:rsid w:val="000018AC"/>
    <w:rsid w:val="000401FC"/>
    <w:rsid w:val="001259B6"/>
    <w:rsid w:val="001C13B1"/>
    <w:rsid w:val="001D3F0D"/>
    <w:rsid w:val="001E32E1"/>
    <w:rsid w:val="001F3E54"/>
    <w:rsid w:val="0020071E"/>
    <w:rsid w:val="0020539F"/>
    <w:rsid w:val="00252DD3"/>
    <w:rsid w:val="00262FE9"/>
    <w:rsid w:val="002C7793"/>
    <w:rsid w:val="002D15DD"/>
    <w:rsid w:val="00332A15"/>
    <w:rsid w:val="00340645"/>
    <w:rsid w:val="00362BE9"/>
    <w:rsid w:val="003D7CD0"/>
    <w:rsid w:val="004E26F7"/>
    <w:rsid w:val="005B0969"/>
    <w:rsid w:val="005C02A9"/>
    <w:rsid w:val="005C3F5E"/>
    <w:rsid w:val="005D042B"/>
    <w:rsid w:val="00646F9E"/>
    <w:rsid w:val="006A0FEC"/>
    <w:rsid w:val="006A3606"/>
    <w:rsid w:val="006D2DDF"/>
    <w:rsid w:val="00781DB7"/>
    <w:rsid w:val="007C2117"/>
    <w:rsid w:val="007C300F"/>
    <w:rsid w:val="007D1B0E"/>
    <w:rsid w:val="007E16A9"/>
    <w:rsid w:val="0080154F"/>
    <w:rsid w:val="00824A61"/>
    <w:rsid w:val="008378F5"/>
    <w:rsid w:val="0084318D"/>
    <w:rsid w:val="00850801"/>
    <w:rsid w:val="00895997"/>
    <w:rsid w:val="008A20A3"/>
    <w:rsid w:val="008A7712"/>
    <w:rsid w:val="009C4468"/>
    <w:rsid w:val="009C6BB2"/>
    <w:rsid w:val="00A238EC"/>
    <w:rsid w:val="00A82116"/>
    <w:rsid w:val="00AA1EF2"/>
    <w:rsid w:val="00B329F7"/>
    <w:rsid w:val="00B42272"/>
    <w:rsid w:val="00B47BBC"/>
    <w:rsid w:val="00B5079C"/>
    <w:rsid w:val="00B8049C"/>
    <w:rsid w:val="00BD3CB5"/>
    <w:rsid w:val="00BE3E84"/>
    <w:rsid w:val="00BF7357"/>
    <w:rsid w:val="00C50DEB"/>
    <w:rsid w:val="00CB4894"/>
    <w:rsid w:val="00CE3097"/>
    <w:rsid w:val="00D1428A"/>
    <w:rsid w:val="00E27DCC"/>
    <w:rsid w:val="00E43D2F"/>
    <w:rsid w:val="00E70733"/>
    <w:rsid w:val="00E73DFA"/>
    <w:rsid w:val="00E807E9"/>
    <w:rsid w:val="00EB3BC6"/>
    <w:rsid w:val="00EE73D6"/>
    <w:rsid w:val="00EF02EF"/>
    <w:rsid w:val="00F61434"/>
    <w:rsid w:val="00F70500"/>
    <w:rsid w:val="00F8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A969-5977-418D-99F1-474C4763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645"/>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8AC"/>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0018AC"/>
    <w:pPr>
      <w:widowControl w:val="0"/>
      <w:autoSpaceDE w:val="0"/>
      <w:autoSpaceDN w:val="0"/>
      <w:spacing w:after="0" w:line="240" w:lineRule="auto"/>
    </w:pPr>
    <w:rPr>
      <w:rFonts w:ascii="Calibri" w:eastAsia="Times New Roman" w:hAnsi="Calibri" w:cs="Calibri"/>
      <w:b/>
      <w:sz w:val="24"/>
      <w:szCs w:val="20"/>
      <w:lang w:eastAsia="ru-RU"/>
    </w:rPr>
  </w:style>
  <w:style w:type="paragraph" w:styleId="a3">
    <w:name w:val="Plain Text"/>
    <w:basedOn w:val="a"/>
    <w:link w:val="a4"/>
    <w:semiHidden/>
    <w:unhideWhenUsed/>
    <w:rsid w:val="000018A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0018AC"/>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18AC"/>
    <w:rPr>
      <w:rFonts w:ascii="Calibri" w:eastAsia="Times New Roman" w:hAnsi="Calibri" w:cs="Calibri"/>
      <w:sz w:val="24"/>
      <w:szCs w:val="20"/>
      <w:lang w:eastAsia="ru-RU"/>
    </w:rPr>
  </w:style>
  <w:style w:type="character" w:customStyle="1" w:styleId="blk">
    <w:name w:val="blk"/>
    <w:basedOn w:val="a0"/>
    <w:rsid w:val="001C13B1"/>
  </w:style>
  <w:style w:type="character" w:customStyle="1" w:styleId="apple-converted-space">
    <w:name w:val="apple-converted-space"/>
    <w:basedOn w:val="a0"/>
    <w:rsid w:val="001C13B1"/>
  </w:style>
  <w:style w:type="character" w:styleId="a5">
    <w:name w:val="Hyperlink"/>
    <w:basedOn w:val="a0"/>
    <w:uiPriority w:val="99"/>
    <w:semiHidden/>
    <w:unhideWhenUsed/>
    <w:rsid w:val="001C13B1"/>
    <w:rPr>
      <w:color w:val="0000FF"/>
      <w:u w:val="single"/>
    </w:rPr>
  </w:style>
  <w:style w:type="paragraph" w:styleId="a6">
    <w:name w:val="Balloon Text"/>
    <w:basedOn w:val="a"/>
    <w:link w:val="a7"/>
    <w:uiPriority w:val="99"/>
    <w:semiHidden/>
    <w:unhideWhenUsed/>
    <w:rsid w:val="00252D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2DD3"/>
    <w:rPr>
      <w:rFonts w:ascii="Segoe UI" w:hAnsi="Segoe UI" w:cs="Segoe UI"/>
      <w:sz w:val="18"/>
      <w:szCs w:val="18"/>
    </w:rPr>
  </w:style>
  <w:style w:type="paragraph" w:customStyle="1" w:styleId="FORMATTEXT">
    <w:name w:val=".FORMATTEXT"/>
    <w:uiPriority w:val="99"/>
    <w:rsid w:val="001F3E5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7488">
      <w:bodyDiv w:val="1"/>
      <w:marLeft w:val="0"/>
      <w:marRight w:val="0"/>
      <w:marTop w:val="0"/>
      <w:marBottom w:val="0"/>
      <w:divBdr>
        <w:top w:val="none" w:sz="0" w:space="0" w:color="auto"/>
        <w:left w:val="none" w:sz="0" w:space="0" w:color="auto"/>
        <w:bottom w:val="none" w:sz="0" w:space="0" w:color="auto"/>
        <w:right w:val="none" w:sz="0" w:space="0" w:color="auto"/>
      </w:divBdr>
      <w:divsChild>
        <w:div w:id="1764110399">
          <w:marLeft w:val="0"/>
          <w:marRight w:val="0"/>
          <w:marTop w:val="120"/>
          <w:marBottom w:val="0"/>
          <w:divBdr>
            <w:top w:val="none" w:sz="0" w:space="0" w:color="auto"/>
            <w:left w:val="none" w:sz="0" w:space="0" w:color="auto"/>
            <w:bottom w:val="none" w:sz="0" w:space="0" w:color="auto"/>
            <w:right w:val="none" w:sz="0" w:space="0" w:color="auto"/>
          </w:divBdr>
        </w:div>
      </w:divsChild>
    </w:div>
    <w:div w:id="152066988">
      <w:bodyDiv w:val="1"/>
      <w:marLeft w:val="0"/>
      <w:marRight w:val="0"/>
      <w:marTop w:val="0"/>
      <w:marBottom w:val="0"/>
      <w:divBdr>
        <w:top w:val="none" w:sz="0" w:space="0" w:color="auto"/>
        <w:left w:val="none" w:sz="0" w:space="0" w:color="auto"/>
        <w:bottom w:val="none" w:sz="0" w:space="0" w:color="auto"/>
        <w:right w:val="none" w:sz="0" w:space="0" w:color="auto"/>
      </w:divBdr>
      <w:divsChild>
        <w:div w:id="525480420">
          <w:marLeft w:val="0"/>
          <w:marRight w:val="0"/>
          <w:marTop w:val="120"/>
          <w:marBottom w:val="0"/>
          <w:divBdr>
            <w:top w:val="none" w:sz="0" w:space="0" w:color="auto"/>
            <w:left w:val="none" w:sz="0" w:space="0" w:color="auto"/>
            <w:bottom w:val="none" w:sz="0" w:space="0" w:color="auto"/>
            <w:right w:val="none" w:sz="0" w:space="0" w:color="auto"/>
          </w:divBdr>
        </w:div>
      </w:divsChild>
    </w:div>
    <w:div w:id="267933494">
      <w:bodyDiv w:val="1"/>
      <w:marLeft w:val="0"/>
      <w:marRight w:val="0"/>
      <w:marTop w:val="0"/>
      <w:marBottom w:val="0"/>
      <w:divBdr>
        <w:top w:val="none" w:sz="0" w:space="0" w:color="auto"/>
        <w:left w:val="none" w:sz="0" w:space="0" w:color="auto"/>
        <w:bottom w:val="none" w:sz="0" w:space="0" w:color="auto"/>
        <w:right w:val="none" w:sz="0" w:space="0" w:color="auto"/>
      </w:divBdr>
      <w:divsChild>
        <w:div w:id="277372581">
          <w:marLeft w:val="0"/>
          <w:marRight w:val="0"/>
          <w:marTop w:val="120"/>
          <w:marBottom w:val="0"/>
          <w:divBdr>
            <w:top w:val="none" w:sz="0" w:space="0" w:color="auto"/>
            <w:left w:val="none" w:sz="0" w:space="0" w:color="auto"/>
            <w:bottom w:val="none" w:sz="0" w:space="0" w:color="auto"/>
            <w:right w:val="none" w:sz="0" w:space="0" w:color="auto"/>
          </w:divBdr>
        </w:div>
      </w:divsChild>
    </w:div>
    <w:div w:id="379211794">
      <w:bodyDiv w:val="1"/>
      <w:marLeft w:val="0"/>
      <w:marRight w:val="0"/>
      <w:marTop w:val="0"/>
      <w:marBottom w:val="0"/>
      <w:divBdr>
        <w:top w:val="none" w:sz="0" w:space="0" w:color="auto"/>
        <w:left w:val="none" w:sz="0" w:space="0" w:color="auto"/>
        <w:bottom w:val="none" w:sz="0" w:space="0" w:color="auto"/>
        <w:right w:val="none" w:sz="0" w:space="0" w:color="auto"/>
      </w:divBdr>
      <w:divsChild>
        <w:div w:id="1458452254">
          <w:marLeft w:val="0"/>
          <w:marRight w:val="0"/>
          <w:marTop w:val="120"/>
          <w:marBottom w:val="0"/>
          <w:divBdr>
            <w:top w:val="none" w:sz="0" w:space="0" w:color="auto"/>
            <w:left w:val="none" w:sz="0" w:space="0" w:color="auto"/>
            <w:bottom w:val="none" w:sz="0" w:space="0" w:color="auto"/>
            <w:right w:val="none" w:sz="0" w:space="0" w:color="auto"/>
          </w:divBdr>
        </w:div>
      </w:divsChild>
    </w:div>
    <w:div w:id="422461622">
      <w:bodyDiv w:val="1"/>
      <w:marLeft w:val="0"/>
      <w:marRight w:val="0"/>
      <w:marTop w:val="0"/>
      <w:marBottom w:val="0"/>
      <w:divBdr>
        <w:top w:val="none" w:sz="0" w:space="0" w:color="auto"/>
        <w:left w:val="none" w:sz="0" w:space="0" w:color="auto"/>
        <w:bottom w:val="none" w:sz="0" w:space="0" w:color="auto"/>
        <w:right w:val="none" w:sz="0" w:space="0" w:color="auto"/>
      </w:divBdr>
    </w:div>
    <w:div w:id="514811348">
      <w:bodyDiv w:val="1"/>
      <w:marLeft w:val="0"/>
      <w:marRight w:val="0"/>
      <w:marTop w:val="0"/>
      <w:marBottom w:val="0"/>
      <w:divBdr>
        <w:top w:val="none" w:sz="0" w:space="0" w:color="auto"/>
        <w:left w:val="none" w:sz="0" w:space="0" w:color="auto"/>
        <w:bottom w:val="none" w:sz="0" w:space="0" w:color="auto"/>
        <w:right w:val="none" w:sz="0" w:space="0" w:color="auto"/>
      </w:divBdr>
      <w:divsChild>
        <w:div w:id="789130447">
          <w:marLeft w:val="0"/>
          <w:marRight w:val="0"/>
          <w:marTop w:val="120"/>
          <w:marBottom w:val="0"/>
          <w:divBdr>
            <w:top w:val="none" w:sz="0" w:space="0" w:color="auto"/>
            <w:left w:val="none" w:sz="0" w:space="0" w:color="auto"/>
            <w:bottom w:val="none" w:sz="0" w:space="0" w:color="auto"/>
            <w:right w:val="none" w:sz="0" w:space="0" w:color="auto"/>
          </w:divBdr>
        </w:div>
      </w:divsChild>
    </w:div>
    <w:div w:id="576324542">
      <w:bodyDiv w:val="1"/>
      <w:marLeft w:val="0"/>
      <w:marRight w:val="0"/>
      <w:marTop w:val="0"/>
      <w:marBottom w:val="0"/>
      <w:divBdr>
        <w:top w:val="none" w:sz="0" w:space="0" w:color="auto"/>
        <w:left w:val="none" w:sz="0" w:space="0" w:color="auto"/>
        <w:bottom w:val="none" w:sz="0" w:space="0" w:color="auto"/>
        <w:right w:val="none" w:sz="0" w:space="0" w:color="auto"/>
      </w:divBdr>
      <w:divsChild>
        <w:div w:id="80494387">
          <w:marLeft w:val="0"/>
          <w:marRight w:val="0"/>
          <w:marTop w:val="120"/>
          <w:marBottom w:val="0"/>
          <w:divBdr>
            <w:top w:val="none" w:sz="0" w:space="0" w:color="auto"/>
            <w:left w:val="none" w:sz="0" w:space="0" w:color="auto"/>
            <w:bottom w:val="none" w:sz="0" w:space="0" w:color="auto"/>
            <w:right w:val="none" w:sz="0" w:space="0" w:color="auto"/>
          </w:divBdr>
        </w:div>
      </w:divsChild>
    </w:div>
    <w:div w:id="620888588">
      <w:bodyDiv w:val="1"/>
      <w:marLeft w:val="0"/>
      <w:marRight w:val="0"/>
      <w:marTop w:val="0"/>
      <w:marBottom w:val="0"/>
      <w:divBdr>
        <w:top w:val="none" w:sz="0" w:space="0" w:color="auto"/>
        <w:left w:val="none" w:sz="0" w:space="0" w:color="auto"/>
        <w:bottom w:val="none" w:sz="0" w:space="0" w:color="auto"/>
        <w:right w:val="none" w:sz="0" w:space="0" w:color="auto"/>
      </w:divBdr>
    </w:div>
    <w:div w:id="913970821">
      <w:bodyDiv w:val="1"/>
      <w:marLeft w:val="0"/>
      <w:marRight w:val="0"/>
      <w:marTop w:val="0"/>
      <w:marBottom w:val="0"/>
      <w:divBdr>
        <w:top w:val="none" w:sz="0" w:space="0" w:color="auto"/>
        <w:left w:val="none" w:sz="0" w:space="0" w:color="auto"/>
        <w:bottom w:val="none" w:sz="0" w:space="0" w:color="auto"/>
        <w:right w:val="none" w:sz="0" w:space="0" w:color="auto"/>
      </w:divBdr>
      <w:divsChild>
        <w:div w:id="1352220057">
          <w:marLeft w:val="0"/>
          <w:marRight w:val="0"/>
          <w:marTop w:val="120"/>
          <w:marBottom w:val="0"/>
          <w:divBdr>
            <w:top w:val="none" w:sz="0" w:space="0" w:color="auto"/>
            <w:left w:val="none" w:sz="0" w:space="0" w:color="auto"/>
            <w:bottom w:val="none" w:sz="0" w:space="0" w:color="auto"/>
            <w:right w:val="none" w:sz="0" w:space="0" w:color="auto"/>
          </w:divBdr>
        </w:div>
      </w:divsChild>
    </w:div>
    <w:div w:id="1051418103">
      <w:bodyDiv w:val="1"/>
      <w:marLeft w:val="0"/>
      <w:marRight w:val="0"/>
      <w:marTop w:val="0"/>
      <w:marBottom w:val="0"/>
      <w:divBdr>
        <w:top w:val="none" w:sz="0" w:space="0" w:color="auto"/>
        <w:left w:val="none" w:sz="0" w:space="0" w:color="auto"/>
        <w:bottom w:val="none" w:sz="0" w:space="0" w:color="auto"/>
        <w:right w:val="none" w:sz="0" w:space="0" w:color="auto"/>
      </w:divBdr>
    </w:div>
    <w:div w:id="1070806797">
      <w:bodyDiv w:val="1"/>
      <w:marLeft w:val="0"/>
      <w:marRight w:val="0"/>
      <w:marTop w:val="0"/>
      <w:marBottom w:val="0"/>
      <w:divBdr>
        <w:top w:val="none" w:sz="0" w:space="0" w:color="auto"/>
        <w:left w:val="none" w:sz="0" w:space="0" w:color="auto"/>
        <w:bottom w:val="none" w:sz="0" w:space="0" w:color="auto"/>
        <w:right w:val="none" w:sz="0" w:space="0" w:color="auto"/>
      </w:divBdr>
      <w:divsChild>
        <w:div w:id="1807310156">
          <w:marLeft w:val="0"/>
          <w:marRight w:val="0"/>
          <w:marTop w:val="120"/>
          <w:marBottom w:val="0"/>
          <w:divBdr>
            <w:top w:val="none" w:sz="0" w:space="0" w:color="auto"/>
            <w:left w:val="none" w:sz="0" w:space="0" w:color="auto"/>
            <w:bottom w:val="none" w:sz="0" w:space="0" w:color="auto"/>
            <w:right w:val="none" w:sz="0" w:space="0" w:color="auto"/>
          </w:divBdr>
        </w:div>
        <w:div w:id="1395078266">
          <w:marLeft w:val="0"/>
          <w:marRight w:val="0"/>
          <w:marTop w:val="120"/>
          <w:marBottom w:val="0"/>
          <w:divBdr>
            <w:top w:val="none" w:sz="0" w:space="0" w:color="auto"/>
            <w:left w:val="none" w:sz="0" w:space="0" w:color="auto"/>
            <w:bottom w:val="none" w:sz="0" w:space="0" w:color="auto"/>
            <w:right w:val="none" w:sz="0" w:space="0" w:color="auto"/>
          </w:divBdr>
        </w:div>
      </w:divsChild>
    </w:div>
    <w:div w:id="1459378347">
      <w:bodyDiv w:val="1"/>
      <w:marLeft w:val="0"/>
      <w:marRight w:val="0"/>
      <w:marTop w:val="0"/>
      <w:marBottom w:val="0"/>
      <w:divBdr>
        <w:top w:val="none" w:sz="0" w:space="0" w:color="auto"/>
        <w:left w:val="none" w:sz="0" w:space="0" w:color="auto"/>
        <w:bottom w:val="none" w:sz="0" w:space="0" w:color="auto"/>
        <w:right w:val="none" w:sz="0" w:space="0" w:color="auto"/>
      </w:divBdr>
    </w:div>
    <w:div w:id="1684472599">
      <w:bodyDiv w:val="1"/>
      <w:marLeft w:val="0"/>
      <w:marRight w:val="0"/>
      <w:marTop w:val="0"/>
      <w:marBottom w:val="0"/>
      <w:divBdr>
        <w:top w:val="none" w:sz="0" w:space="0" w:color="auto"/>
        <w:left w:val="none" w:sz="0" w:space="0" w:color="auto"/>
        <w:bottom w:val="none" w:sz="0" w:space="0" w:color="auto"/>
        <w:right w:val="none" w:sz="0" w:space="0" w:color="auto"/>
      </w:divBdr>
      <w:divsChild>
        <w:div w:id="71241034">
          <w:marLeft w:val="0"/>
          <w:marRight w:val="0"/>
          <w:marTop w:val="120"/>
          <w:marBottom w:val="0"/>
          <w:divBdr>
            <w:top w:val="none" w:sz="0" w:space="0" w:color="auto"/>
            <w:left w:val="none" w:sz="0" w:space="0" w:color="auto"/>
            <w:bottom w:val="none" w:sz="0" w:space="0" w:color="auto"/>
            <w:right w:val="none" w:sz="0" w:space="0" w:color="auto"/>
          </w:divBdr>
        </w:div>
      </w:divsChild>
    </w:div>
    <w:div w:id="1749384768">
      <w:bodyDiv w:val="1"/>
      <w:marLeft w:val="0"/>
      <w:marRight w:val="0"/>
      <w:marTop w:val="0"/>
      <w:marBottom w:val="0"/>
      <w:divBdr>
        <w:top w:val="none" w:sz="0" w:space="0" w:color="auto"/>
        <w:left w:val="none" w:sz="0" w:space="0" w:color="auto"/>
        <w:bottom w:val="none" w:sz="0" w:space="0" w:color="auto"/>
        <w:right w:val="none" w:sz="0" w:space="0" w:color="auto"/>
      </w:divBdr>
      <w:divsChild>
        <w:div w:id="1676421849">
          <w:marLeft w:val="0"/>
          <w:marRight w:val="0"/>
          <w:marTop w:val="120"/>
          <w:marBottom w:val="0"/>
          <w:divBdr>
            <w:top w:val="none" w:sz="0" w:space="0" w:color="auto"/>
            <w:left w:val="none" w:sz="0" w:space="0" w:color="auto"/>
            <w:bottom w:val="none" w:sz="0" w:space="0" w:color="auto"/>
            <w:right w:val="none" w:sz="0" w:space="0" w:color="auto"/>
          </w:divBdr>
        </w:div>
      </w:divsChild>
    </w:div>
    <w:div w:id="2109233016">
      <w:bodyDiv w:val="1"/>
      <w:marLeft w:val="0"/>
      <w:marRight w:val="0"/>
      <w:marTop w:val="0"/>
      <w:marBottom w:val="0"/>
      <w:divBdr>
        <w:top w:val="none" w:sz="0" w:space="0" w:color="auto"/>
        <w:left w:val="none" w:sz="0" w:space="0" w:color="auto"/>
        <w:bottom w:val="none" w:sz="0" w:space="0" w:color="auto"/>
        <w:right w:val="none" w:sz="0" w:space="0" w:color="auto"/>
      </w:divBdr>
      <w:divsChild>
        <w:div w:id="1755735561">
          <w:marLeft w:val="0"/>
          <w:marRight w:val="0"/>
          <w:marTop w:val="120"/>
          <w:marBottom w:val="0"/>
          <w:divBdr>
            <w:top w:val="none" w:sz="0" w:space="0" w:color="auto"/>
            <w:left w:val="none" w:sz="0" w:space="0" w:color="auto"/>
            <w:bottom w:val="none" w:sz="0" w:space="0" w:color="auto"/>
            <w:right w:val="none" w:sz="0" w:space="0" w:color="auto"/>
          </w:divBdr>
        </w:div>
      </w:divsChild>
    </w:div>
    <w:div w:id="2146465183">
      <w:bodyDiv w:val="1"/>
      <w:marLeft w:val="0"/>
      <w:marRight w:val="0"/>
      <w:marTop w:val="0"/>
      <w:marBottom w:val="0"/>
      <w:divBdr>
        <w:top w:val="none" w:sz="0" w:space="0" w:color="auto"/>
        <w:left w:val="none" w:sz="0" w:space="0" w:color="auto"/>
        <w:bottom w:val="none" w:sz="0" w:space="0" w:color="auto"/>
        <w:right w:val="none" w:sz="0" w:space="0" w:color="auto"/>
      </w:divBdr>
      <w:divsChild>
        <w:div w:id="1938950004">
          <w:marLeft w:val="0"/>
          <w:marRight w:val="0"/>
          <w:marTop w:val="120"/>
          <w:marBottom w:val="0"/>
          <w:divBdr>
            <w:top w:val="none" w:sz="0" w:space="0" w:color="auto"/>
            <w:left w:val="none" w:sz="0" w:space="0" w:color="auto"/>
            <w:bottom w:val="none" w:sz="0" w:space="0" w:color="auto"/>
            <w:right w:val="none" w:sz="0" w:space="0" w:color="auto"/>
          </w:divBdr>
        </w:div>
        <w:div w:id="17498430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1</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46</cp:revision>
  <cp:lastPrinted>2017-07-31T10:03:00Z</cp:lastPrinted>
  <dcterms:created xsi:type="dcterms:W3CDTF">2016-05-16T04:03:00Z</dcterms:created>
  <dcterms:modified xsi:type="dcterms:W3CDTF">2018-10-24T04:00:00Z</dcterms:modified>
</cp:coreProperties>
</file>