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72" w:rsidRPr="009562DE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2D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2DE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2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BD" w:rsidRPr="009562DE" w:rsidRDefault="00753E24" w:rsidP="00D93E72">
      <w:pPr>
        <w:jc w:val="left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от </w:t>
      </w:r>
      <w:r w:rsidR="007C53B0">
        <w:rPr>
          <w:rFonts w:ascii="Times New Roman" w:hAnsi="Times New Roman" w:cs="Times New Roman"/>
          <w:sz w:val="28"/>
          <w:szCs w:val="28"/>
        </w:rPr>
        <w:t>03.12.</w:t>
      </w:r>
      <w:r w:rsidR="009562DE">
        <w:rPr>
          <w:rFonts w:ascii="Times New Roman" w:hAnsi="Times New Roman" w:cs="Times New Roman"/>
          <w:sz w:val="28"/>
          <w:szCs w:val="28"/>
        </w:rPr>
        <w:t>2019г</w:t>
      </w:r>
      <w:r w:rsidR="00D93E72" w:rsidRPr="009562DE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 w:rsidR="007C53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3E72" w:rsidRPr="009562DE">
        <w:rPr>
          <w:rFonts w:ascii="Times New Roman" w:hAnsi="Times New Roman" w:cs="Times New Roman"/>
          <w:sz w:val="28"/>
          <w:szCs w:val="28"/>
        </w:rPr>
        <w:t xml:space="preserve">   </w:t>
      </w:r>
      <w:r w:rsidR="00473494" w:rsidRPr="009562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62DE">
        <w:rPr>
          <w:rFonts w:ascii="Times New Roman" w:hAnsi="Times New Roman" w:cs="Times New Roman"/>
          <w:sz w:val="28"/>
          <w:szCs w:val="28"/>
        </w:rPr>
        <w:tab/>
      </w:r>
      <w:r w:rsidR="009562DE">
        <w:rPr>
          <w:rFonts w:ascii="Times New Roman" w:hAnsi="Times New Roman" w:cs="Times New Roman"/>
          <w:sz w:val="28"/>
          <w:szCs w:val="28"/>
        </w:rPr>
        <w:tab/>
      </w:r>
      <w:r w:rsidR="00473494" w:rsidRPr="009562DE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5235BD" w:rsidRPr="009562DE">
        <w:rPr>
          <w:rFonts w:ascii="Times New Roman" w:hAnsi="Times New Roman" w:cs="Times New Roman"/>
          <w:sz w:val="28"/>
          <w:szCs w:val="28"/>
        </w:rPr>
        <w:t xml:space="preserve"> </w:t>
      </w:r>
      <w:r w:rsidR="007C53B0">
        <w:rPr>
          <w:rFonts w:ascii="Times New Roman" w:hAnsi="Times New Roman" w:cs="Times New Roman"/>
          <w:sz w:val="28"/>
          <w:szCs w:val="28"/>
        </w:rPr>
        <w:t>198</w:t>
      </w:r>
    </w:p>
    <w:p w:rsidR="00D93E72" w:rsidRPr="009562DE" w:rsidRDefault="00473494" w:rsidP="00D93E72">
      <w:pPr>
        <w:jc w:val="left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72" w:rsidRPr="009562DE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D93E72" w:rsidRPr="009562DE" w:rsidRDefault="00D93E72"/>
    <w:p w:rsidR="00D93E72" w:rsidRPr="009562DE" w:rsidRDefault="00D93E72" w:rsidP="00D93E72"/>
    <w:p w:rsidR="00D93E72" w:rsidRPr="009562DE" w:rsidRDefault="00916B5F" w:rsidP="00473494">
      <w:pPr>
        <w:pStyle w:val="a3"/>
        <w:tabs>
          <w:tab w:val="left" w:pos="5387"/>
        </w:tabs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10.02.2017 № 14 «</w:t>
      </w:r>
      <w:r w:rsidR="00D93E72" w:rsidRPr="009562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7B7B" w:rsidRPr="009562DE">
        <w:rPr>
          <w:rFonts w:ascii="Times New Roman" w:hAnsi="Times New Roman" w:cs="Times New Roman"/>
          <w:sz w:val="28"/>
          <w:szCs w:val="28"/>
        </w:rPr>
        <w:t>П</w:t>
      </w:r>
      <w:r w:rsidR="00D93E72" w:rsidRPr="009562DE">
        <w:rPr>
          <w:rFonts w:ascii="Times New Roman" w:hAnsi="Times New Roman" w:cs="Times New Roman"/>
          <w:sz w:val="28"/>
          <w:szCs w:val="28"/>
        </w:rPr>
        <w:t xml:space="preserve">орядка предоставления </w:t>
      </w:r>
      <w:r w:rsidR="00D93E72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 w:rsidR="00D94AA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D93E72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="00D93E72" w:rsidRPr="00956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 w:rsidR="00D94AAB" w:rsidRPr="00956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жилищно-коммунального комплекса</w:t>
      </w:r>
      <w:r w:rsidR="00D93E72" w:rsidRPr="00956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="00D93E72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="00D93E72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 w:rsidR="00D94AA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Игрим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19A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1FA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постановлениями: от 29.06.2017 №101; от 19.01.2018 г. № 9; от 12.04.2018г. № 63; от 18.09.2018 №166; от 20.01.2019 №20)</w:t>
      </w:r>
    </w:p>
    <w:p w:rsidR="00D93E72" w:rsidRPr="009562DE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B5F" w:rsidRPr="009562DE" w:rsidRDefault="00916B5F" w:rsidP="00916B5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16B5F" w:rsidRPr="009562DE" w:rsidRDefault="00916B5F" w:rsidP="00916B5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12.09.2019 г. № 1187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услуг»:</w:t>
      </w:r>
    </w:p>
    <w:p w:rsidR="00916B5F" w:rsidRPr="009562DE" w:rsidRDefault="007626AD" w:rsidP="00916B5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1. </w:t>
      </w:r>
      <w:r w:rsidR="00916B5F" w:rsidRPr="009562DE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10.02.2017 № 14 «Об утверждении Порядка 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Игрим» (с изменениями, внесенными постановлениями: от 29.06.2017 №101; от 19.01.2018 г. № 9; от 12.04.2018г. № 63) следующие изменения:</w:t>
      </w:r>
    </w:p>
    <w:p w:rsidR="00916B5F" w:rsidRPr="009562DE" w:rsidRDefault="00916B5F" w:rsidP="007626AD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>1.</w:t>
      </w:r>
      <w:r w:rsidR="007626AD" w:rsidRPr="009562DE">
        <w:rPr>
          <w:rFonts w:ascii="Times New Roman" w:eastAsia="Calibri" w:hAnsi="Times New Roman" w:cs="Times New Roman"/>
          <w:sz w:val="28"/>
          <w:szCs w:val="28"/>
        </w:rPr>
        <w:t xml:space="preserve">1. Приложение к постановлению «Порядок 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</w:t>
      </w:r>
      <w:r w:rsidR="007626AD" w:rsidRPr="009562DE"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поселения Игрим» изложить в редакции приложения к настоящему постановлению.</w:t>
      </w:r>
    </w:p>
    <w:p w:rsidR="00632FA0" w:rsidRPr="009562DE" w:rsidRDefault="007626AD" w:rsidP="001C5772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>2</w:t>
      </w:r>
      <w:r w:rsidR="00632FA0" w:rsidRPr="009562DE">
        <w:rPr>
          <w:rFonts w:ascii="Times New Roman" w:eastAsia="Calibri" w:hAnsi="Times New Roman" w:cs="Times New Roman"/>
          <w:sz w:val="28"/>
          <w:szCs w:val="28"/>
        </w:rPr>
        <w:t>. Обнародовать настоящее постановление.</w:t>
      </w:r>
    </w:p>
    <w:p w:rsidR="007626AD" w:rsidRPr="009562DE" w:rsidRDefault="007626AD" w:rsidP="001C5772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>3</w:t>
      </w:r>
      <w:r w:rsidR="00632FA0" w:rsidRPr="009562DE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Pr="009562DE">
        <w:rPr>
          <w:rFonts w:ascii="Times New Roman" w:eastAsia="Calibri" w:hAnsi="Times New Roman" w:cs="Times New Roman"/>
          <w:sz w:val="28"/>
          <w:szCs w:val="28"/>
        </w:rPr>
        <w:t>с момента подписания.</w:t>
      </w:r>
    </w:p>
    <w:p w:rsidR="00632FA0" w:rsidRPr="009562DE" w:rsidRDefault="007626AD" w:rsidP="001C5772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>4</w:t>
      </w:r>
      <w:r w:rsidR="00632FA0" w:rsidRPr="009562DE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возложить на зам</w:t>
      </w:r>
      <w:r w:rsidR="00217B7B" w:rsidRPr="009562DE">
        <w:rPr>
          <w:rFonts w:ascii="Times New Roman" w:eastAsia="Calibri" w:hAnsi="Times New Roman" w:cs="Times New Roman"/>
          <w:sz w:val="28"/>
          <w:szCs w:val="28"/>
        </w:rPr>
        <w:t xml:space="preserve">естителя главы по </w:t>
      </w:r>
      <w:r w:rsidR="001C5772" w:rsidRPr="009562DE">
        <w:rPr>
          <w:rFonts w:ascii="Times New Roman" w:eastAsia="Calibri" w:hAnsi="Times New Roman" w:cs="Times New Roman"/>
          <w:sz w:val="28"/>
          <w:szCs w:val="28"/>
        </w:rPr>
        <w:t xml:space="preserve">финансово-экономическим вопросам </w:t>
      </w:r>
      <w:r w:rsidR="00632FA0" w:rsidRPr="009562DE">
        <w:rPr>
          <w:rFonts w:ascii="Times New Roman" w:eastAsia="Calibri" w:hAnsi="Times New Roman" w:cs="Times New Roman"/>
          <w:sz w:val="28"/>
          <w:szCs w:val="28"/>
        </w:rPr>
        <w:t>В.А.</w:t>
      </w:r>
      <w:r w:rsidR="009D7C11" w:rsidRPr="00956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2FA0" w:rsidRPr="009562DE">
        <w:rPr>
          <w:rFonts w:ascii="Times New Roman" w:eastAsia="Calibri" w:hAnsi="Times New Roman" w:cs="Times New Roman"/>
          <w:sz w:val="28"/>
          <w:szCs w:val="28"/>
        </w:rPr>
        <w:t>Ляпустину</w:t>
      </w:r>
      <w:proofErr w:type="spellEnd"/>
      <w:r w:rsidR="00632FA0" w:rsidRPr="009562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FA0" w:rsidRPr="009562DE" w:rsidRDefault="00632FA0" w:rsidP="00217B7B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9562DE">
      <w:pPr>
        <w:pStyle w:val="a3"/>
        <w:ind w:left="143" w:firstLine="708"/>
        <w:rPr>
          <w:rFonts w:ascii="Times New Roman" w:eastAsia="Calibri" w:hAnsi="Times New Roman" w:cs="Times New Roman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 xml:space="preserve">Глава поселения                                                  </w:t>
      </w:r>
      <w:r w:rsidR="007626AD" w:rsidRPr="009562DE">
        <w:rPr>
          <w:rFonts w:ascii="Times New Roman" w:eastAsia="Calibri" w:hAnsi="Times New Roman" w:cs="Times New Roman"/>
          <w:sz w:val="28"/>
          <w:szCs w:val="28"/>
        </w:rPr>
        <w:t>Т.А. Грудо</w:t>
      </w: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217B7B" w:rsidRPr="009562DE" w:rsidRDefault="00217B7B" w:rsidP="00D8763B">
      <w:pPr>
        <w:pStyle w:val="a3"/>
        <w:rPr>
          <w:rFonts w:ascii="Times New Roman" w:eastAsia="Calibri" w:hAnsi="Times New Roman" w:cs="Times New Roman"/>
          <w:sz w:val="28"/>
          <w:szCs w:val="28"/>
        </w:rPr>
        <w:sectPr w:rsidR="00217B7B" w:rsidRPr="009562DE" w:rsidSect="001E059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16B5F" w:rsidRPr="009562DE" w:rsidRDefault="00916B5F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916B5F" w:rsidRPr="009562DE" w:rsidRDefault="00916B5F" w:rsidP="00916B5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916B5F" w:rsidRPr="009562DE" w:rsidRDefault="00916B5F" w:rsidP="00916B5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городского поселения Игрим </w:t>
      </w:r>
    </w:p>
    <w:p w:rsidR="00916B5F" w:rsidRPr="009562DE" w:rsidRDefault="00916B5F" w:rsidP="00916B5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от </w:t>
      </w:r>
      <w:r w:rsidR="007C53B0">
        <w:rPr>
          <w:rFonts w:ascii="Times New Roman" w:hAnsi="Times New Roman" w:cs="Times New Roman"/>
          <w:lang w:eastAsia="ru-RU"/>
        </w:rPr>
        <w:t>03.12.</w:t>
      </w:r>
      <w:r w:rsidRPr="009562DE">
        <w:rPr>
          <w:rFonts w:ascii="Times New Roman" w:hAnsi="Times New Roman" w:cs="Times New Roman"/>
          <w:lang w:eastAsia="ru-RU"/>
        </w:rPr>
        <w:t xml:space="preserve">2019 № </w:t>
      </w:r>
      <w:r w:rsidR="007C53B0">
        <w:rPr>
          <w:rFonts w:ascii="Times New Roman" w:hAnsi="Times New Roman" w:cs="Times New Roman"/>
          <w:lang w:eastAsia="ru-RU"/>
        </w:rPr>
        <w:t>198</w:t>
      </w:r>
    </w:p>
    <w:p w:rsidR="00916B5F" w:rsidRPr="009562DE" w:rsidRDefault="00916B5F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DB5B36" w:rsidRPr="009562DE" w:rsidRDefault="00916B5F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>«</w:t>
      </w:r>
      <w:r w:rsidR="00632FA0" w:rsidRPr="009562DE">
        <w:rPr>
          <w:rFonts w:ascii="Times New Roman" w:hAnsi="Times New Roman" w:cs="Times New Roman"/>
          <w:lang w:eastAsia="ru-RU"/>
        </w:rPr>
        <w:t xml:space="preserve">Приложение </w:t>
      </w:r>
    </w:p>
    <w:p w:rsidR="00632FA0" w:rsidRPr="009562DE" w:rsidRDefault="00DB5B36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>к по</w:t>
      </w:r>
      <w:r w:rsidR="00632FA0" w:rsidRPr="009562DE">
        <w:rPr>
          <w:rFonts w:ascii="Times New Roman" w:hAnsi="Times New Roman" w:cs="Times New Roman"/>
          <w:lang w:eastAsia="ru-RU"/>
        </w:rPr>
        <w:t>становлению администрации</w:t>
      </w:r>
    </w:p>
    <w:p w:rsidR="00632FA0" w:rsidRPr="009562DE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городского поселения Игрим </w:t>
      </w:r>
    </w:p>
    <w:p w:rsidR="00632FA0" w:rsidRPr="009562DE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от </w:t>
      </w:r>
      <w:r w:rsidR="005235BD" w:rsidRPr="009562DE">
        <w:rPr>
          <w:rFonts w:ascii="Times New Roman" w:hAnsi="Times New Roman" w:cs="Times New Roman"/>
          <w:lang w:eastAsia="ru-RU"/>
        </w:rPr>
        <w:t>10.02.</w:t>
      </w:r>
      <w:r w:rsidRPr="009562DE">
        <w:rPr>
          <w:rFonts w:ascii="Times New Roman" w:hAnsi="Times New Roman" w:cs="Times New Roman"/>
          <w:lang w:eastAsia="ru-RU"/>
        </w:rPr>
        <w:t>201</w:t>
      </w:r>
      <w:r w:rsidR="00471B2B" w:rsidRPr="009562DE">
        <w:rPr>
          <w:rFonts w:ascii="Times New Roman" w:hAnsi="Times New Roman" w:cs="Times New Roman"/>
          <w:lang w:eastAsia="ru-RU"/>
        </w:rPr>
        <w:t>7</w:t>
      </w:r>
      <w:r w:rsidRPr="009562DE">
        <w:rPr>
          <w:rFonts w:ascii="Times New Roman" w:hAnsi="Times New Roman" w:cs="Times New Roman"/>
          <w:lang w:eastAsia="ru-RU"/>
        </w:rPr>
        <w:t xml:space="preserve"> №</w:t>
      </w:r>
      <w:r w:rsidR="005235BD" w:rsidRPr="009562DE">
        <w:rPr>
          <w:rFonts w:ascii="Times New Roman" w:hAnsi="Times New Roman" w:cs="Times New Roman"/>
          <w:lang w:eastAsia="ru-RU"/>
        </w:rPr>
        <w:t xml:space="preserve"> 14</w:t>
      </w:r>
    </w:p>
    <w:p w:rsidR="00632FA0" w:rsidRPr="009562DE" w:rsidRDefault="00632FA0" w:rsidP="00632FA0">
      <w:pPr>
        <w:widowControl w:val="0"/>
        <w:shd w:val="clear" w:color="auto" w:fill="FFFFFF"/>
        <w:autoSpaceDE w:val="0"/>
        <w:autoSpaceDN w:val="0"/>
        <w:adjustRightInd w:val="0"/>
        <w:spacing w:before="3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2D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ПОРЯДОК</w:t>
      </w:r>
    </w:p>
    <w:p w:rsidR="00D600CE" w:rsidRPr="009562DE" w:rsidRDefault="00F35D14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>предоставления субсидий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компенсацию выпадающих </w:t>
      </w:r>
      <w:r w:rsidRPr="00956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доходов организациям жилищно-коммунального комплекса, предоставляющим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 на территории городского поселения Игрим</w:t>
      </w:r>
    </w:p>
    <w:p w:rsidR="00F35D14" w:rsidRPr="009562DE" w:rsidRDefault="00F35D14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B60C21" w:rsidRPr="009562DE" w:rsidRDefault="00D600CE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I.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600CE" w:rsidRPr="009562DE" w:rsidRDefault="00D600CE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36" w:rsidRPr="009562DE" w:rsidRDefault="00632FA0" w:rsidP="001E059C">
      <w:pPr>
        <w:pStyle w:val="a3"/>
        <w:numPr>
          <w:ilvl w:val="1"/>
          <w:numId w:val="13"/>
        </w:numPr>
        <w:tabs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C21" w:rsidRPr="009562D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6" w:history="1">
        <w:r w:rsidR="00B60C21" w:rsidRPr="009562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60C21" w:rsidRPr="009562D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7" w:history="1">
        <w:r w:rsidR="00B60C21" w:rsidRPr="009562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60C21" w:rsidRPr="009562D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B60C21" w:rsidRPr="009562D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60C21" w:rsidRPr="009562DE">
        <w:rPr>
          <w:rFonts w:ascii="Times New Roman" w:hAnsi="Times New Roman" w:cs="Times New Roman"/>
          <w:sz w:val="28"/>
          <w:szCs w:val="28"/>
        </w:rPr>
        <w:t xml:space="preserve"> городского поселения Игрим, определяет условия и механизм предоставления </w:t>
      </w:r>
      <w:r w:rsidR="00DB5B36" w:rsidRPr="009562DE">
        <w:rPr>
          <w:rFonts w:ascii="Times New Roman" w:hAnsi="Times New Roman" w:cs="Times New Roman"/>
          <w:sz w:val="28"/>
          <w:szCs w:val="28"/>
        </w:rPr>
        <w:t xml:space="preserve">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 </w:t>
      </w:r>
      <w:r w:rsidRPr="009562D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 - субсидии)</w:t>
      </w:r>
      <w:r w:rsidR="00DB5B36" w:rsidRPr="009562D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Порядок определяет в том числе: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критерии отбора получателей субсидий, имеющих право на получение субсидий;</w:t>
      </w:r>
    </w:p>
    <w:p w:rsidR="00DB5B36" w:rsidRPr="009562DE" w:rsidRDefault="007250B2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цели, </w:t>
      </w:r>
      <w:r w:rsidR="00DB5B36"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условия </w:t>
      </w:r>
      <w:r w:rsidR="00DB5B36"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субсидий;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договор</w:t>
      </w:r>
      <w:r w:rsidR="0044315E"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субсидий;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Предоставление субсидий осуществляется на безвозмездной и безвозвратной основе в целях компенсации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Игрим.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1.4. Субсидии юридическим лицам, индивидуальным предпринимателям, физическим лицам - производителям товаров, работ и услуг (далее - получатели субсидий) </w:t>
      </w:r>
      <w:r w:rsidR="0044315E"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компенсации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Игрим, предоставляются из местного бюджета в случаях, предусмотренных решением о местном бюджете, в пределах бюджетных ассигнований и лимитов бюджетных обязательств, утвержденных в бюджете муниципального образования на указанные цели на соответствующий финансовый год и плановый период, в соответствии с конкурсным отбором по процедуре, определенной пунктом 2 настоящего Порядка.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1.5. Главным распорядителем средств местного бюджета по предоставлению субсидий является администрация городского поселения Игрим (далее - Администрация).</w:t>
      </w:r>
    </w:p>
    <w:p w:rsidR="003506B7" w:rsidRPr="009562DE" w:rsidRDefault="003506B7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</w:t>
      </w: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Порядок </w:t>
      </w:r>
      <w:r w:rsidR="00D04E80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проведения </w:t>
      </w: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отбора</w:t>
      </w:r>
      <w:r w:rsidR="00D04E80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для предоставления субсидий</w:t>
      </w:r>
      <w:r w:rsidR="00D04E80" w:rsidRPr="0095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</w:p>
    <w:p w:rsidR="003506B7" w:rsidRPr="009562DE" w:rsidRDefault="003506B7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04E80" w:rsidRPr="009562DE" w:rsidRDefault="00D04E80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2.1. Критериями отбора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являются:</w:t>
      </w:r>
    </w:p>
    <w:p w:rsidR="00D04E80" w:rsidRPr="009562DE" w:rsidRDefault="00DB5B36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основном виде деятельности получателя субсидии деятельности по оказанию </w:t>
      </w:r>
      <w:r w:rsidR="00D04E80" w:rsidRPr="009562D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жилищно-коммунальных </w:t>
      </w:r>
      <w:r w:rsidR="00D04E80" w:rsidRPr="009562DE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и банных услуг;</w:t>
      </w:r>
    </w:p>
    <w:p w:rsidR="005B1604" w:rsidRPr="009562DE" w:rsidRDefault="00DB5B36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1604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оказание жилищных и коммунальных услуг (теплоснабжения водоснабжения и водоотведения</w:t>
      </w:r>
      <w:r w:rsidR="00DC5457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услуги по содержанию общего имущества многоквартирных жилых домов</w:t>
      </w:r>
      <w:r w:rsidR="005B1604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населению, а также оказание банных услуг населению в соответствии с Санитарными правилами устройства, оборудования и содержания бань, а также иными нормативно-правовыми актами в области обеспечения санитарно-эпидемиологического благополучия населения в сфере оказания бытовых услуг населению.</w:t>
      </w:r>
    </w:p>
    <w:p w:rsidR="00D04E80" w:rsidRPr="009562DE" w:rsidRDefault="00DB5B36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DC350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налогам</w:t>
      </w:r>
      <w:r w:rsidR="00DC350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сборам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 обязательным платежам в бюджеты</w:t>
      </w:r>
      <w:r w:rsidR="00DC350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РФ, срок исполнения по которым наступил в соответствии с законодательством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уровней и государственные внебюджетные фонды</w:t>
      </w:r>
    </w:p>
    <w:p w:rsidR="00D04E80" w:rsidRPr="009562DE" w:rsidRDefault="00DB5B36" w:rsidP="001E05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получателя субсидии в реестре недобросовестных поставщиков;</w:t>
      </w:r>
    </w:p>
    <w:p w:rsidR="00D04E80" w:rsidRPr="009562DE" w:rsidRDefault="00DB5B36" w:rsidP="001E05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процедуры </w:t>
      </w:r>
      <w:r w:rsidR="00DC350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реорганизации,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ликвидации, приостановки осуществления </w:t>
      </w:r>
      <w:r w:rsidR="00DC350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или банкротства.</w:t>
      </w:r>
      <w:r w:rsidR="00186B00" w:rsidRPr="009562DE">
        <w:t xml:space="preserve"> </w:t>
      </w:r>
    </w:p>
    <w:p w:rsidR="00D04E80" w:rsidRPr="009562DE" w:rsidRDefault="00D04E80" w:rsidP="001E059C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2.2. Отбор получателей субсидий осуществляет комиссия по</w:t>
      </w:r>
      <w:r w:rsidR="00CA7764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проведению отбора для получения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(долее – Комиссия). Комиссия формируется в составе не менее пяти человек. На основании решения Комиссии, оформленного протоколом, администрация городского поселения Игрим заключает договор о предоставлении субсидии (далее – договор).</w:t>
      </w:r>
    </w:p>
    <w:p w:rsidR="00D04E80" w:rsidRPr="009562DE" w:rsidRDefault="00D04E80" w:rsidP="001E059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2.3. Извещение о проведении отбора администрацией </w:t>
      </w:r>
      <w:r w:rsidR="00284C8F" w:rsidRPr="009562DE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E02712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публикуется в 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официальном, печатном </w:t>
      </w:r>
      <w:r w:rsidR="00284C8F" w:rsidRPr="009562DE">
        <w:rPr>
          <w:rFonts w:ascii="Times New Roman" w:hAnsi="Times New Roman" w:cs="Times New Roman"/>
          <w:sz w:val="28"/>
          <w:szCs w:val="28"/>
          <w:lang w:eastAsia="ru-RU"/>
        </w:rPr>
        <w:t>издании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размещается в 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информационно-телекоммуникационной сети Интернет на официальном сайте администрации </w:t>
      </w:r>
      <w:r w:rsidR="00284C8F" w:rsidRPr="009562DE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позднее, </w:t>
      </w:r>
      <w:r w:rsidR="00E02712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чем за 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>30 дней до проведения отбора</w:t>
      </w:r>
      <w:r w:rsidR="00284C8F" w:rsidRPr="009562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4C8F" w:rsidRPr="009562DE" w:rsidRDefault="00284C8F" w:rsidP="001E059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В извещении о проведении отбора указывается: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firstLine="13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предмет отбора;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firstLine="13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дата, время, место проведения;</w:t>
      </w:r>
    </w:p>
    <w:p w:rsidR="00284C8F" w:rsidRPr="009562DE" w:rsidRDefault="00284C8F" w:rsidP="00217B7B">
      <w:pPr>
        <w:pStyle w:val="a4"/>
        <w:numPr>
          <w:ilvl w:val="0"/>
          <w:numId w:val="17"/>
        </w:numPr>
        <w:ind w:left="0" w:firstLine="84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дата и время начала и окончания подачи заявок на участие в отборе, форма заявки; 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left="0" w:firstLine="84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место и время приема заявок на участие в отборе, адрес электронной почты, номер контактного телефона; 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left="0" w:firstLine="84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адреса сайтов в информационно-телекоммуникационной сети Интернет, на которых размещено техническое задание на выполнение работ по предмету отбора и иные возможности ознакомления с техническим заданием; 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hanging="1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критерии отбора организаций для получения субсидии; 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hanging="1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перечень документов для участия в отборе; 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hanging="1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порядок и сроки уведомления о результатах отбора</w:t>
      </w:r>
    </w:p>
    <w:p w:rsidR="00284C8F" w:rsidRPr="009562DE" w:rsidRDefault="00284C8F" w:rsidP="001E059C">
      <w:pPr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2.4. Заявка на участие в отборе подается в срок, указанный в извещении о проведении отбора</w:t>
      </w:r>
      <w:r w:rsidR="00181617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 с приложением следующих документов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</w:p>
    <w:p w:rsidR="00284C8F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олученную не ранее чем за один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месяц до дня подачи заявки выписку из Единого государственного реестра юридических лиц или нотариально заверенную копию такой выписки; </w:t>
      </w:r>
    </w:p>
    <w:p w:rsidR="00284C8F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документ, подтверждающий полномочия лица, подписавшего заявку на осуществление действий от имени организации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 (далее - руководитель). В случае если от имени организации заявку подписало иное лицо, к заявке должен прилагаться оригинал доверенности на осуществление данного действия от имени организации</w:t>
      </w:r>
      <w:r w:rsidR="0071280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подписанный руководителем организации;</w:t>
      </w:r>
    </w:p>
    <w:p w:rsidR="00284C8F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справку об отсутствии (о размере) задолженности по налогам и сборам; </w:t>
      </w:r>
    </w:p>
    <w:p w:rsidR="00284C8F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копии бухгалтерского баланса организации за предшествующий календарный год и на последнюю отчетную дату с отметкой налогового органа о сдаче или копию налоговой декларации на последнюю отчетную дату;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Заявление на участие в отборе и представляемые документы должны быть подписаны (заверены) руководителем организации или лицом, уполномоченным выступать от имени организации (с приложением документов, подтверждающих его полномочия в соответствии с действующим законодательством), документы должны быть запечатаны в конверт.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2.5. Срок подачи заявок для целей участия в отборе не может быть менее 30 календарных дней. </w:t>
      </w:r>
    </w:p>
    <w:p w:rsidR="00284C8F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2.6. Организация вправе отозвать поданную заявку не позднее дня окончания срока подачи заявок.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Комиссия в день проведения отбора: </w:t>
      </w:r>
    </w:p>
    <w:p w:rsidR="005B1604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5B1604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вскрывает конверты и проверяет наличие документов, предусмотренных пунктом 2.4 настоящего Порядка; </w:t>
      </w:r>
    </w:p>
    <w:p w:rsidR="005B1604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- </w:t>
      </w:r>
      <w:r w:rsidR="005B1604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определяет соответствие участников отбора критериям отбора организаций для предоставления субсидии, установленным пунктом 2.1.настоящего Порядка (далее – критерии отбора);  </w:t>
      </w:r>
    </w:p>
    <w:p w:rsidR="005B1604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5B1604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определяет победителя отбора и принимает решение о предоставлении субсидии. </w:t>
      </w:r>
    </w:p>
    <w:p w:rsidR="00D3025C" w:rsidRPr="009562DE" w:rsidRDefault="00D3025C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2.7. Основанием для отказа комиссии получателю субсидии на основании рассмотрения представленных документов</w:t>
      </w:r>
      <w:r w:rsidR="0076463E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является:</w:t>
      </w:r>
    </w:p>
    <w:p w:rsidR="0076463E" w:rsidRPr="009562DE" w:rsidRDefault="0076463E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</w:t>
      </w:r>
      <w:r w:rsidR="00AB6FDB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пунктом 2.4 настоящего порядка;</w:t>
      </w:r>
    </w:p>
    <w:p w:rsidR="000E3586" w:rsidRPr="009562DE" w:rsidRDefault="000E3586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134D4">
        <w:rPr>
          <w:rFonts w:ascii="Times New Roman" w:hAnsi="Times New Roman" w:cs="Times New Roman"/>
          <w:spacing w:val="-6"/>
          <w:sz w:val="28"/>
          <w:szCs w:val="28"/>
          <w:highlight w:val="yellow"/>
          <w:lang w:eastAsia="ru-RU"/>
        </w:rPr>
        <w:t xml:space="preserve">- </w:t>
      </w:r>
      <w:r w:rsidR="001134D4" w:rsidRPr="001134D4">
        <w:rPr>
          <w:rFonts w:ascii="Times New Roman" w:hAnsi="Times New Roman" w:cs="Times New Roman"/>
          <w:spacing w:val="-6"/>
          <w:sz w:val="28"/>
          <w:szCs w:val="28"/>
          <w:highlight w:val="yellow"/>
          <w:lang w:eastAsia="ru-RU"/>
        </w:rPr>
        <w:t>недостоверность представленной получателем субсидии информации</w:t>
      </w:r>
      <w:r w:rsidRPr="001134D4">
        <w:rPr>
          <w:rFonts w:ascii="Times New Roman" w:hAnsi="Times New Roman" w:cs="Times New Roman"/>
          <w:spacing w:val="-6"/>
          <w:sz w:val="28"/>
          <w:szCs w:val="28"/>
          <w:highlight w:val="yellow"/>
          <w:lang w:eastAsia="ru-RU"/>
        </w:rPr>
        <w:t>.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8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Комиссия правомочна принимать решения, если на заседании комиссии присутствует не менее половины установленного состава комиссии.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9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Решение считается принятым, если за него проголосовало более половины присутствующих на заседании членов комиссии. При равенстве голосов, голос председательствующего на заседании является решающим.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10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Решение комиссии оформляется протоколом, который составляется в двух экземплярах, имеющих одинаковую юридическую силу, и подписывается всеми членами комиссии, принявшими участие в заседании. 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О принятом решении участники уведомляются письменно. В течение 3 дней со дня подписания протокола всеми членами комиссии, участникам отбора направляется уведомление о принятом решении по почте заказным письмом по адресу, указанному участником отбора в заявке. 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 Участника отбора, соответствующего критериям отбора комиссия признает победителем и принимает реше</w:t>
      </w:r>
      <w:r w:rsidR="00E02712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ние о предоставлении субсидии. 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При наличии двух или более участников, соответствующих критериям отбора победителем признается участник отбора, первым подавший заявку на участие в отборе.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3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В случае, если имеется только один участник отбора, соответствующий критериям отбора, комиссия принимает решение о предоставлении субсидии указанному участнику отбора.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4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В случае, если единственный участник отбора не соответствует критериям отбора, решение о предоставлении субсидии не принимается и объявляется новый отбор.  </w:t>
      </w:r>
    </w:p>
    <w:p w:rsidR="003506B7" w:rsidRPr="009562DE" w:rsidRDefault="003506B7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600CE" w:rsidRPr="009562DE" w:rsidRDefault="00D600CE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</w:t>
      </w:r>
      <w:r w:rsidR="003506B7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</w:t>
      </w: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7250B2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Цели, порядок</w:t>
      </w:r>
      <w:r w:rsidRPr="009562DE">
        <w:rPr>
          <w:rFonts w:ascii="Times New Roman" w:hAnsi="Times New Roman" w:cs="Times New Roman"/>
          <w:sz w:val="28"/>
          <w:szCs w:val="28"/>
        </w:rPr>
        <w:t xml:space="preserve"> и условия предоставления субсидий</w:t>
      </w:r>
    </w:p>
    <w:p w:rsidR="0056492C" w:rsidRPr="009562DE" w:rsidRDefault="0056492C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00CE" w:rsidRPr="009562DE" w:rsidRDefault="007250B2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3.1. Субсидия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 предоставляется в целях реализации мероприятий</w:t>
      </w:r>
      <w:r w:rsidRPr="009562DE">
        <w:t xml:space="preserve"> </w:t>
      </w:r>
      <w:r w:rsidRPr="009562DE">
        <w:rPr>
          <w:rFonts w:ascii="Times New Roman" w:hAnsi="Times New Roman" w:cs="Times New Roman"/>
          <w:sz w:val="28"/>
          <w:szCs w:val="28"/>
        </w:rPr>
        <w:t>подпрограммы «Создание условий для обеспечения качественными коммунальными услугами» муниципальной программы «Жилищно-коммунальный комплекс в городском поселении Игрим»</w:t>
      </w:r>
      <w:r w:rsidR="00381399" w:rsidRPr="009562DE">
        <w:rPr>
          <w:rFonts w:ascii="Times New Roman" w:hAnsi="Times New Roman" w:cs="Times New Roman"/>
          <w:sz w:val="28"/>
          <w:szCs w:val="28"/>
        </w:rPr>
        <w:t>.</w:t>
      </w:r>
    </w:p>
    <w:p w:rsidR="0056492C" w:rsidRPr="009562DE" w:rsidRDefault="006503B5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3.2. </w:t>
      </w:r>
      <w:r w:rsidR="0056492C" w:rsidRPr="009562DE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 w:rsidR="005C7DB3" w:rsidRPr="009562DE">
        <w:rPr>
          <w:rFonts w:ascii="Times New Roman" w:hAnsi="Times New Roman" w:cs="Times New Roman"/>
          <w:sz w:val="28"/>
          <w:szCs w:val="28"/>
        </w:rPr>
        <w:t xml:space="preserve">, должен быть конкретными, измеримым и соответствовать результатам муниципальной программы, в рамках </w:t>
      </w:r>
      <w:r w:rsidR="005C7DB3" w:rsidRPr="009562DE">
        <w:rPr>
          <w:rFonts w:ascii="Times New Roman" w:hAnsi="Times New Roman" w:cs="Times New Roman"/>
          <w:sz w:val="28"/>
          <w:szCs w:val="28"/>
        </w:rPr>
        <w:lastRenderedPageBreak/>
        <w:t>которой предоставляется субсидия.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договоре на предоставление субсидии.</w:t>
      </w:r>
    </w:p>
    <w:p w:rsidR="00DD61FA" w:rsidRPr="009562DE" w:rsidRDefault="007250B2" w:rsidP="00DD61F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3.2</w:t>
      </w:r>
      <w:r w:rsidR="00DD61FA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DD61FA" w:rsidRPr="009562DE">
        <w:rPr>
          <w:rFonts w:ascii="Times New Roman" w:hAnsi="Times New Roman" w:cs="Times New Roman"/>
          <w:sz w:val="28"/>
          <w:szCs w:val="28"/>
        </w:rPr>
        <w:t>Получатели субсидий, на первое число месяца, предшествующего месяцу, в котором планируется заключение договора, должны соответствовать следующим требованиям:</w:t>
      </w:r>
    </w:p>
    <w:p w:rsidR="00DD61FA" w:rsidRPr="009562DE" w:rsidRDefault="00DD61FA" w:rsidP="00DD61FA">
      <w:pPr>
        <w:widowControl w:val="0"/>
        <w:numPr>
          <w:ilvl w:val="0"/>
          <w:numId w:val="22"/>
        </w:numPr>
        <w:tabs>
          <w:tab w:val="clear" w:pos="1134"/>
          <w:tab w:val="num" w:pos="633"/>
          <w:tab w:val="num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186B00" w:rsidRPr="009562DE" w:rsidRDefault="00DD61FA" w:rsidP="00186B00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1069"/>
        <w:contextualSpacing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получатели субсидий - юридические лица </w:t>
      </w:r>
      <w:r w:rsidR="00186B00" w:rsidRPr="009562DE">
        <w:rPr>
          <w:rFonts w:ascii="Times New Roman" w:hAnsi="Times New Roman" w:cs="Times New Roman"/>
          <w:sz w:val="28"/>
          <w:szCs w:val="28"/>
        </w:rPr>
        <w:t>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D61FA" w:rsidRPr="009562DE" w:rsidRDefault="00DD61FA" w:rsidP="00186B00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1069"/>
        <w:contextualSpacing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(офшорные зоны) в отношении таких юридических лиц. в совокупности превышает 50 процентов;</w:t>
      </w:r>
    </w:p>
    <w:p w:rsidR="00356F31" w:rsidRPr="009562DE" w:rsidRDefault="00DD61FA" w:rsidP="00186B00">
      <w:pPr>
        <w:ind w:firstLine="106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подпункте 1.4 пункта 1 настоящего порядка.</w:t>
      </w:r>
    </w:p>
    <w:p w:rsidR="00755ADD" w:rsidRPr="009562DE" w:rsidRDefault="00755ADD" w:rsidP="00383D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32C4" w:rsidRPr="009562DE" w:rsidRDefault="00755ADD" w:rsidP="00383DC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3.3. </w:t>
      </w:r>
      <w:r w:rsidR="00DB32C4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Субсидии на жилищно-коммунальные услуги предоставляются в виде разницы между </w:t>
      </w:r>
      <w:r w:rsidR="00DB32C4" w:rsidRPr="009562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установленными органами регулирования тарифами для предприятий ЖКХ и платой </w:t>
      </w:r>
      <w:r w:rsidR="00DB32C4" w:rsidRPr="009562D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граждан, начисленной с учетом установленных предельных индексов изменения размера </w:t>
      </w:r>
      <w:r w:rsidR="00DB32C4" w:rsidRPr="009562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платы, рассчитанной исходя из нормативов потребления и уровня платежей граждан, </w:t>
      </w:r>
      <w:r w:rsidR="00DB32C4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установленных соответствующими нормативно-правовыми актами. </w:t>
      </w:r>
    </w:p>
    <w:p w:rsidR="00DB32C4" w:rsidRPr="009562DE" w:rsidRDefault="00DB32C4" w:rsidP="001E059C">
      <w:pPr>
        <w:widowControl w:val="0"/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Субсидии на оказание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банных услуг предоставляются в виде разницы между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себестоимостью услуги и</w:t>
      </w:r>
      <w:r w:rsidR="007433E3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стоимостью билета для населения, установленными органами регулирования.</w:t>
      </w:r>
    </w:p>
    <w:p w:rsidR="00DB32C4" w:rsidRPr="009562DE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Размер субсидии рассчитывается по следующей формуле:</w:t>
      </w:r>
    </w:p>
    <w:p w:rsidR="0044315E" w:rsidRPr="009562DE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Р.с</w:t>
      </w:r>
      <w:proofErr w:type="spellEnd"/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=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нас, </w:t>
      </w:r>
    </w:p>
    <w:p w:rsidR="00DB32C4" w:rsidRPr="009562DE" w:rsidRDefault="0044315E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="00DB32C4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DB32C4" w:rsidRPr="009562DE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Р.с</w:t>
      </w:r>
      <w:proofErr w:type="spellEnd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расчетной субсидии</w:t>
      </w:r>
    </w:p>
    <w:p w:rsidR="00DB32C4" w:rsidRPr="009562DE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proofErr w:type="gramEnd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затрат</w:t>
      </w:r>
      <w:r w:rsidR="00A62D96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индивидуальных </w:t>
      </w:r>
      <w:r w:rsidR="00527F38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предпринимателей, физических лиц оказывающих жилищно-коммунальные, банные услуги, исходя из тарифов установленных органами регулирования по каждой услуге</w:t>
      </w:r>
    </w:p>
    <w:p w:rsidR="00632FA0" w:rsidRPr="009562DE" w:rsidRDefault="00DB32C4" w:rsidP="001E059C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0" w:right="14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- сумма платежей граждан за данные услуги, начисленная с учетом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установленных нормативов потребления жилищных</w:t>
      </w:r>
      <w:r w:rsidR="007433E3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коммунальных </w:t>
      </w:r>
      <w:r w:rsidR="007433E3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банных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услуг</w:t>
      </w:r>
      <w:r w:rsidR="00527F38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DD61FA" w:rsidRPr="009562DE" w:rsidRDefault="00DD61FA" w:rsidP="00DD61F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3.3. Обязательным условием предоставления субсидии, включаемым в договор о предоставлении субсидий, является:</w:t>
      </w:r>
    </w:p>
    <w:p w:rsidR="00DD61FA" w:rsidRPr="009562DE" w:rsidRDefault="00DD61FA" w:rsidP="00DD61F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согласие соответственно получател</w:t>
      </w:r>
      <w:r w:rsidR="009031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я</w:t>
      </w: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</w:t>
      </w:r>
      <w:r w:rsidR="009031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</w:t>
      </w: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субсидий;</w:t>
      </w:r>
    </w:p>
    <w:p w:rsidR="00F666CB" w:rsidRPr="009562DE" w:rsidRDefault="00DD61FA" w:rsidP="00DD61FA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</w:rPr>
        <w:t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 администрации городского поселения Игрим, регулирующими предоставление субсидий указанным юридическим лицам.</w:t>
      </w:r>
    </w:p>
    <w:p w:rsidR="00223F8B" w:rsidRPr="009562DE" w:rsidRDefault="00F666CB" w:rsidP="00F666C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="00223F8B" w:rsidRPr="009562DE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 в течение 20 календарных дней со дня получения документов от получателей субсидий рассматривает и осуществляет проверку представленных документов, подготавливает проект распоряжения Администрации об утверждении перечня получателей субсидий и объемов предоставляемых субсидий.</w:t>
      </w:r>
      <w:r w:rsidRPr="009562DE">
        <w:rPr>
          <w:rFonts w:ascii="Times New Roman" w:hAnsi="Times New Roman" w:cs="Times New Roman"/>
          <w:sz w:val="28"/>
          <w:szCs w:val="28"/>
        </w:rPr>
        <w:t xml:space="preserve"> </w:t>
      </w:r>
      <w:r w:rsidR="00223F8B" w:rsidRPr="009562DE">
        <w:rPr>
          <w:rFonts w:ascii="Times New Roman" w:hAnsi="Times New Roman" w:cs="Times New Roman"/>
          <w:sz w:val="28"/>
          <w:szCs w:val="28"/>
        </w:rPr>
        <w:t>Плановый объем субсидии по получателям субсидии определяется в соответствии с обслуживаемым жилищным фондом исходя из планируемых объемов коммунальных услуг, предоставляемых населению.</w:t>
      </w:r>
    </w:p>
    <w:p w:rsidR="000E3586" w:rsidRPr="009562DE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</w:t>
      </w:r>
      <w:r w:rsidR="00223F8B" w:rsidRPr="009562DE">
        <w:rPr>
          <w:rFonts w:ascii="Times New Roman" w:hAnsi="Times New Roman" w:cs="Times New Roman"/>
          <w:sz w:val="28"/>
          <w:szCs w:val="28"/>
        </w:rPr>
        <w:t>.</w:t>
      </w:r>
      <w:r w:rsidR="001E059C" w:rsidRPr="009562DE">
        <w:rPr>
          <w:rFonts w:ascii="Times New Roman" w:hAnsi="Times New Roman" w:cs="Times New Roman"/>
          <w:sz w:val="28"/>
          <w:szCs w:val="28"/>
        </w:rPr>
        <w:t>5</w:t>
      </w:r>
      <w:r w:rsidR="00223F8B" w:rsidRPr="009562DE">
        <w:rPr>
          <w:rFonts w:ascii="Times New Roman" w:hAnsi="Times New Roman" w:cs="Times New Roman"/>
          <w:sz w:val="28"/>
          <w:szCs w:val="28"/>
        </w:rPr>
        <w:t>.</w:t>
      </w:r>
      <w:r w:rsidR="001E059C" w:rsidRPr="009562DE">
        <w:rPr>
          <w:rFonts w:ascii="Times New Roman" w:hAnsi="Times New Roman" w:cs="Times New Roman"/>
          <w:sz w:val="28"/>
          <w:szCs w:val="28"/>
        </w:rPr>
        <w:tab/>
      </w:r>
      <w:r w:rsidR="00223F8B" w:rsidRPr="009562DE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распоряжения Администрации о перечне получателей субсидии и объемах предоставляемой субсидии и заключенных </w:t>
      </w:r>
      <w:r w:rsidR="00417BED" w:rsidRPr="009562DE">
        <w:rPr>
          <w:rFonts w:ascii="Times New Roman" w:hAnsi="Times New Roman" w:cs="Times New Roman"/>
          <w:sz w:val="28"/>
          <w:szCs w:val="28"/>
        </w:rPr>
        <w:t>договоров</w:t>
      </w:r>
      <w:r w:rsidR="00223F8B" w:rsidRPr="009562DE">
        <w:rPr>
          <w:rFonts w:ascii="Times New Roman" w:hAnsi="Times New Roman" w:cs="Times New Roman"/>
          <w:sz w:val="28"/>
          <w:szCs w:val="28"/>
        </w:rPr>
        <w:t xml:space="preserve"> о предоставлении субсидии между </w:t>
      </w:r>
      <w:r w:rsidR="00223F8B" w:rsidRPr="009562D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и получателем субсидии. </w:t>
      </w:r>
      <w:r w:rsidR="000E3586" w:rsidRPr="009562DE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договора </w:t>
      </w:r>
      <w:r w:rsidR="007E1D3B" w:rsidRPr="009562DE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0E3586" w:rsidRPr="009562DE">
        <w:rPr>
          <w:rFonts w:ascii="Times New Roman" w:hAnsi="Times New Roman" w:cs="Times New Roman"/>
          <w:sz w:val="28"/>
          <w:szCs w:val="28"/>
        </w:rPr>
        <w:t>(</w:t>
      </w:r>
      <w:r w:rsidR="007E1D3B" w:rsidRPr="009562DE">
        <w:rPr>
          <w:rFonts w:ascii="Times New Roman" w:hAnsi="Times New Roman" w:cs="Times New Roman"/>
          <w:sz w:val="28"/>
          <w:szCs w:val="28"/>
        </w:rPr>
        <w:t>приложение к настоящему Порядку</w:t>
      </w:r>
      <w:r w:rsidR="000E3586" w:rsidRPr="009562DE">
        <w:rPr>
          <w:rFonts w:ascii="Times New Roman" w:hAnsi="Times New Roman" w:cs="Times New Roman"/>
          <w:sz w:val="28"/>
          <w:szCs w:val="28"/>
        </w:rPr>
        <w:t xml:space="preserve">), заключенного между </w:t>
      </w:r>
      <w:r w:rsidR="007433E3" w:rsidRPr="009562DE">
        <w:rPr>
          <w:rFonts w:ascii="Times New Roman" w:hAnsi="Times New Roman" w:cs="Times New Roman"/>
          <w:sz w:val="28"/>
          <w:szCs w:val="28"/>
        </w:rPr>
        <w:t>А</w:t>
      </w:r>
      <w:r w:rsidR="000E3586" w:rsidRPr="009562DE">
        <w:rPr>
          <w:rFonts w:ascii="Times New Roman" w:hAnsi="Times New Roman" w:cs="Times New Roman"/>
          <w:sz w:val="28"/>
          <w:szCs w:val="28"/>
        </w:rPr>
        <w:t>дминистрацией и получателем субсидии и содержит следующие сведения:</w:t>
      </w:r>
    </w:p>
    <w:p w:rsidR="000E3586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 xml:space="preserve"> предмет договора, которым определяется целевое использование предоставляемой субсидии;</w:t>
      </w:r>
    </w:p>
    <w:p w:rsidR="000E3586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 xml:space="preserve"> обязательства сторон, в которых перечисляются условия и сроки предоставления субсидии, предельный размер субсидии;</w:t>
      </w:r>
    </w:p>
    <w:p w:rsidR="00B70B99" w:rsidRPr="009562DE" w:rsidRDefault="00B70B99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</w:r>
      <w:r w:rsidR="000E3586" w:rsidRPr="009562DE">
        <w:rPr>
          <w:rFonts w:ascii="Times New Roman" w:hAnsi="Times New Roman" w:cs="Times New Roman"/>
          <w:sz w:val="28"/>
          <w:szCs w:val="28"/>
        </w:rPr>
        <w:t>обязательства юридического лица по целевому использованию субсидии, а также по выполнению условий, установленных при ее предоставлении, и порядок возврата субсидии в случае нарушения условий предоставления субсидий;</w:t>
      </w:r>
    </w:p>
    <w:p w:rsidR="000E3586" w:rsidRPr="009562DE" w:rsidRDefault="00B70B99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договоре на предоставление субсидии;</w:t>
      </w:r>
    </w:p>
    <w:p w:rsidR="005C7DB3" w:rsidRPr="009562DE" w:rsidRDefault="007E1D3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- </w:t>
      </w:r>
      <w:r w:rsidR="005C7DB3" w:rsidRPr="009562DE">
        <w:rPr>
          <w:rFonts w:ascii="Times New Roman" w:hAnsi="Times New Roman" w:cs="Times New Roman"/>
          <w:sz w:val="28"/>
          <w:szCs w:val="28"/>
        </w:rPr>
        <w:tab/>
        <w:t>конечный результат предоставления субсидии в соответствии с муниципальной программой, в рамках которой предоставляется субсидия;</w:t>
      </w:r>
    </w:p>
    <w:p w:rsidR="000E3586" w:rsidRPr="009562DE" w:rsidRDefault="00837B15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- </w:t>
      </w:r>
      <w:r w:rsidRPr="009562DE">
        <w:rPr>
          <w:rFonts w:ascii="Times New Roman" w:hAnsi="Times New Roman" w:cs="Times New Roman"/>
          <w:sz w:val="28"/>
          <w:szCs w:val="28"/>
        </w:rPr>
        <w:tab/>
      </w:r>
      <w:r w:rsidR="000E3586" w:rsidRPr="009562DE">
        <w:rPr>
          <w:rFonts w:ascii="Times New Roman" w:hAnsi="Times New Roman" w:cs="Times New Roman"/>
          <w:sz w:val="28"/>
          <w:szCs w:val="28"/>
        </w:rPr>
        <w:t>порядок, сроки и формы представления юридическим лицом отчетности о результатах выполнения условий, предусмотренных договором;</w:t>
      </w:r>
    </w:p>
    <w:p w:rsidR="000E3586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>порядок возврата субсидии;</w:t>
      </w:r>
    </w:p>
    <w:p w:rsidR="000E3586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>проведение обязательной проверки администрацией городского поселения Игрим и органом муниципального финансового контроля соблюдения условий, целей и порядка предоставления субсидии;</w:t>
      </w:r>
    </w:p>
    <w:p w:rsidR="000E3586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 xml:space="preserve"> обязательства администрации городского поселения Игрим в отношении сроков и размеров финансирования;</w:t>
      </w:r>
    </w:p>
    <w:p w:rsidR="006D44E1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 xml:space="preserve"> ответственность за несоблюдение сторонами условий</w:t>
      </w:r>
      <w:r w:rsidR="006D44E1" w:rsidRPr="009562DE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Pr="0095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15" w:rsidRPr="009562DE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</w:t>
      </w:r>
      <w:r w:rsidR="0044315E" w:rsidRPr="009562DE">
        <w:rPr>
          <w:rFonts w:ascii="Times New Roman" w:hAnsi="Times New Roman" w:cs="Times New Roman"/>
          <w:sz w:val="28"/>
          <w:szCs w:val="28"/>
        </w:rPr>
        <w:t>.</w:t>
      </w:r>
      <w:r w:rsidR="001E059C" w:rsidRPr="009562DE">
        <w:rPr>
          <w:rFonts w:ascii="Times New Roman" w:hAnsi="Times New Roman" w:cs="Times New Roman"/>
          <w:sz w:val="28"/>
          <w:szCs w:val="28"/>
        </w:rPr>
        <w:t>6</w:t>
      </w:r>
      <w:r w:rsidR="0044315E" w:rsidRPr="009562DE">
        <w:rPr>
          <w:rFonts w:ascii="Times New Roman" w:hAnsi="Times New Roman" w:cs="Times New Roman"/>
          <w:sz w:val="28"/>
          <w:szCs w:val="28"/>
        </w:rPr>
        <w:t>. В соответствии с договором</w:t>
      </w:r>
      <w:r w:rsidR="00223F8B" w:rsidRPr="009562DE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получатель субсидии обязан</w:t>
      </w:r>
      <w:r w:rsidR="00837B15" w:rsidRPr="009562DE">
        <w:rPr>
          <w:rFonts w:ascii="Times New Roman" w:hAnsi="Times New Roman" w:cs="Times New Roman"/>
          <w:sz w:val="28"/>
          <w:szCs w:val="28"/>
        </w:rPr>
        <w:t>:</w:t>
      </w:r>
    </w:p>
    <w:p w:rsidR="00223F8B" w:rsidRPr="009562DE" w:rsidRDefault="00837B15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3.6.1.</w:t>
      </w:r>
      <w:r w:rsidR="00223F8B" w:rsidRPr="009562DE">
        <w:rPr>
          <w:rFonts w:ascii="Times New Roman" w:hAnsi="Times New Roman" w:cs="Times New Roman"/>
          <w:sz w:val="28"/>
          <w:szCs w:val="28"/>
        </w:rPr>
        <w:t xml:space="preserve"> ежемесячно, не позднее десятого числа месяца, следующего за отчетным, предоставлять в администрацию следующие документы:</w:t>
      </w:r>
    </w:p>
    <w:p w:rsidR="000D6843" w:rsidRPr="009562DE" w:rsidRDefault="000D6843" w:rsidP="001E059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а) расчеты выпадающих доходов за подписью руководителя и главного бухгалтера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0D6843" w:rsidRPr="009562DE" w:rsidRDefault="000D6843" w:rsidP="001E059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322" w:lineRule="exact"/>
        <w:ind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б)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счета-фактуры, справки, подтверждающие объемы услуг за отчетный месяц.</w:t>
      </w:r>
    </w:p>
    <w:p w:rsidR="00837B15" w:rsidRPr="009562DE" w:rsidRDefault="00837B15" w:rsidP="001E059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322" w:lineRule="exact"/>
        <w:ind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По окончании срока действия договора предоставить </w:t>
      </w:r>
      <w:r w:rsidR="00A2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достигнутых результатах и показателях</w:t>
      </w:r>
    </w:p>
    <w:p w:rsidR="00223F8B" w:rsidRPr="009562DE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A2446B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</w:t>
      </w:r>
      <w:r w:rsidR="00223F8B" w:rsidRPr="009562DE">
        <w:rPr>
          <w:rFonts w:ascii="Times New Roman" w:hAnsi="Times New Roman" w:cs="Times New Roman"/>
          <w:sz w:val="28"/>
          <w:szCs w:val="28"/>
        </w:rPr>
        <w:t>.</w:t>
      </w:r>
      <w:r w:rsidR="001E059C" w:rsidRPr="009562DE">
        <w:rPr>
          <w:rFonts w:ascii="Times New Roman" w:hAnsi="Times New Roman" w:cs="Times New Roman"/>
          <w:sz w:val="28"/>
          <w:szCs w:val="28"/>
        </w:rPr>
        <w:t>7</w:t>
      </w:r>
      <w:r w:rsidR="00223F8B" w:rsidRPr="009562DE">
        <w:rPr>
          <w:rFonts w:ascii="Times New Roman" w:hAnsi="Times New Roman" w:cs="Times New Roman"/>
          <w:sz w:val="28"/>
          <w:szCs w:val="28"/>
        </w:rPr>
        <w:t xml:space="preserve">. </w:t>
      </w:r>
      <w:r w:rsidR="00DD61FA" w:rsidRPr="009562DE">
        <w:rPr>
          <w:rFonts w:ascii="Times New Roman" w:hAnsi="Times New Roman" w:cs="Times New Roman"/>
          <w:sz w:val="28"/>
          <w:szCs w:val="28"/>
        </w:rPr>
        <w:t>Перечисление субсидии осуществляется после проверки представленных д</w:t>
      </w:r>
      <w:r w:rsidR="00A2446B">
        <w:rPr>
          <w:rFonts w:ascii="Times New Roman" w:hAnsi="Times New Roman" w:cs="Times New Roman"/>
          <w:sz w:val="28"/>
          <w:szCs w:val="28"/>
        </w:rPr>
        <w:t>окументов получателем субсидии.</w:t>
      </w:r>
    </w:p>
    <w:p w:rsidR="00A2446B" w:rsidRDefault="00A2446B" w:rsidP="00A2446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DD61FA" w:rsidRPr="009562DE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осуществляет перечисление субсидии </w:t>
      </w:r>
      <w:r w:rsidRPr="00A2446B">
        <w:rPr>
          <w:rFonts w:ascii="Times New Roman" w:hAnsi="Times New Roman" w:cs="Times New Roman"/>
          <w:sz w:val="28"/>
          <w:szCs w:val="28"/>
        </w:rPr>
        <w:t xml:space="preserve">о перечислении субсидии не позднее десятого рабочего </w:t>
      </w:r>
      <w:r w:rsidRPr="00A2446B">
        <w:rPr>
          <w:rFonts w:ascii="Times New Roman" w:hAnsi="Times New Roman" w:cs="Times New Roman"/>
          <w:sz w:val="28"/>
          <w:szCs w:val="28"/>
        </w:rPr>
        <w:lastRenderedPageBreak/>
        <w:t>дня после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документов в соответствии с подпунктом 3.6.1 пункта 3.6 настоящего положения</w:t>
      </w:r>
      <w:r w:rsidRPr="00A2446B">
        <w:rPr>
          <w:rFonts w:ascii="Times New Roman" w:hAnsi="Times New Roman" w:cs="Times New Roman"/>
          <w:sz w:val="28"/>
          <w:szCs w:val="28"/>
        </w:rPr>
        <w:t>;</w:t>
      </w:r>
    </w:p>
    <w:p w:rsidR="00A2446B" w:rsidRPr="00A2446B" w:rsidRDefault="00A2446B" w:rsidP="00A2446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43239E">
        <w:rPr>
          <w:rFonts w:ascii="Times New Roman" w:hAnsi="Times New Roman" w:cs="Times New Roman"/>
          <w:sz w:val="28"/>
          <w:szCs w:val="28"/>
        </w:rPr>
        <w:t>Субсидия перечисляется</w:t>
      </w:r>
      <w:r w:rsidRPr="00A2446B">
        <w:rPr>
          <w:rFonts w:ascii="Times New Roman" w:hAnsi="Times New Roman" w:cs="Times New Roman"/>
          <w:sz w:val="28"/>
          <w:szCs w:val="28"/>
        </w:rPr>
        <w:t xml:space="preserve"> на расчетные счета, открытые получателям субсидий в учреждениях Центрального банка Российской Федерации или кредитных орг</w:t>
      </w:r>
      <w:r w:rsidR="0043239E">
        <w:rPr>
          <w:rFonts w:ascii="Times New Roman" w:hAnsi="Times New Roman" w:cs="Times New Roman"/>
          <w:sz w:val="28"/>
          <w:szCs w:val="28"/>
        </w:rPr>
        <w:t>анизациях.</w:t>
      </w:r>
    </w:p>
    <w:p w:rsidR="0043239E" w:rsidRPr="0043239E" w:rsidRDefault="0043239E" w:rsidP="004323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323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3239E">
        <w:rPr>
          <w:rFonts w:ascii="Times New Roman" w:hAnsi="Times New Roman" w:cs="Times New Roman"/>
          <w:sz w:val="28"/>
          <w:szCs w:val="28"/>
        </w:rPr>
        <w:t>. Получатель субсидии обязан использовать полученную субсидию по целевому назначению, предоставлять Администрации городского поселения Игрим отчетность об использовании субсидии за 1 квартал, 1 полугодие, 9 месяцев и год.</w:t>
      </w:r>
    </w:p>
    <w:p w:rsidR="0043239E" w:rsidRDefault="0043239E" w:rsidP="004323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3239E">
        <w:rPr>
          <w:rFonts w:ascii="Times New Roman" w:hAnsi="Times New Roman" w:cs="Times New Roman"/>
          <w:sz w:val="28"/>
          <w:szCs w:val="28"/>
        </w:rPr>
        <w:t>Нецелевое использование денежных средств не допускается, и влечёт применение мер ответственности, предусмотренных действующим законодательством.</w:t>
      </w:r>
    </w:p>
    <w:p w:rsidR="00223F8B" w:rsidRPr="009562DE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</w:t>
      </w:r>
      <w:r w:rsidR="00223F8B" w:rsidRPr="009562DE">
        <w:rPr>
          <w:rFonts w:ascii="Times New Roman" w:hAnsi="Times New Roman" w:cs="Times New Roman"/>
          <w:sz w:val="28"/>
          <w:szCs w:val="28"/>
        </w:rPr>
        <w:t>.</w:t>
      </w:r>
      <w:r w:rsidR="0043239E">
        <w:rPr>
          <w:rFonts w:ascii="Times New Roman" w:hAnsi="Times New Roman" w:cs="Times New Roman"/>
          <w:sz w:val="28"/>
          <w:szCs w:val="28"/>
        </w:rPr>
        <w:t>11</w:t>
      </w:r>
      <w:r w:rsidR="00223F8B" w:rsidRPr="009562DE">
        <w:rPr>
          <w:rFonts w:ascii="Times New Roman" w:hAnsi="Times New Roman" w:cs="Times New Roman"/>
          <w:sz w:val="28"/>
          <w:szCs w:val="28"/>
        </w:rPr>
        <w:t>. Предоставление субсидии приостанавливается в случаях:</w:t>
      </w:r>
    </w:p>
    <w:p w:rsidR="00223F8B" w:rsidRPr="009562DE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- непредставления своевременно документов, предусмотренных в </w:t>
      </w:r>
      <w:r w:rsidR="007433E3" w:rsidRPr="009562DE">
        <w:rPr>
          <w:rFonts w:ascii="Times New Roman" w:hAnsi="Times New Roman" w:cs="Times New Roman"/>
          <w:sz w:val="28"/>
          <w:szCs w:val="28"/>
        </w:rPr>
        <w:t>договоре</w:t>
      </w:r>
      <w:r w:rsidRPr="009562DE">
        <w:rPr>
          <w:rFonts w:ascii="Times New Roman" w:hAnsi="Times New Roman" w:cs="Times New Roman"/>
          <w:sz w:val="28"/>
          <w:szCs w:val="28"/>
        </w:rPr>
        <w:t>;</w:t>
      </w:r>
    </w:p>
    <w:p w:rsidR="00223F8B" w:rsidRPr="009562DE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 банкротства, реорганизации, ликвидации получателя субсидии;</w:t>
      </w:r>
    </w:p>
    <w:p w:rsidR="00223F8B" w:rsidRPr="009562DE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 предоставления не в полном объеме обоснований фактически недополученных доходов</w:t>
      </w:r>
    </w:p>
    <w:p w:rsidR="003506B7" w:rsidRPr="009562DE" w:rsidRDefault="003F6FAB" w:rsidP="001E059C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3506B7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</w:t>
      </w:r>
      <w:r w:rsidR="004323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3506B7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В случае нарушения получателем субсидии условий ее предоставления, указанных в настоящем Порядке и определенных договором, средства субсидии подлежат возврату в бюджет городского поселения Игрим, а договор подлежит расторжению в установленном порядке. Замена получателя субсидии путем внесения изменений и дополнений в договор не допускается. При расторжении договора в установленном порядке проводится новый отбор для предоставления субсидии в соответствии с требованиями настоящего Порядка.</w:t>
      </w:r>
    </w:p>
    <w:p w:rsidR="007433E3" w:rsidRPr="009562DE" w:rsidRDefault="00DD61FA" w:rsidP="001E059C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3.1</w:t>
      </w:r>
      <w:r w:rsidR="004323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4323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случае невозможности предоставления субсидии в текущем финансовом году в связи с недостаточностью лимитов бюджетных обязательств, в очередном финансовом году получателю субсидии, соответствующему критериям отбора, предоставляется субсидия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Игрим, без повторного прохождения проверки на соответствие указанным в п 2.1 критериям отбора (при необходимости).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-851"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VI. Порядок возврата субсидии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4.1. Соблюдения условий, целей и порядка предоставления субсидий их получателями, подлежит обязательной проверке главным распорядителем бюджетных средств, предоставляющим субсидию, и органом внутреннего муниципального финансового контроля.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4.2. Субсидия подлежит возврату получателями субсидии в бюджет городского поселения Игрим в случаях установления фактов: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- использования бюджетных средств не в целях финансово-хозяйственной деятельности организации, индивидуального предпринимателя;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- непредставления либо несвоевременного предоставления отчетности.</w:t>
      </w:r>
    </w:p>
    <w:p w:rsidR="0006275A" w:rsidRPr="009562DE" w:rsidRDefault="0006275A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562DE">
        <w:rPr>
          <w:rFonts w:ascii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получателем субсидии показателей результативности использования субсидии, определенных пунктом 6.2 настоящего Порядка.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4.3. Факты, указанные в п. 4.2, устанавливаются актом (справкой) проверки экономической службы администрации городского поселения Игрим.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4.4. В случае установления фактов, указанных в п.4.2: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- экономическая служба администрации городского поселения Игрим в течение 3 рабочих дней направляет получателю субсидии акт проверки и письменное требование (уведомление) о возврате субсидии.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4.5. Получатель субсидии обязан возвратить субсидию в течение 5 рабочих дней с момента получения требования (уведомления) о возврате субсидии.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4.6. В случае невыполнения требования о возврате суммы субсидии в бюджет поселения взыскание средств субсидии осуществляется в судебном порядке в соответствии с законодательством Российской Федерации.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4.7. В случае неиспользования субсидии в полном объеме в текущем финансовом году остатки средств подлежат возврату в местный бюджет до 20 декабря текущего года.</w:t>
      </w:r>
    </w:p>
    <w:p w:rsidR="001E059C" w:rsidRPr="009562DE" w:rsidRDefault="001E059C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59C" w:rsidRPr="009562DE" w:rsidRDefault="001E059C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V. Осуществление контроля.</w:t>
      </w:r>
    </w:p>
    <w:p w:rsidR="006D44E1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Экономическая служба администрации городского поселения Игрим в обязательном порядке осуществляет в рамках полномочий по финансовому контролю проверку соблюдения получателями </w:t>
      </w:r>
      <w:r w:rsidR="007433E3" w:rsidRPr="009562DE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условий, целей и правил предоставления </w:t>
      </w:r>
      <w:r w:rsidR="007433E3" w:rsidRPr="009562DE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>, установленных настоящим Порядком и договором о предоставлении субсидий</w:t>
      </w:r>
      <w:r w:rsidR="00417BED" w:rsidRPr="009562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239E" w:rsidRPr="00F94396" w:rsidRDefault="0043239E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75A" w:rsidRPr="009562DE" w:rsidRDefault="0006275A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>. Оценка эффективности использования субсидии</w:t>
      </w:r>
    </w:p>
    <w:p w:rsidR="0006275A" w:rsidRPr="009562DE" w:rsidRDefault="0006275A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75A" w:rsidRPr="009562DE" w:rsidRDefault="0006275A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6.1. Эффективность использования субсидии оценивается экономической службой администрации городского поселения Игрим до 01 марта года, следующего за отчетным на основании отчета о достижении показателей результативности использования субсидии, представленного получателем субсидий до 01 февраля года, следующего за отчетным по форме согласно приложению </w:t>
      </w:r>
      <w:r w:rsidR="00D6354B" w:rsidRPr="009562D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2 к настоящему Порядку.</w:t>
      </w:r>
    </w:p>
    <w:p w:rsidR="00A94ED1" w:rsidRPr="009562DE" w:rsidRDefault="0006275A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6.2. Показателем результативности использования субсидии является</w:t>
      </w:r>
      <w:r w:rsidR="00A94ED1" w:rsidRPr="009562D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94ED1" w:rsidRPr="009562DE" w:rsidRDefault="00A94ED1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1. сокращение числа аварий, отказов и повреждений 1,5 </w:t>
      </w:r>
      <w:proofErr w:type="spellStart"/>
      <w:r w:rsidRPr="009562DE">
        <w:rPr>
          <w:rFonts w:ascii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/км до 0,08 </w:t>
      </w:r>
      <w:proofErr w:type="spellStart"/>
      <w:r w:rsidRPr="009562DE">
        <w:rPr>
          <w:rFonts w:ascii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/км к 2025 году (определяется как количество аварий за отчетный год на 1 км по данным статистических отчетов 1-ЖКХ, сведений </w:t>
      </w:r>
      <w:proofErr w:type="spellStart"/>
      <w:r w:rsidRPr="009562DE">
        <w:rPr>
          <w:rFonts w:ascii="Times New Roman" w:hAnsi="Times New Roman" w:cs="Times New Roman"/>
          <w:sz w:val="28"/>
          <w:szCs w:val="28"/>
          <w:lang w:eastAsia="ru-RU"/>
        </w:rPr>
        <w:t>ресурсосонабжающих</w:t>
      </w:r>
      <w:proofErr w:type="spellEnd"/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организаций)</w:t>
      </w:r>
    </w:p>
    <w:p w:rsidR="0006275A" w:rsidRPr="009562DE" w:rsidRDefault="00A94ED1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6275A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>предоставление банных услуг</w:t>
      </w:r>
      <w:r w:rsidR="0006275A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с отклонением не более 10 - 12%</w:t>
      </w:r>
      <w:r w:rsidR="00024C03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к предыдущему периоду</w:t>
      </w:r>
      <w:r w:rsidR="0006275A" w:rsidRPr="009562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275A" w:rsidRPr="009562DE" w:rsidRDefault="0006275A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3.3. Оценка эффективности использования субсидии проводится на основе анализа достижения значения показателя результативности использования субсидии, установленного соглашением, путем сопоставления фактически достигнутого значения показателя и его планового значения.</w:t>
      </w:r>
    </w:p>
    <w:p w:rsidR="001E059C" w:rsidRPr="009562DE" w:rsidRDefault="001E059C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  <w:sectPr w:rsidR="001E059C" w:rsidRPr="009562DE" w:rsidSect="001E059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6D44E1" w:rsidRPr="009562DE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9562DE">
        <w:rPr>
          <w:rFonts w:ascii="Times New Roman" w:hAnsi="Times New Roman" w:cs="Times New Roman"/>
          <w:szCs w:val="24"/>
        </w:rPr>
        <w:lastRenderedPageBreak/>
        <w:t>Приложение</w:t>
      </w:r>
      <w:r w:rsidR="0006275A" w:rsidRPr="009562DE">
        <w:rPr>
          <w:rFonts w:ascii="Times New Roman" w:hAnsi="Times New Roman" w:cs="Times New Roman"/>
          <w:szCs w:val="24"/>
        </w:rPr>
        <w:t xml:space="preserve"> 1</w:t>
      </w:r>
    </w:p>
    <w:p w:rsidR="006D44E1" w:rsidRPr="009562DE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9562DE">
        <w:rPr>
          <w:rFonts w:ascii="Times New Roman" w:hAnsi="Times New Roman" w:cs="Times New Roman"/>
          <w:szCs w:val="24"/>
        </w:rPr>
        <w:t>к Порядку предоставления субсидий на компенсацию выпадающих</w:t>
      </w:r>
    </w:p>
    <w:p w:rsidR="006D44E1" w:rsidRPr="009562DE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9562DE">
        <w:rPr>
          <w:rFonts w:ascii="Times New Roman" w:hAnsi="Times New Roman" w:cs="Times New Roman"/>
          <w:szCs w:val="24"/>
        </w:rPr>
        <w:t xml:space="preserve"> доходов организациям жилищно-коммунального комплекса,</w:t>
      </w:r>
    </w:p>
    <w:p w:rsidR="006D44E1" w:rsidRPr="009562DE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9562DE">
        <w:rPr>
          <w:rFonts w:ascii="Times New Roman" w:hAnsi="Times New Roman" w:cs="Times New Roman"/>
          <w:szCs w:val="24"/>
        </w:rPr>
        <w:t xml:space="preserve"> предоставляющим населению жилищно-коммунальные,</w:t>
      </w:r>
    </w:p>
    <w:p w:rsidR="006D44E1" w:rsidRPr="009562DE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9562DE">
        <w:rPr>
          <w:rFonts w:ascii="Times New Roman" w:hAnsi="Times New Roman" w:cs="Times New Roman"/>
          <w:szCs w:val="24"/>
        </w:rPr>
        <w:t xml:space="preserve"> банные услуги по тарифам, не обеспечивающим возмещение </w:t>
      </w:r>
    </w:p>
    <w:p w:rsidR="006D44E1" w:rsidRPr="009562DE" w:rsidRDefault="006D44E1" w:rsidP="006D44E1">
      <w:pPr>
        <w:jc w:val="right"/>
        <w:rPr>
          <w:rFonts w:ascii="Times New Roman" w:eastAsia="Arial Unicode MS" w:hAnsi="Times New Roman" w:cs="Times New Roman"/>
          <w:b/>
          <w:kern w:val="1"/>
          <w:szCs w:val="24"/>
        </w:rPr>
      </w:pPr>
      <w:r w:rsidRPr="009562DE">
        <w:rPr>
          <w:rFonts w:ascii="Times New Roman" w:hAnsi="Times New Roman" w:cs="Times New Roman"/>
          <w:szCs w:val="24"/>
        </w:rPr>
        <w:t>издержек на территории городского поселения Игрим</w:t>
      </w:r>
    </w:p>
    <w:p w:rsidR="006D44E1" w:rsidRPr="009562DE" w:rsidRDefault="006D44E1" w:rsidP="006D44E1">
      <w:pPr>
        <w:contextualSpacing/>
        <w:jc w:val="center"/>
        <w:rPr>
          <w:rFonts w:ascii="Times New Roman" w:eastAsia="Arial Unicode MS" w:hAnsi="Times New Roman" w:cs="Times New Roman"/>
          <w:b/>
          <w:kern w:val="1"/>
          <w:szCs w:val="24"/>
        </w:rPr>
      </w:pPr>
    </w:p>
    <w:p w:rsidR="006D44E1" w:rsidRPr="009562DE" w:rsidRDefault="006D44E1" w:rsidP="006D44E1">
      <w:pPr>
        <w:contextualSpacing/>
        <w:jc w:val="center"/>
        <w:rPr>
          <w:rFonts w:ascii="Times New Roman" w:eastAsia="Arial Unicode MS" w:hAnsi="Times New Roman" w:cs="Times New Roman"/>
          <w:b/>
          <w:kern w:val="1"/>
          <w:szCs w:val="24"/>
        </w:rPr>
      </w:pPr>
      <w:r w:rsidRPr="009562DE">
        <w:rPr>
          <w:rFonts w:ascii="Times New Roman" w:eastAsia="Arial Unicode MS" w:hAnsi="Times New Roman" w:cs="Times New Roman"/>
          <w:b/>
          <w:kern w:val="1"/>
          <w:szCs w:val="24"/>
        </w:rPr>
        <w:t>Договор</w:t>
      </w:r>
    </w:p>
    <w:p w:rsidR="006D44E1" w:rsidRPr="009562DE" w:rsidRDefault="006D44E1" w:rsidP="006D44E1">
      <w:pPr>
        <w:widowControl w:val="0"/>
        <w:tabs>
          <w:tab w:val="left" w:pos="5472"/>
        </w:tabs>
        <w:contextualSpacing/>
        <w:jc w:val="center"/>
        <w:rPr>
          <w:rFonts w:ascii="Times New Roman" w:eastAsia="Arial Unicode MS" w:hAnsi="Times New Roman" w:cs="Times New Roman"/>
          <w:b/>
          <w:kern w:val="1"/>
          <w:szCs w:val="24"/>
        </w:rPr>
      </w:pPr>
      <w:r w:rsidRPr="009562DE">
        <w:rPr>
          <w:rFonts w:ascii="Times New Roman" w:eastAsia="Arial Unicode MS" w:hAnsi="Times New Roman" w:cs="Times New Roman"/>
          <w:b/>
          <w:kern w:val="1"/>
          <w:szCs w:val="24"/>
        </w:rPr>
        <w:t>о предоставлении субсидии №_____</w:t>
      </w:r>
    </w:p>
    <w:p w:rsidR="006D44E1" w:rsidRPr="009562DE" w:rsidRDefault="006D44E1" w:rsidP="006D44E1">
      <w:pPr>
        <w:widowControl w:val="0"/>
        <w:tabs>
          <w:tab w:val="left" w:pos="5472"/>
        </w:tabs>
        <w:contextualSpacing/>
        <w:jc w:val="center"/>
        <w:rPr>
          <w:rFonts w:ascii="Times New Roman" w:eastAsia="Arial Unicode MS" w:hAnsi="Times New Roman" w:cs="Times New Roman"/>
          <w:b/>
          <w:kern w:val="1"/>
          <w:szCs w:val="24"/>
        </w:rPr>
      </w:pPr>
    </w:p>
    <w:p w:rsidR="006D44E1" w:rsidRPr="009562DE" w:rsidRDefault="006D44E1" w:rsidP="006D44E1">
      <w:pPr>
        <w:widowControl w:val="0"/>
        <w:shd w:val="clear" w:color="auto" w:fill="FFFFFF"/>
        <w:spacing w:before="72"/>
        <w:contextualSpacing/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</w:pP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 xml:space="preserve">п. Игрим   </w:t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proofErr w:type="gramStart"/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  <w:t>«</w:t>
      </w:r>
      <w:proofErr w:type="gramEnd"/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>___» ____________201_ г.</w:t>
      </w:r>
    </w:p>
    <w:p w:rsidR="006D44E1" w:rsidRPr="009562DE" w:rsidRDefault="006D44E1" w:rsidP="006D44E1">
      <w:pPr>
        <w:widowControl w:val="0"/>
        <w:ind w:firstLine="525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  <w:szCs w:val="24"/>
        </w:rPr>
      </w:pP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Муниципальное казенное учреждение администрация городского поселения Игрим, в лице главы городского поселения Игрим_________________________________________________, действующего на основании Устава городского поселения Игрим, именуемая в дальнейшем Сторона 1 с одной стороны и </w:t>
      </w:r>
      <w:r w:rsidRPr="009562DE">
        <w:rPr>
          <w:rFonts w:ascii="Times New Roman" w:hAnsi="Times New Roman" w:cs="Times New Roman"/>
        </w:rPr>
        <w:t>__________________________________________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, с другой стороны, именуемый в дальнейшем Сторона 2,  в лице </w:t>
      </w:r>
      <w:r w:rsidRPr="009562DE">
        <w:rPr>
          <w:rFonts w:ascii="Times New Roman" w:eastAsia="Arial Unicode MS" w:hAnsi="Times New Roman" w:cs="Times New Roman"/>
          <w:i/>
          <w:iCs/>
          <w:spacing w:val="-1"/>
          <w:kern w:val="1"/>
        </w:rPr>
        <w:t>_________________________________,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действующего на основании </w:t>
      </w:r>
      <w:r w:rsidRPr="009562DE">
        <w:rPr>
          <w:rFonts w:ascii="Times New Roman" w:eastAsia="Arial Unicode MS" w:hAnsi="Times New Roman" w:cs="Times New Roman"/>
          <w:i/>
          <w:iCs/>
          <w:spacing w:val="-1"/>
          <w:kern w:val="1"/>
        </w:rPr>
        <w:t>____________________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>, руководствуясь постановлением администрации городского поселения Игрим от ______________ № ______ «Об утверждении порядка 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Игрим» (далее – Порядок), на основании протокола отбора от ______________ 201__ г., заключили настоящий договор (далее - договор) о нижеследующем: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1. Предмет договора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i/>
          <w:iCs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 xml:space="preserve">1.1. Предметом настоящего договора является предоставление субсидии Стороной 1 Стороне 2: на компенсацию выпадающих доходов организациям жилищно-коммунального комплекса,  предоставляющим населению жилищно-коммунальные,  банные услуги по тарифам, не обеспечивающим возмещение издержек на территории городского поселения Игрим в рамках </w:t>
      </w:r>
      <w:r w:rsidR="00ED6F77" w:rsidRPr="009562DE">
        <w:rPr>
          <w:rFonts w:ascii="Times New Roman" w:eastAsia="Arial Unicode MS" w:hAnsi="Times New Roman" w:cs="Times New Roman"/>
          <w:spacing w:val="-1"/>
          <w:kern w:val="1"/>
        </w:rPr>
        <w:t>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городском поселении Игрим», утвержденной постановлением администрации городского поселения Игрим от 26.12.2018 № 223 (далее - программа).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1.2. Субсидия предоставляется в пределах утвержденных бюджетных ассигнований и лимитов бюджетных обязательств за счет средств, предусмотренных на реализацию мероприятий программы текущего финансового года.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tabs>
          <w:tab w:val="left" w:pos="4950"/>
        </w:tabs>
        <w:ind w:left="45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2. Срок действия договора 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709"/>
        </w:tabs>
        <w:spacing w:line="274" w:lineRule="exact"/>
        <w:ind w:left="-24"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 xml:space="preserve">2.1. Договор вступает в силу </w:t>
      </w:r>
      <w:r w:rsidRPr="009562DE">
        <w:rPr>
          <w:rFonts w:ascii="Times New Roman" w:eastAsia="Arial Unicode MS" w:hAnsi="Times New Roman" w:cs="Times New Roman"/>
          <w:iCs/>
          <w:spacing w:val="-1"/>
          <w:kern w:val="1"/>
        </w:rPr>
        <w:t>с момента подписания и действует до ____________20___ г. в части предоставления субсидии (Сторона 1),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в части предоставления отчетов (Сторона 2) до полного исполнения обязательств по договору.</w:t>
      </w:r>
    </w:p>
    <w:p w:rsidR="006D44E1" w:rsidRPr="009562DE" w:rsidRDefault="006D44E1" w:rsidP="006D44E1">
      <w:pPr>
        <w:widowControl w:val="0"/>
        <w:tabs>
          <w:tab w:val="left" w:pos="6480"/>
        </w:tabs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tabs>
          <w:tab w:val="left" w:pos="6480"/>
        </w:tabs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3. Цена договора</w:t>
      </w:r>
    </w:p>
    <w:p w:rsidR="006D44E1" w:rsidRPr="009562DE" w:rsidRDefault="006D44E1" w:rsidP="006D44E1">
      <w:pPr>
        <w:widowControl w:val="0"/>
        <w:tabs>
          <w:tab w:val="left" w:pos="709"/>
        </w:tabs>
        <w:ind w:left="3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 xml:space="preserve">3.1. </w:t>
      </w:r>
      <w:r w:rsidRPr="009562DE">
        <w:rPr>
          <w:rFonts w:ascii="Times New Roman" w:eastAsia="Arial Unicode MS" w:hAnsi="Times New Roman" w:cs="Times New Roman"/>
          <w:bCs/>
          <w:spacing w:val="-1"/>
          <w:kern w:val="1"/>
        </w:rPr>
        <w:t>Размер субсидии по настоящему договору составляет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>________________</w:t>
      </w:r>
      <w:proofErr w:type="spellStart"/>
      <w:r w:rsidRPr="009562DE">
        <w:rPr>
          <w:rFonts w:ascii="Times New Roman" w:eastAsia="Arial Unicode MS" w:hAnsi="Times New Roman" w:cs="Times New Roman"/>
          <w:iCs/>
          <w:spacing w:val="-1"/>
          <w:kern w:val="1"/>
        </w:rPr>
        <w:t>руб</w:t>
      </w:r>
      <w:proofErr w:type="spellEnd"/>
      <w:r w:rsidRPr="009562DE">
        <w:rPr>
          <w:rFonts w:ascii="Times New Roman" w:eastAsia="Arial Unicode MS" w:hAnsi="Times New Roman" w:cs="Times New Roman"/>
          <w:iCs/>
          <w:spacing w:val="-1"/>
          <w:kern w:val="1"/>
        </w:rPr>
        <w:t>. (____________________________ ___________________),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включая все налоговые и неналоговые платежи, обязательные к уплате участниками договорных отношений на весь период действия договора. </w:t>
      </w:r>
      <w:r w:rsidR="00421B3A"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Размер субсидии устанавливается в пределах бюджетных ассигнований и лимитов бюджетных обязательств, утвержденных в бюджете </w:t>
      </w:r>
      <w:r w:rsidR="00DD44CC" w:rsidRPr="009562DE">
        <w:rPr>
          <w:rFonts w:ascii="Times New Roman" w:eastAsia="Arial Unicode MS" w:hAnsi="Times New Roman" w:cs="Times New Roman"/>
          <w:spacing w:val="-1"/>
          <w:kern w:val="1"/>
        </w:rPr>
        <w:t>городского поселения Игрим</w:t>
      </w:r>
      <w:r w:rsidR="00421B3A"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на указанные цели на соответствующий финансовый год</w:t>
      </w:r>
      <w:r w:rsidR="00DD44CC" w:rsidRPr="009562DE">
        <w:rPr>
          <w:rFonts w:ascii="Times New Roman" w:eastAsia="Arial Unicode MS" w:hAnsi="Times New Roman" w:cs="Times New Roman"/>
          <w:spacing w:val="-1"/>
          <w:kern w:val="1"/>
        </w:rPr>
        <w:t>. Размер субсидии может корректироваться как в большую, так и в меньшую сторону в период оказания Стороной 2 населению жилищно-коммунальных, банных услуг по тарифам, не обеспечивающим возмещение издержек на территории городского поселения Игрим</w:t>
      </w:r>
    </w:p>
    <w:p w:rsidR="006D44E1" w:rsidRPr="009562DE" w:rsidRDefault="006D44E1" w:rsidP="006D44E1">
      <w:pPr>
        <w:widowControl w:val="0"/>
        <w:tabs>
          <w:tab w:val="left" w:pos="709"/>
        </w:tabs>
        <w:ind w:left="3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 xml:space="preserve">3.2. Перечисление денежных средств осуществляется </w:t>
      </w:r>
      <w:r w:rsidR="00421B3A" w:rsidRPr="009562DE">
        <w:rPr>
          <w:rFonts w:ascii="Times New Roman" w:eastAsia="Arial Unicode MS" w:hAnsi="Times New Roman" w:cs="Times New Roman"/>
          <w:spacing w:val="-1"/>
          <w:kern w:val="1"/>
        </w:rPr>
        <w:t>ежемесячно,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после </w:t>
      </w:r>
      <w:r w:rsidR="00421B3A" w:rsidRPr="009562DE">
        <w:rPr>
          <w:rFonts w:ascii="Times New Roman" w:eastAsia="Arial Unicode MS" w:hAnsi="Times New Roman" w:cs="Times New Roman"/>
          <w:spacing w:val="-1"/>
          <w:kern w:val="1"/>
        </w:rPr>
        <w:t>предоставления расчетов размера субсидии в установленной форме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>.</w:t>
      </w:r>
    </w:p>
    <w:p w:rsidR="006D44E1" w:rsidRPr="009562DE" w:rsidRDefault="006D44E1" w:rsidP="006D44E1">
      <w:pPr>
        <w:widowControl w:val="0"/>
        <w:tabs>
          <w:tab w:val="left" w:pos="709"/>
        </w:tabs>
        <w:ind w:left="30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tabs>
          <w:tab w:val="left" w:pos="4740"/>
        </w:tabs>
        <w:ind w:left="3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 Права и обязанности Сторон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" w:hAnsi="Times New Roman" w:cs="Times New Roman"/>
          <w:kern w:val="1"/>
        </w:rPr>
        <w:tab/>
        <w:t>4.1.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Сторона 2 обязана: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4.1.1. Использовать полученную субсидию по целевому назначению.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4.1.2.Представлять в администрацию городского поселения Игрим отчеты о деятельности и о расходовании суммы субсидии.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4.1.3. Представлять по требованию Стороны 1 оригиналы отчетов для сверки.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lastRenderedPageBreak/>
        <w:tab/>
        <w:t>4.1.4. Быть согласна на осуществление администрацией городского поселения Игрим и органом финансового контроля проверок соблюдения Стороной 2 условий, целей и порядка их предоставления.</w:t>
      </w:r>
    </w:p>
    <w:p w:rsidR="00ED6F77" w:rsidRPr="009562DE" w:rsidRDefault="00ED6F77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4.1.5.</w:t>
      </w:r>
      <w:r w:rsidR="009561C5" w:rsidRPr="009562DE">
        <w:rPr>
          <w:rFonts w:ascii="Times New Roman" w:eastAsia="Arial Unicode MS" w:hAnsi="Times New Roman" w:cs="Times New Roman"/>
          <w:spacing w:val="-1"/>
          <w:kern w:val="1"/>
        </w:rPr>
        <w:t>Соблюдать запрет на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 администрации городского поселения Игрим, регулирующими предоставление субсидий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4.2. Сторона 2 вправе: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4.2.1. Требовать от Стороны 1 своевременного исполнения обязательств по настоящему Договору.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4.3. Сторона 1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обязана: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4.3.1. Перечислить сумму субсидии Стороне 2 в порядке, сроки и на условиях, установленных настоящим Договором.</w:t>
      </w:r>
    </w:p>
    <w:p w:rsidR="006D44E1" w:rsidRPr="009562DE" w:rsidRDefault="006D44E1" w:rsidP="006D44E1">
      <w:pPr>
        <w:widowControl w:val="0"/>
        <w:tabs>
          <w:tab w:val="left" w:pos="19789"/>
        </w:tabs>
        <w:ind w:left="72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4.4. Сторона 1 вправе:</w:t>
      </w:r>
    </w:p>
    <w:p w:rsidR="006D44E1" w:rsidRPr="009562DE" w:rsidRDefault="006D44E1" w:rsidP="006D44E1">
      <w:pPr>
        <w:widowControl w:val="0"/>
        <w:tabs>
          <w:tab w:val="left" w:pos="1276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4.4.1. Осуществлять контроль за соблюдением условий расходования и целевым использованием суммы субсидии, в том числе запрашивать и принимать отчеты о расходовании суммы субсидии.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1276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4.4.2. Расторгнуть договор в одностороннем порядке и потребовать возврата суммы субсидии в полном объеме в случае выявления нецелевого использования Стороной 2 субсидии, выразившегося в направлении и использовании ее на цели, не соответствующие условиям предоставления субсидии, а также непредставления либо несвоевременного представления отчетов об использовании субсидии.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1276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tabs>
          <w:tab w:val="left" w:pos="14400"/>
        </w:tabs>
        <w:ind w:left="72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5. Порядок и форма предоставления отчетности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" w:hAnsi="Times New Roman" w:cs="Times New Roman"/>
          <w:kern w:val="1"/>
        </w:rPr>
        <w:tab/>
        <w:t>5.1.</w:t>
      </w:r>
      <w:r w:rsidRPr="009562DE">
        <w:rPr>
          <w:rFonts w:ascii="Times New Roman" w:eastAsia="Arial Unicode MS" w:hAnsi="Times New Roman" w:cs="Times New Roman"/>
          <w:kern w:val="1"/>
        </w:rPr>
        <w:t xml:space="preserve"> Сторона 2 обязана предоставлять в адрес Стороны 1: </w:t>
      </w:r>
    </w:p>
    <w:p w:rsidR="006D44E1" w:rsidRPr="009562DE" w:rsidRDefault="007433E3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r w:rsidR="006D44E1" w:rsidRPr="009562DE">
        <w:rPr>
          <w:rFonts w:ascii="Times New Roman" w:eastAsia="Arial Unicode MS" w:hAnsi="Times New Roman" w:cs="Times New Roman"/>
          <w:spacing w:val="-1"/>
          <w:kern w:val="1"/>
        </w:rPr>
        <w:t>5.1.1. Предоставлять в администрацию городского поселения Игрим отчет о целевом использовании суммы субсидии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по итогам 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  <w:lang w:val="en-US"/>
        </w:rPr>
        <w:t>I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квартала, 1 полугодия, </w:t>
      </w:r>
      <w:r w:rsidR="006D44E1" w:rsidRPr="009562DE">
        <w:rPr>
          <w:rFonts w:ascii="Times New Roman" w:eastAsia="Arial Unicode MS" w:hAnsi="Times New Roman" w:cs="Times New Roman"/>
          <w:spacing w:val="-1"/>
          <w:kern w:val="1"/>
        </w:rPr>
        <w:t>.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</w:rPr>
        <w:t>9-ти месяцев, года до 10 числа месяца, следующего за отчетным.</w:t>
      </w:r>
    </w:p>
    <w:p w:rsidR="009A19D0" w:rsidRPr="009562DE" w:rsidRDefault="00024C03" w:rsidP="009A19D0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5.1.2.</w:t>
      </w:r>
      <w:r w:rsidRPr="009562DE">
        <w:rPr>
          <w:rFonts w:ascii="Times New Roman" w:hAnsi="Times New Roman" w:cs="Times New Roman"/>
        </w:rPr>
        <w:t xml:space="preserve"> Предоставлять 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до 01 марта года, следующего за отчетным на основании отчета о достижении показателей результативности использования субсидии, представленного получателем субсидий до 01 февраля года, следующего за отчетным по форме согласно </w:t>
      </w:r>
      <w:r w:rsidR="009A19D0" w:rsidRPr="009562DE">
        <w:rPr>
          <w:rFonts w:ascii="Times New Roman" w:eastAsia="Arial Unicode MS" w:hAnsi="Times New Roman" w:cs="Times New Roman"/>
          <w:spacing w:val="-1"/>
          <w:kern w:val="1"/>
        </w:rPr>
        <w:t>к Порядку предоставления субсидий на компенсацию выпадающих доходов организациям жилищно-коммунального комплекса,</w:t>
      </w:r>
    </w:p>
    <w:p w:rsidR="00024C03" w:rsidRPr="009562DE" w:rsidRDefault="009A19D0" w:rsidP="009A19D0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Игрим, утвержденным постановлением администрации городского поселения Игрим от ________ №_____.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6. Условия и порядок предоставления и возврата субсидии</w:t>
      </w:r>
    </w:p>
    <w:p w:rsidR="006D44E1" w:rsidRPr="009562DE" w:rsidRDefault="006D44E1" w:rsidP="006D44E1">
      <w:pPr>
        <w:widowControl w:val="0"/>
        <w:ind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r w:rsidR="00DD44CC" w:rsidRPr="009562DE">
        <w:rPr>
          <w:rFonts w:ascii="Times New Roman" w:eastAsia="Arial Unicode MS" w:hAnsi="Times New Roman" w:cs="Times New Roman"/>
          <w:spacing w:val="-1"/>
          <w:kern w:val="1"/>
        </w:rPr>
        <w:t>6.1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. Перечисление суммы субсидии Стороне 2 осуществляется Стороной 1 на расчетный счёт Стороны 2, указанный в разделе 12 настоящего договора в течение 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</w:rPr>
        <w:t>10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календарных дней с момента 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</w:rPr>
        <w:t>предоставления расчетов размера субсидии в установленной форме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>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</w:t>
      </w:r>
      <w:r w:rsidR="00DD44CC" w:rsidRPr="009562DE">
        <w:rPr>
          <w:rFonts w:ascii="Times New Roman" w:eastAsia="Arial Unicode MS" w:hAnsi="Times New Roman" w:cs="Times New Roman"/>
          <w:kern w:val="1"/>
        </w:rPr>
        <w:t>2</w:t>
      </w:r>
      <w:r w:rsidRPr="009562DE">
        <w:rPr>
          <w:rFonts w:ascii="Times New Roman" w:eastAsia="Arial Unicode MS" w:hAnsi="Times New Roman" w:cs="Times New Roman"/>
          <w:kern w:val="1"/>
        </w:rPr>
        <w:t>. Субсидия, перечисленная Стороне 2, подлежит возврату в бюджет городского поселения Игрим в случаях:</w:t>
      </w:r>
    </w:p>
    <w:p w:rsidR="006D44E1" w:rsidRPr="009562DE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</w:t>
      </w:r>
      <w:r w:rsidR="00DD44CC" w:rsidRPr="009562DE">
        <w:rPr>
          <w:rFonts w:ascii="Times New Roman" w:eastAsia="Arial Unicode MS" w:hAnsi="Times New Roman" w:cs="Times New Roman"/>
          <w:kern w:val="1"/>
        </w:rPr>
        <w:t>2</w:t>
      </w:r>
      <w:r w:rsidRPr="009562DE">
        <w:rPr>
          <w:rFonts w:ascii="Times New Roman" w:eastAsia="Arial Unicode MS" w:hAnsi="Times New Roman" w:cs="Times New Roman"/>
          <w:kern w:val="1"/>
        </w:rPr>
        <w:t>.1. Выявления факта нецелевого использования субсидии (использование субсидии на цели, отличные от определенных настоящим договором, либо нарушения иных условий предоставления субсидии).</w:t>
      </w:r>
    </w:p>
    <w:p w:rsidR="006D44E1" w:rsidRPr="009562DE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</w:t>
      </w:r>
      <w:r w:rsidR="00DD44CC" w:rsidRPr="009562DE">
        <w:rPr>
          <w:rFonts w:ascii="Times New Roman" w:eastAsia="Arial Unicode MS" w:hAnsi="Times New Roman" w:cs="Times New Roman"/>
          <w:kern w:val="1"/>
        </w:rPr>
        <w:t>2</w:t>
      </w:r>
      <w:r w:rsidRPr="009562DE">
        <w:rPr>
          <w:rFonts w:ascii="Times New Roman" w:eastAsia="Arial Unicode MS" w:hAnsi="Times New Roman" w:cs="Times New Roman"/>
          <w:kern w:val="1"/>
        </w:rPr>
        <w:t>.2. Неиспользования, либо неполного использования субсидии в текущем финансовом году.</w:t>
      </w:r>
    </w:p>
    <w:p w:rsidR="006D44E1" w:rsidRPr="009562DE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</w:t>
      </w:r>
      <w:r w:rsidR="00DD44CC" w:rsidRPr="009562DE">
        <w:rPr>
          <w:rFonts w:ascii="Times New Roman" w:eastAsia="Arial Unicode MS" w:hAnsi="Times New Roman" w:cs="Times New Roman"/>
          <w:kern w:val="1"/>
        </w:rPr>
        <w:t>2</w:t>
      </w:r>
      <w:r w:rsidRPr="009562DE">
        <w:rPr>
          <w:rFonts w:ascii="Times New Roman" w:eastAsia="Arial Unicode MS" w:hAnsi="Times New Roman" w:cs="Times New Roman"/>
          <w:kern w:val="1"/>
        </w:rPr>
        <w:t>.3. В случае реорганизации, ликвидации или банкротства «Стороны 2»</w:t>
      </w:r>
      <w:r w:rsidR="00DD44CC" w:rsidRPr="009562DE">
        <w:rPr>
          <w:rFonts w:ascii="Times New Roman" w:eastAsia="Arial Unicode MS" w:hAnsi="Times New Roman" w:cs="Times New Roman"/>
          <w:kern w:val="1"/>
        </w:rPr>
        <w:t>.</w:t>
      </w:r>
    </w:p>
    <w:p w:rsidR="006D44E1" w:rsidRPr="009562DE" w:rsidRDefault="00DD44CC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6.3</w:t>
      </w:r>
      <w:r w:rsidR="006D44E1" w:rsidRPr="009562DE">
        <w:rPr>
          <w:rFonts w:ascii="Times New Roman" w:eastAsia="Arial Unicode MS" w:hAnsi="Times New Roman" w:cs="Times New Roman"/>
          <w:kern w:val="1"/>
        </w:rPr>
        <w:t>. В случае принятия Стороной 1 решения о возврате средств субсидии, Сторона 1 в течение 5 (пяти) рабочих дней направляет Стороне 2 требование о возврате субсидии с указанием причины, послужившей основанием для возврата средств, размера средств, подлежащих возврату, а также срока возврата средств субсидии, реквизитов для перечисления денежных средств.</w:t>
      </w:r>
    </w:p>
    <w:p w:rsidR="006D44E1" w:rsidRPr="009562DE" w:rsidRDefault="006D44E1" w:rsidP="006D44E1">
      <w:pPr>
        <w:widowControl w:val="0"/>
        <w:spacing w:line="100" w:lineRule="atLeast"/>
        <w:ind w:firstLine="709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>Сторона 2 обязана в течение 10 (десяти) календарных дней с момента получения требования перечислить указанную в требовании сумму в бюджет городского поселения Игрим.</w:t>
      </w:r>
    </w:p>
    <w:p w:rsidR="006D44E1" w:rsidRPr="009562DE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</w:t>
      </w:r>
      <w:r w:rsidR="00DD44CC" w:rsidRPr="009562DE">
        <w:rPr>
          <w:rFonts w:ascii="Times New Roman" w:eastAsia="Arial Unicode MS" w:hAnsi="Times New Roman" w:cs="Times New Roman"/>
          <w:kern w:val="1"/>
        </w:rPr>
        <w:t>4</w:t>
      </w:r>
      <w:r w:rsidRPr="009562DE">
        <w:rPr>
          <w:rFonts w:ascii="Times New Roman" w:eastAsia="Arial Unicode MS" w:hAnsi="Times New Roman" w:cs="Times New Roman"/>
          <w:kern w:val="1"/>
        </w:rPr>
        <w:t xml:space="preserve">. В случае отказа от добровольного возврата средств субсидии, выраженного в </w:t>
      </w:r>
      <w:proofErr w:type="spellStart"/>
      <w:r w:rsidRPr="009562DE">
        <w:rPr>
          <w:rFonts w:ascii="Times New Roman" w:eastAsia="Arial Unicode MS" w:hAnsi="Times New Roman" w:cs="Times New Roman"/>
          <w:kern w:val="1"/>
        </w:rPr>
        <w:t>неперечислении</w:t>
      </w:r>
      <w:proofErr w:type="spellEnd"/>
      <w:r w:rsidRPr="009562DE">
        <w:rPr>
          <w:rFonts w:ascii="Times New Roman" w:eastAsia="Arial Unicode MS" w:hAnsi="Times New Roman" w:cs="Times New Roman"/>
          <w:kern w:val="1"/>
        </w:rPr>
        <w:t xml:space="preserve"> денежных средств в установленный срок на счет Стороны 2, взыскание средств субсидии осуществляется в судебном порядке в соответствии с законодательством Российской Федерации.</w:t>
      </w:r>
    </w:p>
    <w:p w:rsidR="006D44E1" w:rsidRPr="009562DE" w:rsidRDefault="006D44E1" w:rsidP="006D44E1">
      <w:pPr>
        <w:widowControl w:val="0"/>
        <w:spacing w:line="100" w:lineRule="atLeast"/>
        <w:ind w:firstLine="300"/>
        <w:contextualSpacing/>
        <w:rPr>
          <w:rFonts w:ascii="Times New Roman" w:eastAsia="Arial Unicode MS" w:hAnsi="Times New Roman" w:cs="Times New Roman"/>
          <w:kern w:val="1"/>
        </w:rPr>
      </w:pPr>
    </w:p>
    <w:p w:rsidR="006D44E1" w:rsidRPr="009562DE" w:rsidRDefault="006D44E1" w:rsidP="006D44E1">
      <w:pPr>
        <w:widowControl w:val="0"/>
        <w:shd w:val="clear" w:color="auto" w:fill="FFFFFF"/>
        <w:tabs>
          <w:tab w:val="left" w:pos="-2642"/>
          <w:tab w:val="left" w:pos="-1508"/>
          <w:tab w:val="left" w:pos="619"/>
        </w:tabs>
        <w:ind w:firstLine="300"/>
        <w:contextualSpacing/>
        <w:jc w:val="center"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>7. Ответственность Сторон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 xml:space="preserve">7.1. 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>В случае неисполнения или ненадлежащего исполнения обязательств, определенных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8. Обстоятельства непреодолимой силы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8.1.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6D44E1" w:rsidRPr="009562DE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9562DE">
        <w:rPr>
          <w:rFonts w:ascii="Times New Roman" w:hAnsi="Times New Roman" w:cs="Times New Roman"/>
          <w:kern w:val="1"/>
        </w:rPr>
        <w:tab/>
        <w:t>8.2. К обстоятельствам, указанным в пункте 8.1 договора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орган признает и объявит случаями непреодолимой силы.</w:t>
      </w:r>
    </w:p>
    <w:p w:rsidR="006D44E1" w:rsidRPr="009562DE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9562DE">
        <w:rPr>
          <w:rFonts w:ascii="Times New Roman" w:hAnsi="Times New Roman" w:cs="Times New Roman"/>
          <w:kern w:val="1"/>
        </w:rPr>
        <w:tab/>
        <w:t>8.3.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6D44E1" w:rsidRPr="009562DE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9562DE">
        <w:rPr>
          <w:rFonts w:ascii="Times New Roman" w:hAnsi="Times New Roman" w:cs="Times New Roman"/>
          <w:kern w:val="1"/>
        </w:rPr>
        <w:tab/>
        <w:t>8.4. Наступление обстоятельств, предусмотренных настоящим разделом, при условии соблюдения требований пункта 8.3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6D44E1" w:rsidRPr="009562DE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9562DE">
        <w:rPr>
          <w:rFonts w:ascii="Times New Roman" w:hAnsi="Times New Roman" w:cs="Times New Roman"/>
          <w:kern w:val="1"/>
        </w:rPr>
        <w:tab/>
        <w:t>8.5. В случае если обстоятельства, предусмотренные настоящим разделом, длятся более трех месяцев, Стороны совместно определят дальнейшую юридическую судьбу настоящего договора.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kern w:val="1"/>
        </w:rPr>
      </w:pP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>9. Порядок расторжения и изменения договора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9.1. Настоящий договор может быть изменен, расторгнут или признан недействительным по основаниям, предусмотренным законодательством Российской Федерации или по соглашению сторон.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</w:t>
      </w:r>
      <w:r w:rsidRPr="009562DE">
        <w:rPr>
          <w:rFonts w:ascii="Times New Roman" w:eastAsia="Arial Unicode MS" w:hAnsi="Times New Roman" w:cs="Times New Roman"/>
          <w:spacing w:val="1"/>
          <w:kern w:val="1"/>
        </w:rPr>
        <w:t>не менее чем за один месяц</w:t>
      </w:r>
      <w:r w:rsidRPr="009562DE">
        <w:rPr>
          <w:rFonts w:ascii="Times New Roman" w:eastAsia="Arial Unicode MS" w:hAnsi="Times New Roman" w:cs="Times New Roman"/>
          <w:kern w:val="1"/>
        </w:rPr>
        <w:t xml:space="preserve"> до предполагаемого дня расторжения настоящего договора.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 xml:space="preserve">9.4. В случае изменения правового статуса Сторон, их расчетного счета, юридического или почтового адреса, банковских реквизитов, учредительных документов, а также при смене руководителя, одна Сторона обязана письменно уведомить об этом другую Сторону в течение </w:t>
      </w:r>
      <w:r w:rsidRPr="009562DE">
        <w:rPr>
          <w:rFonts w:ascii="Times New Roman" w:eastAsia="Arial Unicode MS" w:hAnsi="Times New Roman" w:cs="Times New Roman"/>
          <w:iCs/>
          <w:kern w:val="1"/>
        </w:rPr>
        <w:t>10 (десяти)</w:t>
      </w:r>
      <w:r w:rsidRPr="009562DE">
        <w:rPr>
          <w:rFonts w:ascii="Times New Roman" w:eastAsia="Arial Unicode MS" w:hAnsi="Times New Roman" w:cs="Times New Roman"/>
          <w:kern w:val="1"/>
        </w:rPr>
        <w:t>календарных дней.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9.5. Во всем, что не предусмотрено текстом настоящего договора, при его исполнении, стороны будут руководствоваться действующим законодательством Российской Федерации.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  <w:r w:rsidRPr="009562DE">
        <w:rPr>
          <w:rFonts w:ascii="Times New Roman" w:eastAsia="Arial Unicode MS" w:hAnsi="Times New Roman" w:cs="Times New Roman"/>
          <w:bCs/>
          <w:kern w:val="1"/>
        </w:rPr>
        <w:t>10.Порядок разрешения споров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10.1. Все разногласия, возникающие по договору Стороны должны урегулировать путем переговоров с соблюдением претензионного порядка.</w:t>
      </w:r>
    </w:p>
    <w:p w:rsidR="006D44E1" w:rsidRPr="009562DE" w:rsidRDefault="006D44E1" w:rsidP="009561C5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10.2. В случае невозможности урегулировать разногласия путем переговоров, Стороны решают разногласия по договору в судебном порядке в соответствии с законодательством Российской Федерации.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  <w:r w:rsidRPr="009562DE">
        <w:rPr>
          <w:rFonts w:ascii="Times New Roman" w:eastAsia="Arial Unicode MS" w:hAnsi="Times New Roman" w:cs="Times New Roman"/>
          <w:bCs/>
          <w:kern w:val="1"/>
        </w:rPr>
        <w:t>11.Прочие условия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bCs/>
          <w:kern w:val="1"/>
        </w:rPr>
        <w:tab/>
        <w:t xml:space="preserve">11. </w:t>
      </w:r>
      <w:r w:rsidRPr="009562DE">
        <w:rPr>
          <w:rFonts w:ascii="Times New Roman" w:eastAsia="Arial Unicode MS" w:hAnsi="Times New Roman" w:cs="Times New Roman"/>
          <w:kern w:val="1"/>
        </w:rPr>
        <w:t>Настоящий договор составлен в двух экземплярах, имеющих одинаковую юридическую силу, на ____ (_______) листах каждый.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  <w:r w:rsidRPr="009562DE">
        <w:rPr>
          <w:rFonts w:ascii="Times New Roman" w:eastAsia="Arial Unicode MS" w:hAnsi="Times New Roman" w:cs="Times New Roman"/>
          <w:bCs/>
          <w:kern w:val="1"/>
        </w:rPr>
        <w:t>12. Место нахождения, почтовые адреса, банковские реквизиты и подписи Сторон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Сторона </w:t>
      </w:r>
      <w:proofErr w:type="gramStart"/>
      <w:r w:rsidRPr="009562DE">
        <w:rPr>
          <w:rFonts w:ascii="Times New Roman" w:eastAsia="Arial Unicode MS" w:hAnsi="Times New Roman" w:cs="Times New Roman"/>
          <w:spacing w:val="-1"/>
          <w:kern w:val="1"/>
        </w:rPr>
        <w:t>1: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proofErr w:type="gramEnd"/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Сторона 2: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6D44E1" w:rsidRPr="009562DE" w:rsidTr="006D44E1">
        <w:tc>
          <w:tcPr>
            <w:tcW w:w="4928" w:type="dxa"/>
          </w:tcPr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bCs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bCs/>
                <w:kern w:val="1"/>
                <w:szCs w:val="24"/>
              </w:rPr>
              <w:t>Муниципальное казенное учреждение администрация городского поселения Игрим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____________________________________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lastRenderedPageBreak/>
              <w:t>Глава городского поселения Игрим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__________________/_________________/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              подпись                         Ф.И.О.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М.П.</w:t>
            </w:r>
          </w:p>
        </w:tc>
        <w:tc>
          <w:tcPr>
            <w:tcW w:w="4819" w:type="dxa"/>
          </w:tcPr>
          <w:p w:rsidR="006D44E1" w:rsidRPr="009562DE" w:rsidRDefault="006D44E1" w:rsidP="0094438D">
            <w:pPr>
              <w:widowControl w:val="0"/>
              <w:snapToGrid w:val="0"/>
              <w:ind w:right="-75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</w:t>
            </w:r>
          </w:p>
          <w:p w:rsidR="006D44E1" w:rsidRPr="009562DE" w:rsidRDefault="006D44E1" w:rsidP="0094438D">
            <w:pPr>
              <w:widowControl w:val="0"/>
              <w:tabs>
                <w:tab w:val="left" w:pos="4494"/>
              </w:tabs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ИНН </w:t>
            </w:r>
          </w:p>
          <w:p w:rsidR="006D44E1" w:rsidRPr="009562DE" w:rsidRDefault="006D44E1" w:rsidP="0094438D">
            <w:pPr>
              <w:widowControl w:val="0"/>
              <w:tabs>
                <w:tab w:val="left" w:pos="4494"/>
              </w:tabs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Адрес: 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Банковские реквизиты: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наименование банка: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БИК Р/С_________________________________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  <w:u w:val="single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К/С________________________________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__________________________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__________________/_______________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             подпись                          Ф.И.О.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М.П.</w:t>
            </w:r>
          </w:p>
        </w:tc>
      </w:tr>
    </w:tbl>
    <w:p w:rsidR="00A62D96" w:rsidRPr="009562DE" w:rsidRDefault="00A62D96" w:rsidP="001E059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9D0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Приложение </w:t>
      </w:r>
      <w:r w:rsidR="009A19D0" w:rsidRPr="009562DE">
        <w:rPr>
          <w:rFonts w:ascii="Times New Roman" w:hAnsi="Times New Roman" w:cs="Times New Roman"/>
          <w:lang w:eastAsia="ru-RU"/>
        </w:rPr>
        <w:t>2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>к Порядку предоставления субсидий на компенсацию выпадающих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 доходов организациям жилищно-коммунального комплекса,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 предоставляющим населению жилищно-коммунальные,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 банные услуги по тарифам, не обеспечивающим возмещение 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>издержек на территории городского поселения Игрим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</w:rPr>
      </w:pPr>
    </w:p>
    <w:p w:rsidR="0006275A" w:rsidRPr="009562DE" w:rsidRDefault="0006275A" w:rsidP="0006275A">
      <w:pPr>
        <w:pStyle w:val="ConsPlusNormal"/>
        <w:jc w:val="center"/>
      </w:pPr>
    </w:p>
    <w:p w:rsidR="0006275A" w:rsidRPr="009562DE" w:rsidRDefault="0006275A" w:rsidP="0006275A">
      <w:pPr>
        <w:pStyle w:val="ConsPlusNormal"/>
        <w:jc w:val="center"/>
      </w:pPr>
    </w:p>
    <w:p w:rsidR="0006275A" w:rsidRPr="009562DE" w:rsidRDefault="0006275A" w:rsidP="0006275A">
      <w:pPr>
        <w:pStyle w:val="ConsPlusNormal"/>
        <w:jc w:val="center"/>
      </w:pPr>
    </w:p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  <w:r w:rsidRPr="009562DE">
        <w:rPr>
          <w:rFonts w:ascii="Times New Roman" w:hAnsi="Times New Roman" w:cs="Times New Roman"/>
        </w:rPr>
        <w:t>ФОРМА ОТЧЕТА</w:t>
      </w:r>
    </w:p>
    <w:p w:rsidR="0006275A" w:rsidRPr="009562DE" w:rsidRDefault="0006275A" w:rsidP="0006275A">
      <w:pPr>
        <w:pStyle w:val="ConsPlusNormal"/>
        <w:rPr>
          <w:rFonts w:ascii="Times New Roman" w:hAnsi="Times New Roman" w:cs="Times New Roman"/>
        </w:rPr>
      </w:pPr>
    </w:p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  <w:r w:rsidRPr="009562DE">
        <w:rPr>
          <w:rFonts w:ascii="Times New Roman" w:hAnsi="Times New Roman" w:cs="Times New Roman"/>
        </w:rPr>
        <w:t>ОТЧЕТ</w:t>
      </w:r>
    </w:p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  <w:r w:rsidRPr="009562DE">
        <w:rPr>
          <w:rFonts w:ascii="Times New Roman" w:hAnsi="Times New Roman" w:cs="Times New Roman"/>
        </w:rPr>
        <w:t>о достижении показателей результативности использования</w:t>
      </w:r>
    </w:p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  <w:r w:rsidRPr="009562DE">
        <w:rPr>
          <w:rFonts w:ascii="Times New Roman" w:hAnsi="Times New Roman" w:cs="Times New Roman"/>
        </w:rPr>
        <w:t>субсидии</w:t>
      </w:r>
    </w:p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1644"/>
        <w:gridCol w:w="1701"/>
      </w:tblGrid>
      <w:tr w:rsidR="0006275A" w:rsidRPr="009562DE" w:rsidTr="00FE6153">
        <w:tc>
          <w:tcPr>
            <w:tcW w:w="4025" w:type="dxa"/>
          </w:tcPr>
          <w:p w:rsidR="0006275A" w:rsidRPr="009562DE" w:rsidRDefault="0006275A" w:rsidP="00FE6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7" w:type="dxa"/>
          </w:tcPr>
          <w:p w:rsidR="009A19D0" w:rsidRPr="009562DE" w:rsidRDefault="0006275A" w:rsidP="009A1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 xml:space="preserve">План </w:t>
            </w:r>
          </w:p>
          <w:p w:rsidR="0006275A" w:rsidRPr="009562DE" w:rsidRDefault="0006275A" w:rsidP="009A1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6275A" w:rsidRPr="009562DE" w:rsidRDefault="0006275A" w:rsidP="009A1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701" w:type="dxa"/>
          </w:tcPr>
          <w:p w:rsidR="0006275A" w:rsidRPr="009562DE" w:rsidRDefault="0006275A" w:rsidP="00FE6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>Отклонение (гр. 3 / гр. 2) * 100 - 100</w:t>
            </w:r>
          </w:p>
        </w:tc>
      </w:tr>
      <w:tr w:rsidR="0006275A" w:rsidRPr="009562DE" w:rsidTr="00FE6153">
        <w:tc>
          <w:tcPr>
            <w:tcW w:w="4025" w:type="dxa"/>
          </w:tcPr>
          <w:p w:rsidR="009A19D0" w:rsidRPr="009562DE" w:rsidRDefault="009A19D0" w:rsidP="009A19D0">
            <w:pPr>
              <w:pStyle w:val="ConsPlusNormal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 xml:space="preserve">1. сокращение числа аварий, отказов и повреждений 1,5 </w:t>
            </w:r>
            <w:proofErr w:type="spellStart"/>
            <w:r w:rsidRPr="009562DE">
              <w:rPr>
                <w:rFonts w:ascii="Times New Roman" w:hAnsi="Times New Roman" w:cs="Times New Roman"/>
              </w:rPr>
              <w:t>ед</w:t>
            </w:r>
            <w:proofErr w:type="spellEnd"/>
            <w:r w:rsidRPr="009562DE">
              <w:rPr>
                <w:rFonts w:ascii="Times New Roman" w:hAnsi="Times New Roman" w:cs="Times New Roman"/>
              </w:rPr>
              <w:t xml:space="preserve">/км до 0,08 </w:t>
            </w:r>
            <w:proofErr w:type="spellStart"/>
            <w:r w:rsidRPr="009562DE">
              <w:rPr>
                <w:rFonts w:ascii="Times New Roman" w:hAnsi="Times New Roman" w:cs="Times New Roman"/>
              </w:rPr>
              <w:t>ед</w:t>
            </w:r>
            <w:proofErr w:type="spellEnd"/>
            <w:r w:rsidRPr="009562DE">
              <w:rPr>
                <w:rFonts w:ascii="Times New Roman" w:hAnsi="Times New Roman" w:cs="Times New Roman"/>
              </w:rPr>
              <w:t xml:space="preserve">/км к 2025 году (определяется как количество аварий за отчетный год на 1 км по данным статистических отчетов 1-ЖКХ, сведений </w:t>
            </w:r>
            <w:proofErr w:type="spellStart"/>
            <w:r w:rsidRPr="009562DE">
              <w:rPr>
                <w:rFonts w:ascii="Times New Roman" w:hAnsi="Times New Roman" w:cs="Times New Roman"/>
              </w:rPr>
              <w:t>ресурсосонабжающих</w:t>
            </w:r>
            <w:proofErr w:type="spellEnd"/>
            <w:r w:rsidRPr="009562DE">
              <w:rPr>
                <w:rFonts w:ascii="Times New Roman" w:hAnsi="Times New Roman" w:cs="Times New Roman"/>
              </w:rPr>
              <w:t xml:space="preserve"> организаций)</w:t>
            </w:r>
          </w:p>
          <w:p w:rsidR="0006275A" w:rsidRPr="009562DE" w:rsidRDefault="009A19D0" w:rsidP="009A19D0">
            <w:pPr>
              <w:pStyle w:val="ConsPlusNormal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>2. предоставление банных услуг с отклонением не более 10 - 12% к предыдущему периоду.</w:t>
            </w:r>
          </w:p>
        </w:tc>
        <w:tc>
          <w:tcPr>
            <w:tcW w:w="1587" w:type="dxa"/>
          </w:tcPr>
          <w:p w:rsidR="0006275A" w:rsidRPr="009562DE" w:rsidRDefault="0006275A" w:rsidP="00FE6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6275A" w:rsidRPr="009562DE" w:rsidRDefault="0006275A" w:rsidP="00FE6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275A" w:rsidRPr="009562DE" w:rsidRDefault="0006275A" w:rsidP="00FE6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</w:p>
    <w:p w:rsidR="0006275A" w:rsidRPr="009562DE" w:rsidRDefault="0006275A" w:rsidP="000627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9562DE">
        <w:rPr>
          <w:rFonts w:ascii="Times New Roman" w:hAnsi="Times New Roman" w:cs="Times New Roman"/>
          <w:sz w:val="22"/>
          <w:szCs w:val="22"/>
        </w:rPr>
        <w:t>Руководитель            ___________________/_________________/</w:t>
      </w:r>
    </w:p>
    <w:p w:rsidR="0006275A" w:rsidRPr="009562DE" w:rsidRDefault="0006275A" w:rsidP="000627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6275A" w:rsidRPr="009A19D0" w:rsidRDefault="0006275A" w:rsidP="000627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62DE">
        <w:rPr>
          <w:rFonts w:ascii="Times New Roman" w:hAnsi="Times New Roman" w:cs="Times New Roman"/>
          <w:sz w:val="22"/>
          <w:szCs w:val="22"/>
        </w:rPr>
        <w:t>Дата составления отчета "___" __________ 20___ г.</w:t>
      </w:r>
    </w:p>
    <w:bookmarkEnd w:id="0"/>
    <w:p w:rsidR="0006275A" w:rsidRPr="0006275A" w:rsidRDefault="0006275A" w:rsidP="0006275A">
      <w:pPr>
        <w:pStyle w:val="ConsPlusNormal"/>
        <w:rPr>
          <w:rFonts w:ascii="Times New Roman" w:hAnsi="Times New Roman" w:cs="Times New Roman"/>
        </w:rPr>
      </w:pPr>
    </w:p>
    <w:p w:rsidR="0006275A" w:rsidRPr="0006275A" w:rsidRDefault="0006275A" w:rsidP="0006275A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6275A" w:rsidRPr="0006275A" w:rsidSect="002C02C0">
      <w:footnotePr>
        <w:pos w:val="beneathText"/>
      </w:footnotePr>
      <w:pgSz w:w="11905" w:h="16837"/>
      <w:pgMar w:top="851" w:right="851" w:bottom="426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 w15:restartNumberingAfterBreak="0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A853A30"/>
    <w:multiLevelType w:val="hybridMultilevel"/>
    <w:tmpl w:val="EBF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6481"/>
    <w:multiLevelType w:val="hybridMultilevel"/>
    <w:tmpl w:val="AB266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4986"/>
    <w:multiLevelType w:val="multilevel"/>
    <w:tmpl w:val="BAB8C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BA96AEB"/>
    <w:multiLevelType w:val="hybridMultilevel"/>
    <w:tmpl w:val="7D8CFC1A"/>
    <w:lvl w:ilvl="0" w:tplc="6FBE54C4">
      <w:start w:val="1"/>
      <w:numFmt w:val="bullet"/>
      <w:lvlText w:val=""/>
      <w:lvlJc w:val="left"/>
      <w:pPr>
        <w:tabs>
          <w:tab w:val="num" w:pos="1134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D0145"/>
    <w:multiLevelType w:val="hybridMultilevel"/>
    <w:tmpl w:val="D60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262E4"/>
    <w:multiLevelType w:val="multilevel"/>
    <w:tmpl w:val="0FF6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9" w15:restartNumberingAfterBreak="0">
    <w:nsid w:val="3BE51079"/>
    <w:multiLevelType w:val="hybridMultilevel"/>
    <w:tmpl w:val="34E8211A"/>
    <w:lvl w:ilvl="0" w:tplc="7952C66E">
      <w:start w:val="65535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4AA61446"/>
    <w:multiLevelType w:val="hybridMultilevel"/>
    <w:tmpl w:val="2A961C54"/>
    <w:lvl w:ilvl="0" w:tplc="4B7E8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419E3"/>
    <w:multiLevelType w:val="hybridMultilevel"/>
    <w:tmpl w:val="983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B546C"/>
    <w:multiLevelType w:val="hybridMultilevel"/>
    <w:tmpl w:val="AF363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544"/>
    <w:multiLevelType w:val="hybridMultilevel"/>
    <w:tmpl w:val="C358B3FE"/>
    <w:lvl w:ilvl="0" w:tplc="103296F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511762"/>
    <w:multiLevelType w:val="hybridMultilevel"/>
    <w:tmpl w:val="960C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73C6530D"/>
    <w:multiLevelType w:val="hybridMultilevel"/>
    <w:tmpl w:val="C89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639F1"/>
    <w:multiLevelType w:val="multilevel"/>
    <w:tmpl w:val="09C409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A513A12"/>
    <w:multiLevelType w:val="hybridMultilevel"/>
    <w:tmpl w:val="F4B680F0"/>
    <w:lvl w:ilvl="0" w:tplc="8E887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D85D65"/>
    <w:multiLevelType w:val="hybridMultilevel"/>
    <w:tmpl w:val="7BC47260"/>
    <w:lvl w:ilvl="0" w:tplc="4AA4CC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FA06A81"/>
    <w:multiLevelType w:val="multilevel"/>
    <w:tmpl w:val="9B56D5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8"/>
  </w:num>
  <w:num w:numId="14">
    <w:abstractNumId w:val="13"/>
  </w:num>
  <w:num w:numId="15">
    <w:abstractNumId w:val="19"/>
  </w:num>
  <w:num w:numId="16">
    <w:abstractNumId w:val="9"/>
  </w:num>
  <w:num w:numId="17">
    <w:abstractNumId w:val="3"/>
  </w:num>
  <w:num w:numId="18">
    <w:abstractNumId w:val="5"/>
  </w:num>
  <w:num w:numId="19">
    <w:abstractNumId w:val="15"/>
  </w:num>
  <w:num w:numId="20">
    <w:abstractNumId w:val="17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72"/>
    <w:rsid w:val="00024C03"/>
    <w:rsid w:val="0006275A"/>
    <w:rsid w:val="000A10EE"/>
    <w:rsid w:val="000B084E"/>
    <w:rsid w:val="000D6843"/>
    <w:rsid w:val="000E3586"/>
    <w:rsid w:val="001134D4"/>
    <w:rsid w:val="00150BAB"/>
    <w:rsid w:val="0017198B"/>
    <w:rsid w:val="00181617"/>
    <w:rsid w:val="00186B00"/>
    <w:rsid w:val="001C5772"/>
    <w:rsid w:val="001E059C"/>
    <w:rsid w:val="00217B7B"/>
    <w:rsid w:val="00223F8B"/>
    <w:rsid w:val="00284C8F"/>
    <w:rsid w:val="002B7427"/>
    <w:rsid w:val="00343CA9"/>
    <w:rsid w:val="003506B7"/>
    <w:rsid w:val="00356F31"/>
    <w:rsid w:val="00381399"/>
    <w:rsid w:val="00383DC1"/>
    <w:rsid w:val="00390BE0"/>
    <w:rsid w:val="00390ED8"/>
    <w:rsid w:val="003B2FA9"/>
    <w:rsid w:val="003E19AB"/>
    <w:rsid w:val="003F6FAB"/>
    <w:rsid w:val="00417BED"/>
    <w:rsid w:val="00421B3A"/>
    <w:rsid w:val="0043239E"/>
    <w:rsid w:val="0044315E"/>
    <w:rsid w:val="00471B2B"/>
    <w:rsid w:val="0047232A"/>
    <w:rsid w:val="00473494"/>
    <w:rsid w:val="004D0C49"/>
    <w:rsid w:val="004E31CD"/>
    <w:rsid w:val="004F76FA"/>
    <w:rsid w:val="004F7F2E"/>
    <w:rsid w:val="005235BD"/>
    <w:rsid w:val="005236B0"/>
    <w:rsid w:val="00527F38"/>
    <w:rsid w:val="00553C65"/>
    <w:rsid w:val="0056492C"/>
    <w:rsid w:val="005A6472"/>
    <w:rsid w:val="005B1604"/>
    <w:rsid w:val="005C7DB3"/>
    <w:rsid w:val="005D7358"/>
    <w:rsid w:val="00632FA0"/>
    <w:rsid w:val="006503B5"/>
    <w:rsid w:val="006610CB"/>
    <w:rsid w:val="006963E3"/>
    <w:rsid w:val="006B3651"/>
    <w:rsid w:val="006D44E1"/>
    <w:rsid w:val="006E457A"/>
    <w:rsid w:val="00710C26"/>
    <w:rsid w:val="0071280B"/>
    <w:rsid w:val="00721D22"/>
    <w:rsid w:val="007250B2"/>
    <w:rsid w:val="007433E3"/>
    <w:rsid w:val="00753E24"/>
    <w:rsid w:val="00755ADD"/>
    <w:rsid w:val="0075740D"/>
    <w:rsid w:val="007626AD"/>
    <w:rsid w:val="0076463E"/>
    <w:rsid w:val="00770803"/>
    <w:rsid w:val="007B610E"/>
    <w:rsid w:val="007C53B0"/>
    <w:rsid w:val="007E1D3B"/>
    <w:rsid w:val="00827B1B"/>
    <w:rsid w:val="00837B15"/>
    <w:rsid w:val="00893ABC"/>
    <w:rsid w:val="008C107C"/>
    <w:rsid w:val="008C36AD"/>
    <w:rsid w:val="008D045E"/>
    <w:rsid w:val="008D1958"/>
    <w:rsid w:val="008D6C68"/>
    <w:rsid w:val="009031F3"/>
    <w:rsid w:val="00916B5F"/>
    <w:rsid w:val="009302BA"/>
    <w:rsid w:val="00944F55"/>
    <w:rsid w:val="009561C5"/>
    <w:rsid w:val="009562DE"/>
    <w:rsid w:val="009A19D0"/>
    <w:rsid w:val="009D7C11"/>
    <w:rsid w:val="009F756B"/>
    <w:rsid w:val="00A004C9"/>
    <w:rsid w:val="00A2446B"/>
    <w:rsid w:val="00A476BC"/>
    <w:rsid w:val="00A62D96"/>
    <w:rsid w:val="00A94ED1"/>
    <w:rsid w:val="00AB6FDB"/>
    <w:rsid w:val="00AF2428"/>
    <w:rsid w:val="00AF5BF9"/>
    <w:rsid w:val="00B60C21"/>
    <w:rsid w:val="00B66EC3"/>
    <w:rsid w:val="00B67463"/>
    <w:rsid w:val="00B70B99"/>
    <w:rsid w:val="00BE1757"/>
    <w:rsid w:val="00BF3C60"/>
    <w:rsid w:val="00CA7764"/>
    <w:rsid w:val="00D04E80"/>
    <w:rsid w:val="00D3025C"/>
    <w:rsid w:val="00D600CE"/>
    <w:rsid w:val="00D6354B"/>
    <w:rsid w:val="00D8763B"/>
    <w:rsid w:val="00D87E69"/>
    <w:rsid w:val="00D93E72"/>
    <w:rsid w:val="00D94AAB"/>
    <w:rsid w:val="00DB32C4"/>
    <w:rsid w:val="00DB5B36"/>
    <w:rsid w:val="00DC350B"/>
    <w:rsid w:val="00DC5457"/>
    <w:rsid w:val="00DC7851"/>
    <w:rsid w:val="00DD44CC"/>
    <w:rsid w:val="00DD61FA"/>
    <w:rsid w:val="00E0081F"/>
    <w:rsid w:val="00E02712"/>
    <w:rsid w:val="00E10CC6"/>
    <w:rsid w:val="00E15122"/>
    <w:rsid w:val="00E26896"/>
    <w:rsid w:val="00E42A8B"/>
    <w:rsid w:val="00E91D89"/>
    <w:rsid w:val="00ED6F77"/>
    <w:rsid w:val="00F043AB"/>
    <w:rsid w:val="00F11253"/>
    <w:rsid w:val="00F35D14"/>
    <w:rsid w:val="00F666CB"/>
    <w:rsid w:val="00F94396"/>
    <w:rsid w:val="00FE0BB0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ED19F-E9D6-44F6-80A4-C2D2F70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72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275A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Cs w:val="20"/>
      <w:lang w:eastAsia="ru-RU"/>
    </w:rPr>
  </w:style>
  <w:style w:type="paragraph" w:customStyle="1" w:styleId="ConsPlusNonformat">
    <w:name w:val="ConsPlusNonformat"/>
    <w:rsid w:val="000627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68857881282FF3CEB55C4EF174A620ED17F6BD8B50E422DE38C174E9F44AEE510A0F00304E818D4FBCEOAU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E68857881282FF3CEB55C7FD7B1D6D09DE2960D7B00C1072BCD74A19O9U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E68857881282FF3CEB55C7FD7B1D6D09DF226FD7B50C1072BCD74A19964EF9A25FF9B24309OEU1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8E31-752B-4192-91D9-BED30AB1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5737</Words>
  <Characters>32702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Admin</cp:lastModifiedBy>
  <cp:revision>3</cp:revision>
  <cp:lastPrinted>2019-12-03T09:21:00Z</cp:lastPrinted>
  <dcterms:created xsi:type="dcterms:W3CDTF">2019-12-04T05:55:00Z</dcterms:created>
  <dcterms:modified xsi:type="dcterms:W3CDTF">2019-12-18T05:33:00Z</dcterms:modified>
</cp:coreProperties>
</file>