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4348F" w:rsidRPr="005D4F04" w:rsidRDefault="0074348F" w:rsidP="007434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348F" w:rsidRDefault="0074348F" w:rsidP="007434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4348F" w:rsidRPr="005D4F04" w:rsidRDefault="0074348F" w:rsidP="007434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348F" w:rsidRPr="004D7984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4D7984">
        <w:rPr>
          <w:rFonts w:ascii="Times New Roman" w:hAnsi="Times New Roman" w:cs="Times New Roman"/>
          <w:sz w:val="28"/>
          <w:szCs w:val="28"/>
          <w:u w:val="single"/>
        </w:rPr>
        <w:t xml:space="preserve">« </w:t>
      </w:r>
      <w:r w:rsidR="005D4F04" w:rsidRPr="004D798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50FDF" w:rsidRPr="004D7984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End"/>
      <w:r w:rsidRPr="004D798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5D4F04" w:rsidRPr="004D7984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4F04" w:rsidRPr="004D7984">
        <w:rPr>
          <w:rFonts w:ascii="Times New Roman" w:hAnsi="Times New Roman" w:cs="Times New Roman"/>
          <w:sz w:val="28"/>
          <w:szCs w:val="28"/>
          <w:u w:val="single"/>
        </w:rPr>
        <w:t xml:space="preserve">2021 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4D7984">
        <w:rPr>
          <w:rFonts w:ascii="Times New Roman" w:hAnsi="Times New Roman" w:cs="Times New Roman"/>
          <w:sz w:val="28"/>
          <w:szCs w:val="28"/>
        </w:rPr>
        <w:tab/>
      </w:r>
      <w:r w:rsidRPr="004D7984">
        <w:rPr>
          <w:rFonts w:ascii="Times New Roman" w:hAnsi="Times New Roman" w:cs="Times New Roman"/>
          <w:sz w:val="28"/>
          <w:szCs w:val="28"/>
        </w:rPr>
        <w:tab/>
      </w:r>
      <w:r w:rsidRPr="004D798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B08E2" w:rsidRPr="004D79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D7984">
        <w:rPr>
          <w:rFonts w:ascii="Times New Roman" w:hAnsi="Times New Roman" w:cs="Times New Roman"/>
          <w:sz w:val="28"/>
          <w:szCs w:val="28"/>
        </w:rPr>
        <w:t xml:space="preserve">  </w:t>
      </w:r>
      <w:r w:rsidR="005D4F04" w:rsidRPr="004D7984">
        <w:rPr>
          <w:rFonts w:ascii="Times New Roman" w:hAnsi="Times New Roman" w:cs="Times New Roman"/>
          <w:sz w:val="28"/>
          <w:szCs w:val="28"/>
        </w:rPr>
        <w:tab/>
      </w:r>
      <w:r w:rsidR="005D4F04" w:rsidRPr="004D7984">
        <w:rPr>
          <w:rFonts w:ascii="Times New Roman" w:hAnsi="Times New Roman" w:cs="Times New Roman"/>
          <w:sz w:val="28"/>
          <w:szCs w:val="28"/>
        </w:rPr>
        <w:tab/>
      </w:r>
      <w:r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9011D" w:rsidRPr="004D7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0FDF" w:rsidRPr="004D7984">
        <w:rPr>
          <w:rFonts w:ascii="Times New Roman" w:hAnsi="Times New Roman" w:cs="Times New Roman"/>
          <w:sz w:val="28"/>
          <w:szCs w:val="28"/>
          <w:u w:val="single"/>
        </w:rPr>
        <w:t>103</w:t>
      </w:r>
    </w:p>
    <w:p w:rsidR="0074348F" w:rsidRPr="004D7984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>пгт. Игрим</w:t>
      </w:r>
    </w:p>
    <w:p w:rsidR="0074348F" w:rsidRPr="004D7984" w:rsidRDefault="0074348F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70F78" w:rsidRPr="004D7984" w:rsidTr="005D4F04">
        <w:tc>
          <w:tcPr>
            <w:tcW w:w="4111" w:type="dxa"/>
          </w:tcPr>
          <w:p w:rsidR="00970F78" w:rsidRPr="004D7984" w:rsidRDefault="00970F78" w:rsidP="005D4F04">
            <w:pPr>
              <w:spacing w:after="0" w:line="240" w:lineRule="auto"/>
              <w:ind w:left="-113" w:right="-108"/>
              <w:jc w:val="both"/>
              <w:rPr>
                <w:sz w:val="28"/>
                <w:szCs w:val="28"/>
              </w:rPr>
            </w:pPr>
            <w:bookmarkStart w:id="0" w:name="_GoBack"/>
            <w:r w:rsidRPr="004D7984"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Игрим </w:t>
            </w:r>
          </w:p>
          <w:p w:rsidR="00970F78" w:rsidRPr="004D7984" w:rsidRDefault="005D4F04" w:rsidP="00E50FDF">
            <w:pPr>
              <w:spacing w:after="0" w:line="240" w:lineRule="auto"/>
              <w:ind w:left="-113" w:right="-108"/>
              <w:jc w:val="both"/>
              <w:rPr>
                <w:sz w:val="28"/>
                <w:szCs w:val="28"/>
              </w:rPr>
            </w:pPr>
            <w:r w:rsidRPr="004D7984">
              <w:rPr>
                <w:sz w:val="28"/>
                <w:szCs w:val="28"/>
              </w:rPr>
              <w:t>от 23.06</w:t>
            </w:r>
            <w:r w:rsidR="00970F78" w:rsidRPr="004D7984">
              <w:rPr>
                <w:sz w:val="28"/>
                <w:szCs w:val="28"/>
              </w:rPr>
              <w:t>.202</w:t>
            </w:r>
            <w:r w:rsidRPr="004D7984">
              <w:rPr>
                <w:sz w:val="28"/>
                <w:szCs w:val="28"/>
              </w:rPr>
              <w:t>1 года № 9</w:t>
            </w:r>
            <w:r w:rsidR="00E50FDF" w:rsidRPr="004D7984">
              <w:rPr>
                <w:sz w:val="28"/>
                <w:szCs w:val="28"/>
              </w:rPr>
              <w:t>6</w:t>
            </w:r>
            <w:r w:rsidR="00970F78" w:rsidRPr="004D7984">
              <w:rPr>
                <w:sz w:val="28"/>
                <w:szCs w:val="28"/>
              </w:rPr>
              <w:t xml:space="preserve"> «О предоставлении земельного участка в постоянное (бессрочное) пользование»</w:t>
            </w:r>
            <w:bookmarkEnd w:id="0"/>
          </w:p>
        </w:tc>
      </w:tr>
    </w:tbl>
    <w:p w:rsidR="005E587A" w:rsidRPr="004D7984" w:rsidRDefault="005E587A" w:rsidP="005D4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2A1" w:rsidRPr="004D7984" w:rsidRDefault="005E587A" w:rsidP="005D4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ab/>
      </w:r>
      <w:r w:rsidR="008C5421" w:rsidRPr="004D7984">
        <w:rPr>
          <w:rFonts w:ascii="Times New Roman" w:hAnsi="Times New Roman" w:cs="Times New Roman"/>
          <w:sz w:val="28"/>
          <w:szCs w:val="28"/>
        </w:rPr>
        <w:t>В целях устранения</w:t>
      </w:r>
      <w:r w:rsidR="006A76D2"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="001B08E2" w:rsidRPr="004D7984">
        <w:rPr>
          <w:rFonts w:ascii="Times New Roman" w:hAnsi="Times New Roman" w:cs="Times New Roman"/>
          <w:sz w:val="28"/>
          <w:szCs w:val="28"/>
        </w:rPr>
        <w:t>технической ошибк</w:t>
      </w:r>
      <w:r w:rsidR="00511662" w:rsidRPr="004D7984">
        <w:rPr>
          <w:rFonts w:ascii="Times New Roman" w:hAnsi="Times New Roman" w:cs="Times New Roman"/>
          <w:sz w:val="28"/>
          <w:szCs w:val="28"/>
        </w:rPr>
        <w:t>и</w:t>
      </w:r>
      <w:r w:rsidR="003D12F2"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Pr="004D7984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4D7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F04" w:rsidRPr="004D798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D4F04" w:rsidRPr="004D7984">
        <w:rPr>
          <w:rFonts w:ascii="Times New Roman" w:hAnsi="Times New Roman" w:cs="Times New Roman"/>
          <w:sz w:val="28"/>
          <w:szCs w:val="28"/>
        </w:rPr>
        <w:t>:</w:t>
      </w:r>
    </w:p>
    <w:p w:rsidR="005D4F04" w:rsidRPr="004D7984" w:rsidRDefault="005D4F04" w:rsidP="005D4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8E2" w:rsidRPr="004D7984" w:rsidRDefault="001B08E2" w:rsidP="005D4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5D4F04" w:rsidRPr="004D7984">
        <w:rPr>
          <w:rFonts w:ascii="Times New Roman" w:hAnsi="Times New Roman" w:cs="Times New Roman"/>
          <w:sz w:val="28"/>
          <w:szCs w:val="28"/>
        </w:rPr>
        <w:t>23</w:t>
      </w:r>
      <w:r w:rsidRPr="004D7984">
        <w:rPr>
          <w:rFonts w:ascii="Times New Roman" w:hAnsi="Times New Roman" w:cs="Times New Roman"/>
          <w:sz w:val="28"/>
          <w:szCs w:val="28"/>
        </w:rPr>
        <w:t>.</w:t>
      </w:r>
      <w:r w:rsidR="005D4F04" w:rsidRPr="004D7984">
        <w:rPr>
          <w:rFonts w:ascii="Times New Roman" w:hAnsi="Times New Roman" w:cs="Times New Roman"/>
          <w:sz w:val="28"/>
          <w:szCs w:val="28"/>
        </w:rPr>
        <w:t>06.2021 года № 9</w:t>
      </w:r>
      <w:r w:rsidR="00E50FDF" w:rsidRPr="004D7984">
        <w:rPr>
          <w:rFonts w:ascii="Times New Roman" w:hAnsi="Times New Roman" w:cs="Times New Roman"/>
          <w:sz w:val="28"/>
          <w:szCs w:val="28"/>
        </w:rPr>
        <w:t>6</w:t>
      </w:r>
      <w:r w:rsidRPr="004D7984">
        <w:rPr>
          <w:rFonts w:ascii="Times New Roman" w:hAnsi="Times New Roman" w:cs="Times New Roman"/>
          <w:sz w:val="28"/>
          <w:szCs w:val="28"/>
        </w:rPr>
        <w:t xml:space="preserve"> «О предоставлении земельного участка в постоянное (бессрочное) пользование» следующие изменения:</w:t>
      </w:r>
    </w:p>
    <w:p w:rsidR="00E50FDF" w:rsidRPr="004D7984" w:rsidRDefault="001B08E2" w:rsidP="005D4F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 New Roman CYR" w:hAnsi="Times New Roman CYR" w:cs="Times New Roman CYR"/>
          <w:sz w:val="28"/>
          <w:szCs w:val="28"/>
        </w:rPr>
        <w:t xml:space="preserve">1.1. Пункт 1 </w:t>
      </w:r>
      <w:r w:rsidR="008C5421" w:rsidRPr="004D7984">
        <w:rPr>
          <w:rFonts w:ascii="Times New Roman CYR" w:hAnsi="Times New Roman CYR" w:cs="Times New Roman CYR"/>
          <w:sz w:val="28"/>
          <w:szCs w:val="28"/>
        </w:rPr>
        <w:t>дополнить словами</w:t>
      </w:r>
      <w:r w:rsidRPr="004D7984">
        <w:rPr>
          <w:rFonts w:ascii="Times New Roman CYR" w:hAnsi="Times New Roman CYR" w:cs="Times New Roman CYR"/>
          <w:sz w:val="28"/>
          <w:szCs w:val="28"/>
        </w:rPr>
        <w:t>: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</w:p>
    <w:p w:rsidR="00E50FDF" w:rsidRPr="004D7984" w:rsidRDefault="00E50FDF" w:rsidP="00E50F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«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Сведения об ограничениях права на объект недвижимости, обременениях данного объекта, не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зарегистрированных в р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еестре прав, ограничений прав и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обременений недвижимого имущества: </w:t>
      </w:r>
    </w:p>
    <w:p w:rsidR="00E50FDF" w:rsidRPr="004D7984" w:rsidRDefault="00E50FDF" w:rsidP="00E50F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вид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ограничения (обременения): ограничения прав на земельный участок, предусмотренные статьями 56, 56.1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Земельного кодекса Российской Федерации; срок действия: c 28.10.2019; реквизиты документа-основания: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приказ об определении границ з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он затопления, подтоплен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ия 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территории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, прилегающей к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р.Северная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Сосьва,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р.Малая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Обь и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Ляпин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Березовского района Ханты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Мансийского автономного округа-Югры от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07.05.2019 № № 63 выдан: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Федеральное агентство водных ресурсов (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Росводоресурсы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) Нижне-Обское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БВУ г. Тюмень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. </w:t>
      </w:r>
    </w:p>
    <w:p w:rsidR="00E50FDF" w:rsidRPr="004D7984" w:rsidRDefault="00E50FDF" w:rsidP="00E50F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статьями 56,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56.1 Земельного кодекса Российской Федерации; срок действия: c 30.10.2019; реквизиты документа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основания: приказ об определении границ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зоон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затопления, подтопления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территориии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, прилегающей к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р.Северная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Сосьва,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р.Малая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Обь и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Ляпин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Березовского района Ханты -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Мансийского автономного округа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Югры от 07.05.2019 № № 63 выдан: Федеральное агентство водных ресурсов (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Росводоресурсы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)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Нижне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Обское БВУ г. Тюмень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. </w:t>
      </w:r>
    </w:p>
    <w:p w:rsidR="00996BB5" w:rsidRPr="004D7984" w:rsidRDefault="00E50FDF" w:rsidP="00E50F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вид ограничения (обременения): огранич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ения прав на земельный участок,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предусмотренные статьями 56,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56.1 Земельног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 кодекса Российской Федераци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и; срок действия: c 28.05.2020;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реквизиты документа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основания: приказ Об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определении границ затопления, подтопления территории, прилегающей к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р.Северная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Сосьва, р Малая Обь и р. </w:t>
      </w:r>
      <w:proofErr w:type="spellStart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Ляпин</w:t>
      </w:r>
      <w:proofErr w:type="spellEnd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Березовского района Ханты -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Мансийского автономного округа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Югры от 07.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05.2019 № 63 выдан: Федеральное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агентство водных ресурсов (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Росводоресурсы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)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Нижне</w:t>
      </w:r>
      <w:proofErr w:type="spellEnd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Обское бассейновое водное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Управление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г.Тюмень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. вид ограничения (обременения): ограничения прав на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земельный участок, предусмотренные стать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ями 56, 56.1 Земельного кодекса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Российской Федерации; срок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действия: c 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09.06.2020; реквизиты документа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основания: приказ Об определении границ затопления,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подтоплени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я территории,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прилегающей к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р.Северная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Сосьва, р Малая Обь и р.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Ляпин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Березовского района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Ханты-Мансийского автономного округа-Югры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от 07.05.2019 № 63 выдан: Срок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установления зоны: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бессрочно.</w:t>
      </w:r>
    </w:p>
    <w:p w:rsidR="00996BB5" w:rsidRPr="004D7984" w:rsidRDefault="004D7984" w:rsidP="00996B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вид ограничения (обременения):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ограничения прав на земельный участок, предусмотренные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статьями 56, 56.1 Земельног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 кодекса Российской Федерации;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срок действия: c 09.02.2021; реквизиты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документа-основания: приказ </w:t>
      </w:r>
      <w:proofErr w:type="gramStart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Об</w:t>
      </w:r>
      <w:proofErr w:type="gramEnd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установлении границ </w:t>
      </w:r>
      <w:proofErr w:type="spellStart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водоохранных</w:t>
      </w:r>
      <w:proofErr w:type="spellEnd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зон и границ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прибрежных защитных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полос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водных объектов в границах муниципального 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образования городское поселение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Игрим от 16.11.2020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№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12-П-2626 выдан: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Департамент недропользования и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природных ресурсов Ханты-Мансийского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автономного округа – Югры. </w:t>
      </w:r>
    </w:p>
    <w:p w:rsidR="00996BB5" w:rsidRPr="004D7984" w:rsidRDefault="00996BB5" w:rsidP="00996B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вид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ограничения (обременения): ограничения прав на земельный участок,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предусмотренные статьями 56, 56.1 Земельног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 кодекса Российской Федерации;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срок действия: c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15.02.2021; реквизиты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документа-основания: приказ Об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установлении </w:t>
      </w:r>
      <w:proofErr w:type="spellStart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водоохранных</w:t>
      </w:r>
      <w:proofErr w:type="spellEnd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зон и границ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брежных защитных полос объектов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 границах муниципального образования городское поселение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Игрим от 16.11.2020 № 12-П-2626 выдан: Департамент недропользования и природных ресурсов Ханты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-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Мансийского автономного округа - Югры (</w:t>
      </w:r>
      <w:proofErr w:type="spellStart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Депнедра</w:t>
      </w:r>
      <w:proofErr w:type="spellEnd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 природных ресурсов Югры).</w:t>
      </w:r>
    </w:p>
    <w:p w:rsidR="00996BB5" w:rsidRPr="004D7984" w:rsidRDefault="00E50FDF" w:rsidP="00996B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вид ограничения (обременения): огранич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ения прав на земельный участок,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предусмотренные статьями 56, 56.1 Земельного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кодекса Российской Федерации; реквизиты документа-основания: приказ об опре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делении границ </w:t>
      </w:r>
      <w:proofErr w:type="spellStart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зоон</w:t>
      </w:r>
      <w:proofErr w:type="spellEnd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затопления,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подтопления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территориии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, прилегающей к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.Северная</w:t>
      </w:r>
      <w:proofErr w:type="spellEnd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Сосьва, </w:t>
      </w:r>
      <w:proofErr w:type="spellStart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р.Малая</w:t>
      </w:r>
      <w:proofErr w:type="spellEnd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Обь и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р.Ляпин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Березовского района Ханты-Мансийского автономного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округа-Югры от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07.05.2019 № № 63 выдан: Федера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льное агентство водных ресурсов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(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Росводоресурсы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) Нижне-Обское БВУ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г.Тюмень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; Содержание огр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аничения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(обременения): 1.В соответствии с часть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ю 6 статьи 67.1 Водного кодекса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Российской Федерации,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 границах зон затопления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, подтопления, в соответствии с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законодательством Российской Федерации о градостроительной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деятельности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отнесенных к зонам с особыми усло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виями использования территорий,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запрещаются:</w:t>
      </w:r>
    </w:p>
    <w:p w:rsidR="00996BB5" w:rsidRPr="004D7984" w:rsidRDefault="00996BB5" w:rsidP="00996B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1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) размещение новых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населенных п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унктов и строительство объектов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капитального строительства без обеспечения инженерной защиты таких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населенных пунктов и объек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тов от затопления, подтопления;</w:t>
      </w:r>
    </w:p>
    <w:p w:rsidR="00996BB5" w:rsidRPr="004D7984" w:rsidRDefault="00E50FDF" w:rsidP="00996B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2) использование сточных вод в целях регулирования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плодородия почв;</w:t>
      </w:r>
    </w:p>
    <w:p w:rsidR="00996BB5" w:rsidRPr="004D7984" w:rsidRDefault="00E50FDF" w:rsidP="00996B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3) размещение кладбищ, скотомогильник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ов, объектов размещения отходов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производства и потребления,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химических, взрыв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чатых, токсичных, отравляющих и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ядовитых веществ, пунктов хранения и захоронения радиоактивных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отходов;</w:t>
      </w:r>
    </w:p>
    <w:p w:rsidR="00996BB5" w:rsidRPr="004D7984" w:rsidRDefault="00E50FDF" w:rsidP="00996B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4) осуществление авиационных мер по 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борьбе с вредными </w:t>
      </w:r>
      <w:proofErr w:type="gramStart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организмами.;</w:t>
      </w:r>
      <w:proofErr w:type="gramEnd"/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Реестровый номер границы: 86:05-6.2914;</w:t>
      </w:r>
    </w:p>
    <w:p w:rsidR="00996BB5" w:rsidRPr="004D7984" w:rsidRDefault="00996BB5" w:rsidP="00996B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в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ид объекта реестра границ: Зона с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особыми условиями использования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территории; Вид зоны по документу: Территории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умеренного подтопления (при глубине залегания грунтовых вод от 0,3-0,7 до 1,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2-2 метров), прилегающая к зоне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затопления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территории д. Анеева, затапливаем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ой водами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р.Северная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Сосьва при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половодьях и паводках однопроцентной обеспеченности;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Тип зоны: Зоны с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особыми условиями использования территории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вид ограничения (обременения):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ограничения прав на земельный участок, пр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едусмотренные статьями 56, 56.1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Земельного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кодекса Российской Федерации;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реквизиты документа-основания: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приказ об определении границ </w:t>
      </w:r>
      <w:proofErr w:type="spellStart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зоон</w:t>
      </w:r>
      <w:proofErr w:type="spellEnd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затопления, подтопления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территории,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прилегающей к </w:t>
      </w:r>
      <w:proofErr w:type="spellStart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р.Северная</w:t>
      </w:r>
      <w:proofErr w:type="spellEnd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Сосьва, </w:t>
      </w:r>
      <w:proofErr w:type="spellStart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р.Малая</w:t>
      </w:r>
      <w:proofErr w:type="spellEnd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Об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ь и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р.Ляпин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Березовского района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Ханты-Мансийского автономного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округа-Ю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гры от 07.05.2019 № № 63 выдан: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Федеральное агентство водных ресурсов (</w:t>
      </w:r>
      <w:proofErr w:type="spellStart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Росводоресурсы</w:t>
      </w:r>
      <w:proofErr w:type="spellEnd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) Нижне-Обское БВУ г.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Тюмень; </w:t>
      </w:r>
    </w:p>
    <w:p w:rsidR="00820C97" w:rsidRPr="004D7984" w:rsidRDefault="00E50FDF" w:rsidP="00996B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Содержание ограничения (обременения): 1.В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соответствии с частью 6 статьи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67.1 Водного кодекса Российской Федерации,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в границах зон затопления,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подтопления, в соответствии с законодат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ельством Российской Федерации о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градостроительной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деятельности отнесенных к зонам 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 особыми условиями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использования территорий, запрещаются: </w:t>
      </w:r>
    </w:p>
    <w:p w:rsidR="00820C97" w:rsidRPr="004D7984" w:rsidRDefault="00E50FDF" w:rsidP="00820C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1) размещение новых</w:t>
      </w:r>
      <w:r w:rsidR="00996BB5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населенных пунктов и строительство объектов капитального строительства без обеспечения инженерной защиты таких</w:t>
      </w:r>
      <w:r w:rsidRPr="00E50FDF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населенных пунктов и объектов от затопления, подтопления;</w:t>
      </w:r>
    </w:p>
    <w:p w:rsidR="00820C97" w:rsidRPr="004D7984" w:rsidRDefault="00E50FDF" w:rsidP="00820C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2) использование сточных вод в целях регулирования</w:t>
      </w:r>
      <w:r w:rsidRPr="00E50FDF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плодородия почв;</w:t>
      </w:r>
    </w:p>
    <w:p w:rsidR="00820C97" w:rsidRPr="004D7984" w:rsidRDefault="00E50FDF" w:rsidP="00820C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3) размещение кладбищ, скотомогильников, объектов размещения отходов производства и потребления,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химических, взрывчатых, токсичных, отравляющих и ядовитых веществ, пунктов хранения и захоронения радиоактивных</w:t>
      </w:r>
      <w:r w:rsidRPr="00E50FDF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отходов;</w:t>
      </w:r>
    </w:p>
    <w:p w:rsidR="004D7984" w:rsidRPr="004D7984" w:rsidRDefault="00E50FDF" w:rsidP="00820C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4) осуществление авиационных мер по борьбе с вредными </w:t>
      </w:r>
      <w:proofErr w:type="gram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организмами.;</w:t>
      </w:r>
      <w:proofErr w:type="gram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Реестровый номер границы: 86:05-6.2915;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Вид объекта реестра границ: Зона с особыми условиями использования тер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ритории; Вид зоны по документу: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Территории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сильного подтопления (при глубин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 залегания грунтовых вод менее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0,3метра), прилегающая к зоне затопления территории д.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Анеева, затапливаемой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водами р. Северная Сосьва при полов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одьях и паводках однопроцентной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обеспеченности; Тип зоны: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</w:p>
    <w:p w:rsidR="004D7984" w:rsidRPr="004D7984" w:rsidRDefault="00E50FDF" w:rsidP="00820C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вид ограничения (обременения)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: ограничения прав на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земельный участок, предусмотренные статьями 56, 56.1 Земельного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кодекса Российской Федерации; реквизиты документа-о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снования: приказ Об определении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границ затопления, подтопления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территории, при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легающей к </w:t>
      </w:r>
      <w:proofErr w:type="spellStart"/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р.Северная</w:t>
      </w:r>
      <w:proofErr w:type="spellEnd"/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Сосьва, р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Малая Обь и р.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Ляпин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Березовского района Ханты-Мансийского автономного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округа-Югры от 07.05.2019 № 63 выдан: Федера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льное агентство водных ресурсов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(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Росводоресурсы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) Нижне-Обское бассейновое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водное Управление </w:t>
      </w:r>
      <w:proofErr w:type="spellStart"/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г.Тюмень</w:t>
      </w:r>
      <w:proofErr w:type="spellEnd"/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;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Содержание ограничения (обременения): 1.В соотве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тствии с частью 6 статьи 67.1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Водного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кодекса Российской Федерации, в границ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ах зон затопления, подтопления,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 соответствии с законодательством Российской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Федерации о градостроительной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деятельности отнесенных к зонам с 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особыми условиями использования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территорий,</w:t>
      </w:r>
      <w:r w:rsidR="00820C97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запрещаются: </w:t>
      </w:r>
    </w:p>
    <w:p w:rsidR="004D7984" w:rsidRPr="004D7984" w:rsidRDefault="00E50FDF" w:rsidP="00820C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1) размещение новых населенных п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унктов и строительство объектов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капитального строительства без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обес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печения инженерной защиты таких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населенных пунктов и объектов от затопления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, подтопления; </w:t>
      </w:r>
    </w:p>
    <w:p w:rsidR="004D7984" w:rsidRPr="004D7984" w:rsidRDefault="004D7984" w:rsidP="00820C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2) использование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сточных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 в целях регулирован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ия плодородия почв;</w:t>
      </w:r>
    </w:p>
    <w:p w:rsidR="004D7984" w:rsidRPr="004D7984" w:rsidRDefault="004D7984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3)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размещение кладбищ, скотомогильников, объектов размещения отходов</w:t>
      </w:r>
      <w:r w:rsidR="00E50FDF" w:rsidRPr="00E50FDF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производства и потребления, химических, взрыв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чатых, токсичных, отравляющих и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ядовитых веществ, пунктов хранения и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захоронения радиоактивных отходов; 4) осуществление авиационных мер по бор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ьбе с вредными организмами. Срок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установления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зоны: бессрочно.; Реестровый н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омер границы: 86:05-6.3147; Вид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объекта реестра границ: Зона с особыми условиями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использования территории;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Вид зоны по документу: Зона затопления (территория, затапливаемая при максимальных уровнях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воды 3–процентной обеспеченности р. Северная Сосьва) д. Анеева.; Тип зоны: Зоны с особыми условиями использования территории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вид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ограничения (обременения): огранич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ения прав на земельный участок,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предусмотренные статьями 56, 56.1 Земельного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кодекса Российской Федерации; реквизиты документа-основания: приказ Об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определении границ затопления,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подтопления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территории, прилегающей к </w:t>
      </w:r>
      <w:proofErr w:type="spellStart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р.Се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верная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Сосьва, р Малая Обь и р. </w:t>
      </w:r>
      <w:proofErr w:type="spellStart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Ляпин</w:t>
      </w:r>
      <w:proofErr w:type="spellEnd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Березовского района Ханты-Мансийского автономного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округа-Югры от 07.05.2019 № 63 выдан: Срок установлен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ия зоны: бессрочно.; Содержание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ограничения (обременения): 1.В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соответствии с частью 6 статьи 67.1 Водного кодекса Российской Федерации, в границах зон затопления, подтопления, в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соответствии с законодательством Российско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й Федерации о градостроительной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деятельности отнесенных к зонам с особыми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условиями использования территорий, запрещаются: </w:t>
      </w:r>
    </w:p>
    <w:p w:rsidR="004D7984" w:rsidRPr="004D7984" w:rsidRDefault="00E50FDF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1) размещение новых населенных пунктов и строительство объектов</w:t>
      </w:r>
      <w:r w:rsidRPr="00E50FDF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капитального строительства без обес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печения инженерной защиты таких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населенных пунктов и объектов от затопления,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подтопления; </w:t>
      </w:r>
    </w:p>
    <w:p w:rsidR="004D7984" w:rsidRPr="004D7984" w:rsidRDefault="00E50FDF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2) использование сточных вод в целях ре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гулирования плодородия почв; </w:t>
      </w:r>
    </w:p>
    <w:p w:rsidR="004D7984" w:rsidRPr="004D7984" w:rsidRDefault="004D7984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3)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размещение кладбищ,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скотомогильник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ов, объектов размещения отходов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производства и потребления, химических, взрывчатых, токсичных,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отравляющих и ядовитых веществ, пунктов хранения и захоро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нения радиоактивных отходов; </w:t>
      </w:r>
    </w:p>
    <w:p w:rsidR="004D7984" w:rsidRPr="004D7984" w:rsidRDefault="004D7984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4)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осуществление авиационных мер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по борьбе с вредными организ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мами. Срок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установления зоны: бессрочно.; Реестровый номер границы: 86:05-6.3148; Вид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о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бъекта реестра границ: Зона с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особыми условиями использования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территории; Вид зоны по документу: Зона затопления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(территория, затапливаемая при максимальных уровнях воды 5–процен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тной обеспеченности р. Северная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Сосьва) д. Анеева.;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Тип зоны: Зоны с особыми условиями использования территории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вид ограничения (обременения)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: ограничения прав на земельный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участок, предусмотренные статьями 56, 56.1 Земельного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кодекса Российской Федерации; реквизиты документа-основания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: приказ Об установлении границ </w:t>
      </w:r>
      <w:proofErr w:type="spellStart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водоохранных</w:t>
      </w:r>
      <w:proofErr w:type="spellEnd"/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зон и границ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прибрежных з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ащитных полос водных объектов в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границах муниципального образования городское поселение Игрим от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16.11.2020 № 12-П-2626 выдан: Департамент недропользов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ания и природных ресурсов Ханты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Мансийского автономного округа –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Югры; Содержание ограничения (обременения): Срок установления охра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нной зоны бессрочно. Прибрежная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защитная полоса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установлена в соответствии со ст. 65 Водного кодекса Российской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lastRenderedPageBreak/>
        <w:t>Федерации от 03.06.2006 г. № 74-ФЗ. Зона с особыми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условиями использования территории установлена бессрочно.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 границах прибрежной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защитной полосы з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апрещаются:</w:t>
      </w:r>
    </w:p>
    <w:p w:rsidR="004D7984" w:rsidRPr="004D7984" w:rsidRDefault="00E50FDF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1)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использование сточных вод в целях р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егулирования плодородия почв;</w:t>
      </w:r>
    </w:p>
    <w:p w:rsidR="004D7984" w:rsidRPr="004D7984" w:rsidRDefault="004D7984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2)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размещение кладбищ, скотомогильников, мест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захоронения отходов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производства и потребления, химических, взрыв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чатых, токсичных, отравляющих и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ядовитых веществ,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пунктов захоронения радиоак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тивных отходов;</w:t>
      </w:r>
    </w:p>
    <w:p w:rsidR="004D7984" w:rsidRPr="004D7984" w:rsidRDefault="004D7984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3) осуществление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авиационных мер по борьбе с вредными организмами;</w:t>
      </w:r>
    </w:p>
    <w:p w:rsidR="004D7984" w:rsidRPr="004D7984" w:rsidRDefault="00E50FDF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4)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движение и стоянка транспортных средств (кроме специа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льных транспортных средств), за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исключением их движения по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дорогам и ст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оянки на дорогах и в специально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оборудованных местах, имеющих твердое покрытие;</w:t>
      </w:r>
    </w:p>
    <w:p w:rsidR="004D7984" w:rsidRPr="004D7984" w:rsidRDefault="00E50FDF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5) размещение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автозаправочных станций, складов горюче-смазочных ма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териалов (за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исключением случаев, если автозаправочные станции,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склады горюче-смазочных материалов размещены на террито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риях портов, судостроительных и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судоремонтных организаций,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инфраструкт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уры внутренних водных путей при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условии соблюдения требований законодательства в области охраны окружающей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среды и настоящего Кодекса), станций техничес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кого обслуживания, используемых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для технического осмотра и ремонта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транспортных средств, осуществление мойки транспортных средств;</w:t>
      </w:r>
    </w:p>
    <w:p w:rsidR="004D7984" w:rsidRPr="004D7984" w:rsidRDefault="00E50FDF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6) размещение специализированных хранилищ пестицидов и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spellStart"/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а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грохимикатов</w:t>
      </w:r>
      <w:proofErr w:type="spell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, применение пестицидов и </w:t>
      </w:r>
      <w:proofErr w:type="spell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агрохимикато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</w:t>
      </w:r>
      <w:proofErr w:type="spellEnd"/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;</w:t>
      </w:r>
    </w:p>
    <w:p w:rsidR="004D7984" w:rsidRPr="004D7984" w:rsidRDefault="004D7984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7) сброс сточных, в том числе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дренажных, вод;</w:t>
      </w:r>
    </w:p>
    <w:p w:rsidR="004D7984" w:rsidRPr="004D7984" w:rsidRDefault="00E50FDF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8) разведка и добыча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общераспространенных полезных ископаемых (за исключением случаев, если разведка и добыча общераспространенных полезных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ископаемых осуществляются пользователями не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др, осуществляющими разведку и  д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обычу иных видов полезных ископаемых, в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границах предоставленных им в соответствии с законодательством Российской Фе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дерации о недрах горных отводов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и (или)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геологических отводов на основании утвержденного технического проекта в соответствии со статьей 19.1 Закона Российской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Федерации от 21 февраля 1992 года N 2395-1 "О недрах");</w:t>
      </w:r>
    </w:p>
    <w:p w:rsidR="004D7984" w:rsidRPr="004D7984" w:rsidRDefault="00E50FDF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9) распашка земель;</w:t>
      </w:r>
    </w:p>
    <w:p w:rsidR="004D7984" w:rsidRPr="004D7984" w:rsidRDefault="004D7984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10) </w:t>
      </w:r>
      <w:r w:rsidR="00E50FDF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размещение отвалов размываемых грунтов;</w:t>
      </w:r>
    </w:p>
    <w:p w:rsidR="00E50FDF" w:rsidRPr="004D7984" w:rsidRDefault="00E50FDF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11) выпас сельскохозяйственных животн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ых и организация для них летних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лагерей, </w:t>
      </w:r>
      <w:proofErr w:type="gramStart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ванн.;</w:t>
      </w:r>
      <w:proofErr w:type="gramEnd"/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Реестровый номер границы: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86:05-6.3443; Вид объекта реестра 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границ: Зона с особыми условиями исполь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зования территории; Вид зоны по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документу: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Прибрежная защитная полоса реки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Яны-Ан-Я; Тип зоны: Прибрежная 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защитная полоса; Номер: б/н</w:t>
      </w:r>
      <w:r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.</w:t>
      </w:r>
      <w:r w:rsidR="004D7984" w:rsidRPr="004D7984">
        <w:rPr>
          <w:rFonts w:ascii="TimesNewRomanPSMT" w:eastAsia="Times New Roman" w:hAnsi="TimesNewRomanPSMT" w:cs="Times New Roman"/>
          <w:color w:val="000000"/>
          <w:sz w:val="28"/>
          <w:szCs w:val="28"/>
        </w:rPr>
        <w:t>»</w:t>
      </w:r>
    </w:p>
    <w:p w:rsidR="00DF32A1" w:rsidRPr="004D7984" w:rsidRDefault="004D7984" w:rsidP="004D7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4D79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32A1" w:rsidRPr="004D798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</w:t>
      </w:r>
      <w:r w:rsidR="005B316B" w:rsidRPr="004D7984">
        <w:rPr>
          <w:rFonts w:ascii="Times New Roman" w:hAnsi="Times New Roman"/>
          <w:sz w:val="28"/>
          <w:szCs w:val="28"/>
        </w:rPr>
        <w:t>его подписания и распространяется н</w:t>
      </w:r>
      <w:r w:rsidR="005D4F04" w:rsidRPr="004D7984">
        <w:rPr>
          <w:rFonts w:ascii="Times New Roman" w:hAnsi="Times New Roman"/>
          <w:sz w:val="28"/>
          <w:szCs w:val="28"/>
        </w:rPr>
        <w:t xml:space="preserve">а правоотношения, возникшие с 23.06.2021 </w:t>
      </w:r>
      <w:r w:rsidR="005B316B" w:rsidRPr="004D7984">
        <w:rPr>
          <w:rFonts w:ascii="Times New Roman" w:hAnsi="Times New Roman"/>
          <w:sz w:val="28"/>
          <w:szCs w:val="28"/>
        </w:rPr>
        <w:t>года</w:t>
      </w:r>
      <w:r w:rsidR="00DF32A1" w:rsidRPr="004D7984">
        <w:rPr>
          <w:rFonts w:ascii="Times New Roman" w:hAnsi="Times New Roman"/>
          <w:sz w:val="28"/>
          <w:szCs w:val="28"/>
        </w:rPr>
        <w:t>.</w:t>
      </w:r>
    </w:p>
    <w:p w:rsidR="00DF32A1" w:rsidRPr="004D7984" w:rsidRDefault="00472996" w:rsidP="005D4F04">
      <w:pPr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D7984">
        <w:rPr>
          <w:rFonts w:ascii="Times New Roman" w:hAnsi="Times New Roman"/>
          <w:sz w:val="28"/>
          <w:szCs w:val="28"/>
        </w:rPr>
        <w:t xml:space="preserve"> </w:t>
      </w:r>
      <w:r w:rsidRPr="004D7984">
        <w:rPr>
          <w:rFonts w:ascii="Times New Roman" w:hAnsi="Times New Roman"/>
          <w:sz w:val="28"/>
          <w:szCs w:val="28"/>
        </w:rPr>
        <w:tab/>
      </w:r>
      <w:r w:rsidRPr="004D7984">
        <w:rPr>
          <w:rFonts w:ascii="Times New Roman" w:hAnsi="Times New Roman"/>
          <w:sz w:val="28"/>
          <w:szCs w:val="28"/>
        </w:rPr>
        <w:tab/>
        <w:t>3</w:t>
      </w:r>
      <w:r w:rsidR="00DF32A1" w:rsidRPr="004D798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07334" w:rsidRPr="004D7984" w:rsidRDefault="00707334" w:rsidP="005D4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Pr="004D7984" w:rsidRDefault="00707334" w:rsidP="005D4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984" w:rsidRPr="004D7984" w:rsidRDefault="004D7984" w:rsidP="005D4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4D7984" w:rsidRDefault="005D4F04" w:rsidP="005D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>И. о. г</w:t>
      </w:r>
      <w:r w:rsidR="00707334" w:rsidRPr="004D7984">
        <w:rPr>
          <w:rFonts w:ascii="Times New Roman" w:hAnsi="Times New Roman" w:cs="Times New Roman"/>
          <w:sz w:val="28"/>
          <w:szCs w:val="28"/>
        </w:rPr>
        <w:t>лав</w:t>
      </w:r>
      <w:r w:rsidRPr="004D7984">
        <w:rPr>
          <w:rFonts w:ascii="Times New Roman" w:hAnsi="Times New Roman" w:cs="Times New Roman"/>
          <w:sz w:val="28"/>
          <w:szCs w:val="28"/>
        </w:rPr>
        <w:t>ы</w:t>
      </w:r>
      <w:r w:rsidR="004755F9"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="00707334" w:rsidRPr="004D7984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 w:rsidRPr="004D79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 w:rsidRPr="004D79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="00707334" w:rsidRPr="004D79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F32A1" w:rsidRPr="004D7984">
        <w:rPr>
          <w:rFonts w:ascii="Times New Roman" w:hAnsi="Times New Roman" w:cs="Times New Roman"/>
          <w:sz w:val="28"/>
          <w:szCs w:val="28"/>
        </w:rPr>
        <w:t xml:space="preserve">     </w:t>
      </w:r>
      <w:r w:rsidR="00F34F05" w:rsidRPr="004D7984">
        <w:rPr>
          <w:rFonts w:ascii="Times New Roman" w:hAnsi="Times New Roman" w:cs="Times New Roman"/>
          <w:sz w:val="28"/>
          <w:szCs w:val="28"/>
        </w:rPr>
        <w:t xml:space="preserve">  </w:t>
      </w:r>
      <w:r w:rsidR="00BB5A16"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="00707334"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Pr="004D7984">
        <w:rPr>
          <w:rFonts w:ascii="Times New Roman" w:hAnsi="Times New Roman" w:cs="Times New Roman"/>
          <w:sz w:val="28"/>
          <w:szCs w:val="28"/>
        </w:rPr>
        <w:t xml:space="preserve">  С</w:t>
      </w:r>
      <w:r w:rsidR="00BB5A16" w:rsidRPr="004D7984">
        <w:rPr>
          <w:rFonts w:ascii="Times New Roman" w:hAnsi="Times New Roman" w:cs="Times New Roman"/>
          <w:sz w:val="28"/>
          <w:szCs w:val="28"/>
        </w:rPr>
        <w:t>.А.</w:t>
      </w:r>
      <w:r w:rsidR="00DF32A1"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Pr="004D7984">
        <w:rPr>
          <w:rFonts w:ascii="Times New Roman" w:hAnsi="Times New Roman" w:cs="Times New Roman"/>
          <w:sz w:val="28"/>
          <w:szCs w:val="28"/>
        </w:rPr>
        <w:t>Храмиков</w:t>
      </w:r>
    </w:p>
    <w:sectPr w:rsidR="005E587A" w:rsidRPr="004D7984" w:rsidSect="0029011D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1B08E2"/>
    <w:rsid w:val="001F290F"/>
    <w:rsid w:val="00223DFA"/>
    <w:rsid w:val="0029011D"/>
    <w:rsid w:val="00343FB4"/>
    <w:rsid w:val="003D12F2"/>
    <w:rsid w:val="00472996"/>
    <w:rsid w:val="004755F9"/>
    <w:rsid w:val="004D7984"/>
    <w:rsid w:val="004F0D01"/>
    <w:rsid w:val="00511662"/>
    <w:rsid w:val="005B316B"/>
    <w:rsid w:val="005D4F04"/>
    <w:rsid w:val="005E587A"/>
    <w:rsid w:val="006A76D2"/>
    <w:rsid w:val="00707334"/>
    <w:rsid w:val="0074348F"/>
    <w:rsid w:val="00820C97"/>
    <w:rsid w:val="008C5421"/>
    <w:rsid w:val="00970F78"/>
    <w:rsid w:val="00996BB5"/>
    <w:rsid w:val="009F0746"/>
    <w:rsid w:val="00AE1413"/>
    <w:rsid w:val="00B4778A"/>
    <w:rsid w:val="00BB5A16"/>
    <w:rsid w:val="00C232E5"/>
    <w:rsid w:val="00C2343B"/>
    <w:rsid w:val="00C42A1A"/>
    <w:rsid w:val="00D812B8"/>
    <w:rsid w:val="00DE25D9"/>
    <w:rsid w:val="00DF32A1"/>
    <w:rsid w:val="00E50FDF"/>
    <w:rsid w:val="00E87EF3"/>
    <w:rsid w:val="00E9266D"/>
    <w:rsid w:val="00F34F05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1B08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B08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7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D4F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17</cp:revision>
  <cp:lastPrinted>2021-06-28T07:07:00Z</cp:lastPrinted>
  <dcterms:created xsi:type="dcterms:W3CDTF">2019-07-31T05:11:00Z</dcterms:created>
  <dcterms:modified xsi:type="dcterms:W3CDTF">2021-06-28T07:07:00Z</dcterms:modified>
</cp:coreProperties>
</file>